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44" w:rsidRDefault="006D0A44" w:rsidP="00E52ED1">
      <w:pPr>
        <w:rPr>
          <w:rFonts w:ascii="Cambria" w:hAnsi="Cambria"/>
          <w:b/>
          <w:sz w:val="24"/>
          <w:szCs w:val="24"/>
        </w:rPr>
      </w:pPr>
      <w:bookmarkStart w:id="0" w:name="OLE_LINK1"/>
      <w:bookmarkStart w:id="1" w:name="OLE_LINK2"/>
    </w:p>
    <w:p w:rsidR="000843B6" w:rsidRPr="004D2B1B" w:rsidRDefault="005D3920" w:rsidP="005D3920">
      <w:pPr>
        <w:ind w:firstLine="720"/>
        <w:rPr>
          <w:rFonts w:ascii="Cambria" w:hAnsi="Cambria"/>
          <w:sz w:val="22"/>
          <w:szCs w:val="22"/>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4B688B">
        <w:rPr>
          <w:rFonts w:ascii="Cambria" w:hAnsi="Cambria"/>
          <w:b/>
          <w:sz w:val="22"/>
          <w:szCs w:val="22"/>
        </w:rPr>
        <w:t>hursday, April 24</w:t>
      </w:r>
      <w:r w:rsidR="00B643D1">
        <w:rPr>
          <w:rFonts w:ascii="Cambria" w:hAnsi="Cambria"/>
          <w:b/>
          <w:sz w:val="22"/>
          <w:szCs w:val="22"/>
        </w:rPr>
        <w:t>, 2018</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030A32" w:rsidRPr="004D2B1B">
        <w:rPr>
          <w:sz w:val="22"/>
          <w:szCs w:val="22"/>
        </w:rPr>
        <w:t>monthly</w:t>
      </w:r>
      <w:r w:rsidRPr="004D2B1B">
        <w:rPr>
          <w:sz w:val="22"/>
          <w:szCs w:val="22"/>
        </w:rPr>
        <w:t xml:space="preserve"> meeting on T</w:t>
      </w:r>
      <w:r w:rsidR="004B688B">
        <w:rPr>
          <w:sz w:val="22"/>
          <w:szCs w:val="22"/>
        </w:rPr>
        <w:t>uesday</w:t>
      </w:r>
      <w:r w:rsidR="00215E84" w:rsidRPr="004D2B1B">
        <w:rPr>
          <w:sz w:val="22"/>
          <w:szCs w:val="22"/>
        </w:rPr>
        <w:t>,</w:t>
      </w:r>
      <w:r w:rsidR="004B688B">
        <w:rPr>
          <w:sz w:val="22"/>
          <w:szCs w:val="22"/>
        </w:rPr>
        <w:t xml:space="preserve"> April 24</w:t>
      </w:r>
      <w:r w:rsidR="00BA10FB" w:rsidRPr="004D2B1B">
        <w:rPr>
          <w:sz w:val="22"/>
          <w:szCs w:val="22"/>
        </w:rPr>
        <w:t>, 201</w:t>
      </w:r>
      <w:r w:rsidR="00003A8A">
        <w:rPr>
          <w:sz w:val="22"/>
          <w:szCs w:val="22"/>
        </w:rPr>
        <w:t>8</w:t>
      </w:r>
      <w:r w:rsidR="00DE7D15" w:rsidRPr="004D2B1B">
        <w:rPr>
          <w:sz w:val="22"/>
          <w:szCs w:val="22"/>
        </w:rPr>
        <w:t>,</w:t>
      </w:r>
      <w:r w:rsidRPr="004D2B1B">
        <w:rPr>
          <w:sz w:val="22"/>
          <w:szCs w:val="22"/>
        </w:rPr>
        <w:t xml:space="preserve"> at 1100 4</w:t>
      </w:r>
      <w:r w:rsidRPr="004D2B1B">
        <w:rPr>
          <w:sz w:val="22"/>
          <w:szCs w:val="22"/>
          <w:vertAlign w:val="superscript"/>
        </w:rPr>
        <w:t>th</w:t>
      </w:r>
      <w:r w:rsidR="00964247" w:rsidRPr="004D2B1B">
        <w:rPr>
          <w:sz w:val="22"/>
          <w:szCs w:val="22"/>
        </w:rPr>
        <w:t xml:space="preserve"> Street </w:t>
      </w:r>
      <w:r w:rsidR="00C11C27">
        <w:rPr>
          <w:sz w:val="22"/>
          <w:szCs w:val="22"/>
        </w:rPr>
        <w:t>SW, Community Room 300</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r w:rsidR="00964247" w:rsidRPr="004D2B1B">
        <w:rPr>
          <w:sz w:val="22"/>
          <w:szCs w:val="22"/>
        </w:rPr>
        <w:t>The Board</w:t>
      </w:r>
      <w:r w:rsidR="00003A8A">
        <w:rPr>
          <w:sz w:val="22"/>
          <w:szCs w:val="22"/>
        </w:rPr>
        <w:t xml:space="preserve"> met in</w:t>
      </w:r>
      <w:r w:rsidR="00E71C70" w:rsidRPr="004D2B1B">
        <w:rPr>
          <w:sz w:val="22"/>
          <w:szCs w:val="22"/>
        </w:rPr>
        <w:t xml:space="preserve"> committee </w:t>
      </w:r>
      <w:r w:rsidR="00467C80" w:rsidRPr="004D2B1B">
        <w:rPr>
          <w:sz w:val="22"/>
          <w:szCs w:val="22"/>
        </w:rPr>
        <w:t xml:space="preserve">session </w:t>
      </w:r>
      <w:r w:rsidR="00E71C70" w:rsidRPr="004D2B1B">
        <w:rPr>
          <w:sz w:val="22"/>
          <w:szCs w:val="22"/>
        </w:rPr>
        <w:t xml:space="preserve">prior to the </w:t>
      </w:r>
      <w:r w:rsidR="007573F5" w:rsidRPr="004D2B1B">
        <w:rPr>
          <w:sz w:val="22"/>
          <w:szCs w:val="22"/>
        </w:rPr>
        <w:t xml:space="preserve">public </w:t>
      </w:r>
      <w:r w:rsidR="00E71C70" w:rsidRPr="004D2B1B">
        <w:rPr>
          <w:sz w:val="22"/>
          <w:szCs w:val="22"/>
        </w:rPr>
        <w:t>meeting</w:t>
      </w:r>
      <w:r w:rsidR="00212542" w:rsidRPr="004D2B1B">
        <w:rPr>
          <w:sz w:val="22"/>
          <w:szCs w:val="22"/>
        </w:rPr>
        <w:t xml:space="preserve"> to review</w:t>
      </w:r>
      <w:r w:rsidR="004B5B5E" w:rsidRPr="004D2B1B">
        <w:rPr>
          <w:sz w:val="22"/>
          <w:szCs w:val="22"/>
        </w:rPr>
        <w:t xml:space="preserve"> Applications for Licensure.</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CA228D">
        <w:rPr>
          <w:sz w:val="22"/>
          <w:szCs w:val="22"/>
        </w:rPr>
        <w:t xml:space="preserve">Sam </w:t>
      </w:r>
      <w:r w:rsidR="004B688B">
        <w:rPr>
          <w:sz w:val="22"/>
          <w:szCs w:val="22"/>
        </w:rPr>
        <w:t>Wilson, Board Chairman, at 11:02</w:t>
      </w:r>
      <w:r w:rsidR="00B9290E">
        <w:rPr>
          <w:sz w:val="22"/>
          <w:szCs w:val="22"/>
        </w:rPr>
        <w:t xml:space="preserve"> AM</w:t>
      </w:r>
      <w:r w:rsidR="00A85CF1" w:rsidRPr="004D2B1B">
        <w:rPr>
          <w:sz w:val="22"/>
          <w:szCs w:val="22"/>
        </w:rPr>
        <w:t>.</w:t>
      </w:r>
    </w:p>
    <w:p w:rsidR="000843B6" w:rsidRPr="004D2B1B" w:rsidRDefault="000843B6" w:rsidP="003839BD">
      <w:pPr>
        <w:ind w:left="360"/>
        <w:jc w:val="right"/>
        <w:rPr>
          <w:b/>
          <w:sz w:val="22"/>
          <w:szCs w:val="22"/>
        </w:rPr>
      </w:pPr>
    </w:p>
    <w:p w:rsidR="00B3580B" w:rsidRPr="004D2B1B"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CA228D">
        <w:rPr>
          <w:sz w:val="22"/>
          <w:szCs w:val="22"/>
        </w:rPr>
        <w:t>Mr. Roland Carter, Mr. Barry</w:t>
      </w:r>
      <w:r w:rsidR="00FD06D1">
        <w:rPr>
          <w:sz w:val="22"/>
          <w:szCs w:val="22"/>
        </w:rPr>
        <w:t xml:space="preserve"> Lucas, Ms.</w:t>
      </w:r>
      <w:r w:rsidR="004B688B">
        <w:rPr>
          <w:sz w:val="22"/>
          <w:szCs w:val="22"/>
        </w:rPr>
        <w:t xml:space="preserve"> MaryJean Pajak, Mr. Paul Rich</w:t>
      </w:r>
    </w:p>
    <w:p w:rsidR="007905BB" w:rsidRPr="004D2B1B" w:rsidRDefault="007905BB" w:rsidP="007905BB">
      <w:pPr>
        <w:autoSpaceDE w:val="0"/>
        <w:autoSpaceDN w:val="0"/>
        <w:adjustRightInd w:val="0"/>
        <w:rPr>
          <w:sz w:val="22"/>
          <w:szCs w:val="22"/>
        </w:rPr>
      </w:pPr>
    </w:p>
    <w:p w:rsidR="001064D6" w:rsidRDefault="001064D6" w:rsidP="000C544A">
      <w:pPr>
        <w:tabs>
          <w:tab w:val="left" w:pos="3000"/>
        </w:tabs>
        <w:autoSpaceDE w:val="0"/>
        <w:autoSpaceDN w:val="0"/>
        <w:adjustRightInd w:val="0"/>
        <w:ind w:left="3000" w:hanging="3000"/>
        <w:rPr>
          <w:sz w:val="22"/>
          <w:szCs w:val="22"/>
        </w:rPr>
      </w:pPr>
      <w:r w:rsidRPr="004D2B1B">
        <w:rPr>
          <w:b/>
          <w:sz w:val="22"/>
          <w:szCs w:val="22"/>
        </w:rPr>
        <w:t xml:space="preserve">Legal </w:t>
      </w:r>
      <w:r w:rsidR="00B92825" w:rsidRPr="004D2B1B">
        <w:rPr>
          <w:b/>
          <w:sz w:val="22"/>
          <w:szCs w:val="22"/>
        </w:rPr>
        <w:t>Counsel</w:t>
      </w:r>
      <w:r w:rsidR="00003A8A">
        <w:rPr>
          <w:b/>
          <w:sz w:val="22"/>
          <w:szCs w:val="22"/>
        </w:rPr>
        <w:t xml:space="preserve"> Absent</w:t>
      </w:r>
      <w:r w:rsidR="00CA228D">
        <w:rPr>
          <w:b/>
          <w:sz w:val="22"/>
          <w:szCs w:val="22"/>
        </w:rPr>
        <w:t>:</w:t>
      </w:r>
      <w:r w:rsidRPr="004D2B1B">
        <w:rPr>
          <w:b/>
          <w:sz w:val="22"/>
          <w:szCs w:val="22"/>
        </w:rPr>
        <w:t xml:space="preserve"> </w:t>
      </w:r>
      <w:r w:rsidR="002F496E" w:rsidRPr="004D2B1B">
        <w:rPr>
          <w:b/>
          <w:sz w:val="22"/>
          <w:szCs w:val="22"/>
        </w:rPr>
        <w:t xml:space="preserve"> </w:t>
      </w:r>
      <w:r w:rsidR="00003A8A">
        <w:rPr>
          <w:sz w:val="22"/>
          <w:szCs w:val="22"/>
        </w:rPr>
        <w:t>M</w:t>
      </w:r>
      <w:r w:rsidR="00B74D7C">
        <w:rPr>
          <w:sz w:val="22"/>
          <w:szCs w:val="22"/>
        </w:rPr>
        <w:t xml:space="preserve">s. </w:t>
      </w:r>
      <w:proofErr w:type="gramStart"/>
      <w:r w:rsidR="00B74D7C">
        <w:rPr>
          <w:sz w:val="22"/>
          <w:szCs w:val="22"/>
        </w:rPr>
        <w:t>Kia</w:t>
      </w:r>
      <w:proofErr w:type="gramEnd"/>
      <w:r w:rsidR="00B74D7C">
        <w:rPr>
          <w:sz w:val="22"/>
          <w:szCs w:val="22"/>
        </w:rPr>
        <w:t xml:space="preserve"> Winston</w:t>
      </w:r>
      <w:r w:rsidR="005F16CF">
        <w:rPr>
          <w:sz w:val="22"/>
          <w:szCs w:val="22"/>
        </w:rPr>
        <w:t>, Esq.</w:t>
      </w:r>
    </w:p>
    <w:p w:rsidR="004B1CFC" w:rsidRDefault="004B1CFC" w:rsidP="000C544A">
      <w:pPr>
        <w:tabs>
          <w:tab w:val="left" w:pos="3000"/>
        </w:tabs>
        <w:autoSpaceDE w:val="0"/>
        <w:autoSpaceDN w:val="0"/>
        <w:adjustRightInd w:val="0"/>
        <w:ind w:left="3000" w:hanging="3000"/>
        <w:rPr>
          <w:b/>
          <w:sz w:val="22"/>
          <w:szCs w:val="22"/>
        </w:rPr>
      </w:pPr>
    </w:p>
    <w:p w:rsidR="00212542" w:rsidRPr="004D2B1B" w:rsidRDefault="000843B6" w:rsidP="000843B6">
      <w:pPr>
        <w:tabs>
          <w:tab w:val="left" w:pos="3000"/>
        </w:tabs>
        <w:autoSpaceDE w:val="0"/>
        <w:autoSpaceDN w:val="0"/>
        <w:adjustRightInd w:val="0"/>
        <w:rPr>
          <w:color w:val="000000"/>
          <w:sz w:val="22"/>
          <w:szCs w:val="22"/>
        </w:rPr>
      </w:pPr>
      <w:r w:rsidRPr="004D2B1B">
        <w:rPr>
          <w:b/>
          <w:sz w:val="22"/>
          <w:szCs w:val="22"/>
        </w:rPr>
        <w:t>Staff Present:</w:t>
      </w:r>
      <w:r w:rsidR="0096076E" w:rsidRPr="004D2B1B">
        <w:rPr>
          <w:b/>
          <w:sz w:val="22"/>
          <w:szCs w:val="22"/>
        </w:rPr>
        <w:t xml:space="preserve"> </w:t>
      </w:r>
      <w:r w:rsidR="003C46E1">
        <w:rPr>
          <w:sz w:val="22"/>
          <w:szCs w:val="22"/>
        </w:rPr>
        <w:t>Ms. Virginia Bryant, Program Support Specialist, Mr. Leon Lewis, Executive Director, Avis Pearson</w:t>
      </w:r>
      <w:r w:rsidR="004B688B">
        <w:rPr>
          <w:color w:val="000000"/>
          <w:sz w:val="22"/>
          <w:szCs w:val="22"/>
        </w:rPr>
        <w:t xml:space="preserve">, Board Administrator, </w:t>
      </w:r>
      <w:r w:rsidR="00D0138E">
        <w:rPr>
          <w:color w:val="000000"/>
          <w:sz w:val="22"/>
          <w:szCs w:val="22"/>
        </w:rPr>
        <w:t>Kathy Thomas, Education Liaison</w:t>
      </w:r>
    </w:p>
    <w:p w:rsidR="00FD18E4" w:rsidRPr="00003A8A" w:rsidRDefault="00FD18E4" w:rsidP="003C46E1">
      <w:pPr>
        <w:tabs>
          <w:tab w:val="left" w:pos="3000"/>
        </w:tabs>
        <w:autoSpaceDE w:val="0"/>
        <w:autoSpaceDN w:val="0"/>
        <w:adjustRightInd w:val="0"/>
        <w:rPr>
          <w:sz w:val="22"/>
          <w:szCs w:val="22"/>
        </w:rPr>
      </w:pPr>
    </w:p>
    <w:p w:rsidR="00530455" w:rsidRPr="0031047B" w:rsidRDefault="00530455" w:rsidP="00530455">
      <w:pPr>
        <w:rPr>
          <w:b/>
          <w:sz w:val="24"/>
          <w:szCs w:val="24"/>
        </w:rPr>
      </w:pPr>
      <w:r w:rsidRPr="0031047B">
        <w:rPr>
          <w:b/>
          <w:sz w:val="24"/>
          <w:szCs w:val="24"/>
        </w:rPr>
        <w:t xml:space="preserve">*          *          *           *          *          *        *          *          *           *          *            </w:t>
      </w:r>
    </w:p>
    <w:p w:rsidR="00C00C1D" w:rsidRPr="004D2B1B" w:rsidRDefault="00C00C1D" w:rsidP="00C00C1D">
      <w:pPr>
        <w:tabs>
          <w:tab w:val="center" w:pos="4230"/>
        </w:tabs>
        <w:rPr>
          <w:b/>
          <w:color w:val="000000"/>
          <w:sz w:val="22"/>
          <w:szCs w:val="22"/>
        </w:rPr>
      </w:pPr>
      <w:r w:rsidRPr="004D2B1B">
        <w:rPr>
          <w:b/>
          <w:color w:val="000000"/>
          <w:sz w:val="22"/>
          <w:szCs w:val="22"/>
        </w:rPr>
        <w:t>Agenda Item: Executive Session- CLOSED TO THE PUBLIC</w:t>
      </w:r>
    </w:p>
    <w:p w:rsidR="00C00C1D" w:rsidRPr="004D2B1B" w:rsidRDefault="000B280C" w:rsidP="00C00C1D">
      <w:pPr>
        <w:numPr>
          <w:ilvl w:val="0"/>
          <w:numId w:val="24"/>
        </w:numPr>
        <w:tabs>
          <w:tab w:val="center" w:pos="4230"/>
        </w:tabs>
        <w:rPr>
          <w:b/>
          <w:sz w:val="22"/>
          <w:szCs w:val="22"/>
        </w:rPr>
      </w:pPr>
      <w:r w:rsidRPr="004D2B1B">
        <w:rPr>
          <w:sz w:val="22"/>
          <w:szCs w:val="22"/>
        </w:rPr>
        <w:t>U</w:t>
      </w:r>
      <w:r w:rsidR="00212542" w:rsidRPr="004D2B1B">
        <w:rPr>
          <w:sz w:val="22"/>
          <w:szCs w:val="22"/>
        </w:rPr>
        <w:t>po</w:t>
      </w:r>
      <w:r w:rsidR="00447D66" w:rsidRPr="004D2B1B">
        <w:rPr>
          <w:sz w:val="22"/>
          <w:szCs w:val="22"/>
        </w:rPr>
        <w:t xml:space="preserve">n motion made by </w:t>
      </w:r>
      <w:r w:rsidR="00910E59">
        <w:rPr>
          <w:sz w:val="22"/>
          <w:szCs w:val="22"/>
        </w:rPr>
        <w:t>Mr. Carter</w:t>
      </w:r>
      <w:r w:rsidR="00C00C1D" w:rsidRPr="004D2B1B">
        <w:rPr>
          <w:sz w:val="22"/>
          <w:szCs w:val="22"/>
        </w:rPr>
        <w:t xml:space="preserve"> and pr</w:t>
      </w:r>
      <w:r w:rsidR="00656144" w:rsidRPr="004D2B1B">
        <w:rPr>
          <w:sz w:val="22"/>
          <w:szCs w:val="22"/>
        </w:rPr>
        <w:t>o</w:t>
      </w:r>
      <w:r w:rsidR="000C544A" w:rsidRPr="004D2B1B">
        <w:rPr>
          <w:sz w:val="22"/>
          <w:szCs w:val="22"/>
        </w:rPr>
        <w:t xml:space="preserve">perly seconded by </w:t>
      </w:r>
      <w:r w:rsidR="00ED43B3">
        <w:rPr>
          <w:sz w:val="22"/>
          <w:szCs w:val="22"/>
        </w:rPr>
        <w:t xml:space="preserve">Mr. </w:t>
      </w:r>
      <w:r w:rsidR="00910E59">
        <w:rPr>
          <w:sz w:val="22"/>
          <w:szCs w:val="22"/>
        </w:rPr>
        <w:t>Lucas</w:t>
      </w:r>
      <w:r w:rsidR="00212542" w:rsidRPr="004D2B1B">
        <w:rPr>
          <w:sz w:val="22"/>
          <w:szCs w:val="22"/>
        </w:rPr>
        <w:t xml:space="preserve"> </w:t>
      </w:r>
      <w:r w:rsidR="00B92825" w:rsidRPr="004D2B1B">
        <w:rPr>
          <w:sz w:val="22"/>
          <w:szCs w:val="22"/>
        </w:rPr>
        <w:t xml:space="preserve">the Board </w:t>
      </w:r>
      <w:r w:rsidR="00375A62" w:rsidRPr="004D2B1B">
        <w:rPr>
          <w:sz w:val="22"/>
          <w:szCs w:val="22"/>
        </w:rPr>
        <w:t xml:space="preserve">unanimously </w:t>
      </w:r>
      <w:r w:rsidR="00DE0C75" w:rsidRPr="004D2B1B">
        <w:rPr>
          <w:sz w:val="22"/>
          <w:szCs w:val="22"/>
        </w:rPr>
        <w:t>voted</w:t>
      </w:r>
      <w:r w:rsidR="00B92825" w:rsidRPr="004D2B1B">
        <w:rPr>
          <w:sz w:val="22"/>
          <w:szCs w:val="22"/>
        </w:rPr>
        <w:t xml:space="preserve"> </w:t>
      </w:r>
      <w:r w:rsidR="00C00C1D" w:rsidRPr="004D2B1B">
        <w:rPr>
          <w:sz w:val="22"/>
          <w:szCs w:val="22"/>
        </w:rPr>
        <w:t xml:space="preserve">to enter </w:t>
      </w:r>
      <w:r w:rsidR="00B92825" w:rsidRPr="004D2B1B">
        <w:rPr>
          <w:sz w:val="22"/>
          <w:szCs w:val="22"/>
        </w:rPr>
        <w:t xml:space="preserve">into </w:t>
      </w:r>
      <w:r w:rsidR="00C00C1D" w:rsidRPr="004D2B1B">
        <w:rPr>
          <w:sz w:val="22"/>
          <w:szCs w:val="22"/>
        </w:rPr>
        <w:t xml:space="preserve">executive session at </w:t>
      </w:r>
      <w:r w:rsidR="00D0138E">
        <w:rPr>
          <w:sz w:val="22"/>
          <w:szCs w:val="22"/>
        </w:rPr>
        <w:t>11:04</w:t>
      </w:r>
      <w:r w:rsidR="00FD06D1">
        <w:rPr>
          <w:sz w:val="22"/>
          <w:szCs w:val="22"/>
        </w:rPr>
        <w:t xml:space="preserve"> </w:t>
      </w:r>
      <w:r w:rsidR="00656144" w:rsidRPr="004D2B1B">
        <w:rPr>
          <w:sz w:val="22"/>
          <w:szCs w:val="22"/>
        </w:rPr>
        <w:t>A</w:t>
      </w:r>
      <w:r w:rsidR="00C00C1D" w:rsidRPr="004D2B1B">
        <w:rPr>
          <w:sz w:val="22"/>
          <w:szCs w:val="22"/>
        </w:rPr>
        <w:t xml:space="preserve">M pursuant to D.C. Official Code § 2-575(b)(4)(A),(9) and (13) in order to: </w:t>
      </w:r>
    </w:p>
    <w:p w:rsidR="00C00C1D" w:rsidRPr="004D2B1B" w:rsidRDefault="00C00C1D" w:rsidP="00C00C1D">
      <w:pPr>
        <w:numPr>
          <w:ilvl w:val="1"/>
          <w:numId w:val="24"/>
        </w:numPr>
        <w:tabs>
          <w:tab w:val="center" w:pos="4230"/>
        </w:tabs>
        <w:rPr>
          <w:b/>
          <w:sz w:val="22"/>
          <w:szCs w:val="22"/>
        </w:rPr>
      </w:pPr>
      <w:r w:rsidRPr="004D2B1B">
        <w:rPr>
          <w:sz w:val="22"/>
          <w:szCs w:val="22"/>
        </w:rPr>
        <w:t xml:space="preserve">Deliberate over applications for licensure; </w:t>
      </w:r>
    </w:p>
    <w:p w:rsidR="00C00C1D" w:rsidRPr="004D2B1B" w:rsidRDefault="00C97E87" w:rsidP="00C00C1D">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Discussion of public complaints.</w:t>
      </w:r>
      <w:r w:rsidR="00C00C1D" w:rsidRPr="004D2B1B">
        <w:rPr>
          <w:color w:val="000000"/>
          <w:sz w:val="22"/>
          <w:szCs w:val="22"/>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4D2B1B">
        <w:rPr>
          <w:color w:val="000000"/>
          <w:sz w:val="22"/>
          <w:szCs w:val="22"/>
        </w:rPr>
        <w:t>The Board returned to Open Session at 1</w:t>
      </w:r>
      <w:r w:rsidR="00243FB6">
        <w:rPr>
          <w:color w:val="000000"/>
          <w:sz w:val="22"/>
          <w:szCs w:val="22"/>
        </w:rPr>
        <w:t xml:space="preserve">1:44 </w:t>
      </w:r>
      <w:r w:rsidR="007B3BFE" w:rsidRPr="004D2B1B">
        <w:rPr>
          <w:color w:val="000000"/>
          <w:sz w:val="22"/>
          <w:szCs w:val="22"/>
        </w:rPr>
        <w:t>M</w:t>
      </w:r>
    </w:p>
    <w:p w:rsidR="00256CEC" w:rsidRDefault="00817D73" w:rsidP="00817D73">
      <w:pPr>
        <w:rPr>
          <w:b/>
          <w:sz w:val="22"/>
          <w:szCs w:val="22"/>
        </w:rPr>
      </w:pPr>
      <w:r w:rsidRPr="0031047B">
        <w:rPr>
          <w:b/>
          <w:sz w:val="22"/>
          <w:szCs w:val="22"/>
        </w:rPr>
        <w:t xml:space="preserve">*          *        *          *          *           *   </w:t>
      </w:r>
    </w:p>
    <w:p w:rsidR="00240174" w:rsidRDefault="00240174" w:rsidP="00240174">
      <w:pPr>
        <w:rPr>
          <w:sz w:val="22"/>
          <w:szCs w:val="22"/>
        </w:rPr>
      </w:pPr>
      <w:r w:rsidRPr="004D2B1B">
        <w:rPr>
          <w:b/>
          <w:sz w:val="22"/>
          <w:szCs w:val="22"/>
        </w:rPr>
        <w:t>Comments received from the Public</w:t>
      </w:r>
      <w:r w:rsidRPr="004D2B1B">
        <w:rPr>
          <w:sz w:val="22"/>
          <w:szCs w:val="22"/>
        </w:rPr>
        <w:t>:</w:t>
      </w:r>
      <w:r>
        <w:rPr>
          <w:sz w:val="22"/>
          <w:szCs w:val="22"/>
        </w:rPr>
        <w:t xml:space="preserve">  No comments from the public.</w:t>
      </w:r>
    </w:p>
    <w:p w:rsidR="00D0138E" w:rsidRDefault="00D0138E" w:rsidP="00240174">
      <w:pPr>
        <w:rPr>
          <w:sz w:val="22"/>
          <w:szCs w:val="22"/>
        </w:rPr>
      </w:pPr>
    </w:p>
    <w:p w:rsidR="00D0138E" w:rsidRDefault="00D0138E" w:rsidP="00240174">
      <w:pPr>
        <w:rPr>
          <w:b/>
          <w:sz w:val="22"/>
          <w:szCs w:val="22"/>
        </w:rPr>
      </w:pPr>
      <w:r>
        <w:rPr>
          <w:b/>
          <w:sz w:val="22"/>
          <w:szCs w:val="22"/>
        </w:rPr>
        <w:t>Agenda Item:  Minutes</w:t>
      </w:r>
      <w:r w:rsidR="00B94A16">
        <w:rPr>
          <w:b/>
          <w:sz w:val="22"/>
          <w:szCs w:val="22"/>
        </w:rPr>
        <w:t>/Applications</w:t>
      </w:r>
    </w:p>
    <w:p w:rsidR="00D0138E" w:rsidRPr="00B94A16" w:rsidRDefault="00D0138E" w:rsidP="00D0138E">
      <w:pPr>
        <w:pStyle w:val="ListParagraph"/>
        <w:numPr>
          <w:ilvl w:val="0"/>
          <w:numId w:val="27"/>
        </w:numPr>
        <w:rPr>
          <w:b/>
          <w:sz w:val="22"/>
          <w:szCs w:val="22"/>
        </w:rPr>
      </w:pPr>
      <w:r>
        <w:rPr>
          <w:sz w:val="22"/>
          <w:szCs w:val="22"/>
        </w:rPr>
        <w:t>Upon motion duly made by Ms. Pajak and properly seconded by Mr. Rich the Board unanimously voted to approve the January 25, 2018 minutes.</w:t>
      </w:r>
    </w:p>
    <w:p w:rsidR="00B94A16" w:rsidRPr="00D0138E" w:rsidRDefault="00B94A16" w:rsidP="00D0138E">
      <w:pPr>
        <w:pStyle w:val="ListParagraph"/>
        <w:numPr>
          <w:ilvl w:val="0"/>
          <w:numId w:val="27"/>
        </w:numPr>
        <w:rPr>
          <w:b/>
          <w:sz w:val="22"/>
          <w:szCs w:val="22"/>
        </w:rPr>
      </w:pPr>
      <w:r>
        <w:rPr>
          <w:sz w:val="22"/>
          <w:szCs w:val="22"/>
        </w:rPr>
        <w:t>Upon motion duly made by Mr. Rich and properly seconded</w:t>
      </w:r>
      <w:r w:rsidR="008A611A">
        <w:rPr>
          <w:sz w:val="22"/>
          <w:szCs w:val="22"/>
        </w:rPr>
        <w:t xml:space="preserve"> by Mr. Lucas the Board voted to</w:t>
      </w:r>
      <w:bookmarkStart w:id="2" w:name="_GoBack"/>
      <w:bookmarkEnd w:id="2"/>
      <w:r>
        <w:rPr>
          <w:sz w:val="22"/>
          <w:szCs w:val="22"/>
        </w:rPr>
        <w:t xml:space="preserve"> </w:t>
      </w:r>
      <w:proofErr w:type="gramStart"/>
      <w:r>
        <w:rPr>
          <w:sz w:val="22"/>
          <w:szCs w:val="22"/>
        </w:rPr>
        <w:t>approved</w:t>
      </w:r>
      <w:proofErr w:type="gramEnd"/>
      <w:r>
        <w:rPr>
          <w:sz w:val="22"/>
          <w:szCs w:val="22"/>
        </w:rPr>
        <w:t xml:space="preserve"> applications that were presented in committee session.</w:t>
      </w:r>
    </w:p>
    <w:p w:rsidR="00240174" w:rsidRDefault="00240174" w:rsidP="00817D73">
      <w:pPr>
        <w:rPr>
          <w:b/>
          <w:sz w:val="22"/>
          <w:szCs w:val="22"/>
        </w:rPr>
      </w:pPr>
    </w:p>
    <w:p w:rsidR="00D0138E" w:rsidRPr="00D0138E" w:rsidRDefault="00256CEC" w:rsidP="00D0138E">
      <w:pPr>
        <w:rPr>
          <w:b/>
          <w:color w:val="000000"/>
          <w:sz w:val="22"/>
          <w:szCs w:val="22"/>
        </w:rPr>
      </w:pPr>
      <w:r w:rsidRPr="0031047B">
        <w:rPr>
          <w:b/>
          <w:color w:val="000000"/>
          <w:sz w:val="22"/>
          <w:szCs w:val="22"/>
        </w:rPr>
        <w:t>Agenda Item:  Recommendation</w:t>
      </w:r>
    </w:p>
    <w:p w:rsidR="00256CEC" w:rsidRDefault="00256CEC" w:rsidP="00256CEC">
      <w:pPr>
        <w:pStyle w:val="ListParagraph"/>
        <w:numPr>
          <w:ilvl w:val="0"/>
          <w:numId w:val="14"/>
        </w:numPr>
        <w:rPr>
          <w:sz w:val="22"/>
          <w:szCs w:val="22"/>
        </w:rPr>
      </w:pPr>
      <w:r>
        <w:rPr>
          <w:sz w:val="22"/>
          <w:szCs w:val="22"/>
        </w:rPr>
        <w:t xml:space="preserve">Upon motion duly made by Mr. Rich In the matter of DCRA vs Keith Preddie, the Board voted to refer this case to the Office of General Counsel for the preparation of two notices, A Notice of Revocation and a Summary </w:t>
      </w:r>
      <w:r w:rsidR="00B94A16">
        <w:rPr>
          <w:sz w:val="22"/>
          <w:szCs w:val="22"/>
        </w:rPr>
        <w:t>S</w:t>
      </w:r>
      <w:r>
        <w:rPr>
          <w:sz w:val="22"/>
          <w:szCs w:val="22"/>
        </w:rPr>
        <w:t>uspension to be acted upon immediately. Mr. Rich further motioned that the Board delegate its authority to the Office of Administrative Hearing to address the seventy two hour window for the Summary Suspension if Mr. Preddie requests a hearing. This motion was properly seconded by Mr. Carter.</w:t>
      </w:r>
    </w:p>
    <w:p w:rsidR="00256CEC" w:rsidRPr="00927BD8" w:rsidRDefault="00240174" w:rsidP="003656CA">
      <w:pPr>
        <w:pStyle w:val="ListParagraph"/>
        <w:numPr>
          <w:ilvl w:val="0"/>
          <w:numId w:val="14"/>
        </w:numPr>
        <w:rPr>
          <w:b/>
          <w:sz w:val="22"/>
          <w:szCs w:val="22"/>
        </w:rPr>
      </w:pPr>
      <w:r>
        <w:rPr>
          <w:sz w:val="22"/>
          <w:szCs w:val="22"/>
        </w:rPr>
        <w:t>Upon motion duly made by Mr. Lucas i</w:t>
      </w:r>
      <w:r w:rsidR="00256CEC">
        <w:rPr>
          <w:sz w:val="22"/>
          <w:szCs w:val="22"/>
        </w:rPr>
        <w:t>n the matter</w:t>
      </w:r>
      <w:r>
        <w:rPr>
          <w:sz w:val="22"/>
          <w:szCs w:val="22"/>
        </w:rPr>
        <w:t xml:space="preserve"> of</w:t>
      </w:r>
      <w:r w:rsidR="00256CEC">
        <w:rPr>
          <w:sz w:val="22"/>
          <w:szCs w:val="22"/>
        </w:rPr>
        <w:t xml:space="preserve"> </w:t>
      </w:r>
      <w:r>
        <w:rPr>
          <w:sz w:val="22"/>
          <w:szCs w:val="22"/>
        </w:rPr>
        <w:t xml:space="preserve">James Sirko, James Cornett and </w:t>
      </w:r>
      <w:proofErr w:type="spellStart"/>
      <w:r>
        <w:rPr>
          <w:sz w:val="22"/>
          <w:szCs w:val="22"/>
        </w:rPr>
        <w:t>Dilip</w:t>
      </w:r>
      <w:proofErr w:type="spellEnd"/>
      <w:r>
        <w:rPr>
          <w:sz w:val="22"/>
          <w:szCs w:val="22"/>
        </w:rPr>
        <w:t xml:space="preserve"> </w:t>
      </w:r>
      <w:proofErr w:type="spellStart"/>
      <w:r w:rsidR="003656CA">
        <w:rPr>
          <w:sz w:val="22"/>
          <w:szCs w:val="22"/>
        </w:rPr>
        <w:t>Kahatri</w:t>
      </w:r>
      <w:proofErr w:type="spellEnd"/>
      <w:r w:rsidR="003656CA">
        <w:rPr>
          <w:sz w:val="22"/>
          <w:szCs w:val="22"/>
        </w:rPr>
        <w:t xml:space="preserve"> and</w:t>
      </w:r>
      <w:r>
        <w:rPr>
          <w:sz w:val="22"/>
          <w:szCs w:val="22"/>
        </w:rPr>
        <w:t xml:space="preserve"> properly seconded the Board voted that no action would be taken. </w:t>
      </w:r>
    </w:p>
    <w:p w:rsidR="007E6A3B" w:rsidRPr="00616970" w:rsidRDefault="007E6A3B" w:rsidP="00616970">
      <w:pPr>
        <w:rPr>
          <w:b/>
          <w:color w:val="000000"/>
          <w:sz w:val="22"/>
          <w:szCs w:val="22"/>
        </w:rPr>
      </w:pPr>
    </w:p>
    <w:p w:rsidR="00FB048B" w:rsidRPr="002A6295" w:rsidRDefault="00FB048B" w:rsidP="00927BD8">
      <w:pPr>
        <w:ind w:left="360"/>
        <w:rPr>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Pr="00C45E75" w:rsidRDefault="00DF2AD0" w:rsidP="00C45E75">
      <w:pPr>
        <w:rPr>
          <w:b/>
          <w:sz w:val="22"/>
          <w:szCs w:val="22"/>
        </w:rPr>
      </w:pPr>
      <w:r w:rsidRPr="00C45E75">
        <w:rPr>
          <w:b/>
          <w:sz w:val="22"/>
          <w:szCs w:val="22"/>
        </w:rPr>
        <w:t xml:space="preserve">Agenda Item: </w:t>
      </w:r>
      <w:r w:rsidR="003E2059" w:rsidRPr="00C45E75">
        <w:rPr>
          <w:b/>
          <w:sz w:val="22"/>
          <w:szCs w:val="22"/>
        </w:rPr>
        <w:t>Old Business</w:t>
      </w:r>
    </w:p>
    <w:p w:rsidR="00FB048B" w:rsidRDefault="00D0138E" w:rsidP="00FB048B">
      <w:pPr>
        <w:pStyle w:val="ListParagraph"/>
        <w:numPr>
          <w:ilvl w:val="0"/>
          <w:numId w:val="35"/>
        </w:numPr>
        <w:rPr>
          <w:sz w:val="22"/>
          <w:szCs w:val="22"/>
        </w:rPr>
      </w:pPr>
      <w:r w:rsidRPr="00D0138E">
        <w:rPr>
          <w:sz w:val="22"/>
          <w:szCs w:val="22"/>
        </w:rPr>
        <w:t xml:space="preserve">Proposed topics for the </w:t>
      </w:r>
      <w:r>
        <w:rPr>
          <w:sz w:val="22"/>
          <w:szCs w:val="22"/>
        </w:rPr>
        <w:t>newsletter was distributed by Ms. Thomas.  Mr. Wilson will forward information to Ms. Pearson</w:t>
      </w:r>
      <w:r w:rsidR="00C96250">
        <w:rPr>
          <w:sz w:val="22"/>
          <w:szCs w:val="22"/>
        </w:rPr>
        <w:t xml:space="preserve"> by May 1</w:t>
      </w:r>
      <w:r w:rsidR="00C96250" w:rsidRPr="00C96250">
        <w:rPr>
          <w:sz w:val="22"/>
          <w:szCs w:val="22"/>
          <w:vertAlign w:val="superscript"/>
        </w:rPr>
        <w:t>st</w:t>
      </w:r>
      <w:r w:rsidR="00C96250">
        <w:rPr>
          <w:sz w:val="22"/>
          <w:szCs w:val="22"/>
        </w:rPr>
        <w:t>.  Ms. Thomas did request all submissions be sent to her by May 3</w:t>
      </w:r>
      <w:r w:rsidR="00C96250" w:rsidRPr="00C96250">
        <w:rPr>
          <w:sz w:val="22"/>
          <w:szCs w:val="22"/>
          <w:vertAlign w:val="superscript"/>
        </w:rPr>
        <w:t>rd</w:t>
      </w:r>
      <w:r w:rsidR="00C96250">
        <w:rPr>
          <w:sz w:val="22"/>
          <w:szCs w:val="22"/>
        </w:rPr>
        <w:t xml:space="preserve">. </w:t>
      </w:r>
    </w:p>
    <w:p w:rsidR="00EA7020" w:rsidRDefault="00EA7020" w:rsidP="00EA7020">
      <w:pPr>
        <w:pStyle w:val="ListParagraph"/>
        <w:numPr>
          <w:ilvl w:val="0"/>
          <w:numId w:val="35"/>
        </w:numPr>
        <w:rPr>
          <w:sz w:val="22"/>
          <w:szCs w:val="22"/>
        </w:rPr>
      </w:pPr>
      <w:r>
        <w:rPr>
          <w:sz w:val="22"/>
          <w:szCs w:val="22"/>
        </w:rPr>
        <w:t>Ms. Winston gave an update on the Proposed Rule Making.  The language in this document was approved by the Board and forwarded to the Mayor’s Office for approval.</w:t>
      </w:r>
    </w:p>
    <w:p w:rsidR="00EA7020" w:rsidRDefault="00EA7020" w:rsidP="00EA7020">
      <w:pPr>
        <w:pStyle w:val="ListParagraph"/>
        <w:numPr>
          <w:ilvl w:val="0"/>
          <w:numId w:val="35"/>
        </w:numPr>
        <w:rPr>
          <w:sz w:val="22"/>
          <w:szCs w:val="22"/>
        </w:rPr>
      </w:pPr>
      <w:r>
        <w:rPr>
          <w:sz w:val="22"/>
          <w:szCs w:val="22"/>
        </w:rPr>
        <w:t>The Interim Zone Meeting will be held May 17-19</w:t>
      </w:r>
      <w:r w:rsidRPr="00BA6B67">
        <w:rPr>
          <w:sz w:val="22"/>
          <w:szCs w:val="22"/>
          <w:vertAlign w:val="superscript"/>
        </w:rPr>
        <w:t>th</w:t>
      </w:r>
      <w:r>
        <w:rPr>
          <w:sz w:val="22"/>
          <w:szCs w:val="22"/>
        </w:rPr>
        <w:t xml:space="preserve"> in Portland, Maine.  All Board members with the exception of Mr. Lucas will attend.</w:t>
      </w:r>
    </w:p>
    <w:p w:rsidR="00EA7020" w:rsidRDefault="00EA7020" w:rsidP="00EA7020">
      <w:pPr>
        <w:pStyle w:val="ListParagraph"/>
        <w:ind w:left="630"/>
        <w:rPr>
          <w:sz w:val="22"/>
          <w:szCs w:val="22"/>
        </w:rPr>
      </w:pPr>
    </w:p>
    <w:p w:rsidR="00DB2A53" w:rsidRPr="0007226C" w:rsidRDefault="00DB2A53" w:rsidP="0007226C">
      <w:pPr>
        <w:rPr>
          <w:b/>
          <w:sz w:val="22"/>
          <w:szCs w:val="22"/>
        </w:rPr>
      </w:pPr>
      <w:r w:rsidRPr="0007226C">
        <w:rPr>
          <w:rFonts w:ascii="Verdana" w:hAnsi="Verdana"/>
          <w:b/>
          <w:sz w:val="22"/>
          <w:szCs w:val="22"/>
        </w:rPr>
        <w:t xml:space="preserve">*          *        *          </w:t>
      </w:r>
      <w:r w:rsidRPr="008A62D9">
        <w:rPr>
          <w:sz w:val="22"/>
          <w:szCs w:val="22"/>
        </w:rPr>
        <w:t>*          *           *</w:t>
      </w:r>
      <w:r w:rsidRPr="0007226C">
        <w:rPr>
          <w:b/>
          <w:sz w:val="22"/>
          <w:szCs w:val="22"/>
        </w:rPr>
        <w:t xml:space="preserve">          </w:t>
      </w:r>
    </w:p>
    <w:p w:rsidR="009B697D" w:rsidRPr="00C45E75" w:rsidRDefault="00E52ED1" w:rsidP="00AA0D4E">
      <w:pPr>
        <w:tabs>
          <w:tab w:val="left" w:pos="0"/>
        </w:tabs>
        <w:autoSpaceDE w:val="0"/>
        <w:autoSpaceDN w:val="0"/>
        <w:adjustRightInd w:val="0"/>
        <w:rPr>
          <w:b/>
          <w:color w:val="000000"/>
          <w:sz w:val="22"/>
          <w:szCs w:val="22"/>
        </w:rPr>
      </w:pPr>
      <w:r w:rsidRPr="00C45E75">
        <w:rPr>
          <w:b/>
          <w:color w:val="000000"/>
          <w:sz w:val="22"/>
          <w:szCs w:val="22"/>
        </w:rPr>
        <w:t>A</w:t>
      </w:r>
      <w:r w:rsidR="00AA0D4E" w:rsidRPr="00C45E75">
        <w:rPr>
          <w:b/>
          <w:color w:val="000000"/>
          <w:sz w:val="22"/>
          <w:szCs w:val="22"/>
        </w:rPr>
        <w:t>genda Item: New Business</w:t>
      </w:r>
    </w:p>
    <w:p w:rsidR="00EA7020" w:rsidRDefault="00EA7020" w:rsidP="00EA7020">
      <w:pPr>
        <w:pStyle w:val="ListParagraph"/>
        <w:numPr>
          <w:ilvl w:val="0"/>
          <w:numId w:val="35"/>
        </w:numPr>
        <w:rPr>
          <w:sz w:val="22"/>
          <w:szCs w:val="22"/>
        </w:rPr>
      </w:pPr>
      <w:r>
        <w:rPr>
          <w:sz w:val="22"/>
          <w:szCs w:val="22"/>
        </w:rPr>
        <w:t>The Council on Licensure, Enforcement and Regulation (CLEAR) will be held at the Charles Sumner School Museum, 1201 Seventeenth St. NW Washington, DC from 8:30-4:30PM.  Mr. Carter will attend this training.</w:t>
      </w:r>
    </w:p>
    <w:p w:rsidR="00EA7020" w:rsidRDefault="00EA7020" w:rsidP="00EA7020">
      <w:pPr>
        <w:pStyle w:val="ListParagraph"/>
        <w:numPr>
          <w:ilvl w:val="0"/>
          <w:numId w:val="35"/>
        </w:numPr>
        <w:rPr>
          <w:sz w:val="22"/>
          <w:szCs w:val="22"/>
        </w:rPr>
      </w:pPr>
      <w:r>
        <w:rPr>
          <w:sz w:val="22"/>
          <w:szCs w:val="22"/>
        </w:rPr>
        <w:t>NCEES will discontinue the Principles and Practice of Engineering exam in April 2019 due to low attendance.  Since the original offering in 2013, the exam has been administered five times with a total of 81 candidates.  Only 19 candidates registered for the April 2018 administration.</w:t>
      </w:r>
    </w:p>
    <w:p w:rsidR="00EA7020" w:rsidRDefault="00EA7020" w:rsidP="00EA7020">
      <w:pPr>
        <w:pStyle w:val="ListParagraph"/>
        <w:numPr>
          <w:ilvl w:val="0"/>
          <w:numId w:val="35"/>
        </w:numPr>
        <w:rPr>
          <w:sz w:val="22"/>
          <w:szCs w:val="22"/>
        </w:rPr>
      </w:pPr>
      <w:r>
        <w:rPr>
          <w:sz w:val="22"/>
          <w:szCs w:val="22"/>
        </w:rPr>
        <w:t xml:space="preserve">The PE renewal begins on July </w:t>
      </w:r>
      <w:proofErr w:type="gramStart"/>
      <w:r>
        <w:rPr>
          <w:sz w:val="22"/>
          <w:szCs w:val="22"/>
        </w:rPr>
        <w:t>1</w:t>
      </w:r>
      <w:r w:rsidRPr="000E4EFA">
        <w:rPr>
          <w:sz w:val="22"/>
          <w:szCs w:val="22"/>
          <w:vertAlign w:val="superscript"/>
        </w:rPr>
        <w:t>st</w:t>
      </w:r>
      <w:r>
        <w:rPr>
          <w:sz w:val="22"/>
          <w:szCs w:val="22"/>
        </w:rPr>
        <w:t xml:space="preserve"> .</w:t>
      </w:r>
      <w:proofErr w:type="gramEnd"/>
      <w:r>
        <w:rPr>
          <w:sz w:val="22"/>
          <w:szCs w:val="22"/>
        </w:rPr>
        <w:t xml:space="preserve">  A notice will be posted on the website.  PSI will send out renewal notices via email.  Mr. Lewis will confirm this with PSI personnel.</w:t>
      </w:r>
    </w:p>
    <w:p w:rsidR="00EA7020" w:rsidRPr="00EA7020" w:rsidRDefault="00EA7020" w:rsidP="00EA7020">
      <w:pPr>
        <w:pStyle w:val="ListParagraph"/>
        <w:numPr>
          <w:ilvl w:val="0"/>
          <w:numId w:val="35"/>
        </w:numPr>
        <w:rPr>
          <w:sz w:val="22"/>
          <w:szCs w:val="22"/>
        </w:rPr>
      </w:pPr>
      <w:r>
        <w:rPr>
          <w:sz w:val="22"/>
          <w:szCs w:val="22"/>
        </w:rPr>
        <w:t>Ms. Pajak attended a Finance Committee in Tampa, FL on March 5, 2018.  Seven charges were presented during the meeting (see attached notes). In addition to the charges it was also reported that with the reduction of the fees for the Fundamentals Exam (FE) has not had a significant impact on NCEES revenue.</w:t>
      </w:r>
      <w:r w:rsidR="00B94A16">
        <w:rPr>
          <w:sz w:val="22"/>
          <w:szCs w:val="22"/>
        </w:rPr>
        <w:t xml:space="preserve">  </w:t>
      </w:r>
    </w:p>
    <w:p w:rsidR="00EA7020" w:rsidRPr="00EA7020" w:rsidRDefault="00EA7020" w:rsidP="00EA7020">
      <w:pPr>
        <w:rPr>
          <w:sz w:val="22"/>
          <w:szCs w:val="22"/>
        </w:rPr>
      </w:pPr>
      <w:r>
        <w:rPr>
          <w:sz w:val="22"/>
          <w:szCs w:val="22"/>
        </w:rPr>
        <w:t xml:space="preserve">           Licensing trends was also discussed – specifically outreach to encourage licensure. Per         </w:t>
      </w:r>
      <w:r w:rsidR="00B94A16">
        <w:rPr>
          <w:sz w:val="22"/>
          <w:szCs w:val="22"/>
        </w:rPr>
        <w:t xml:space="preserve">       </w:t>
      </w:r>
      <w:r>
        <w:rPr>
          <w:sz w:val="22"/>
          <w:szCs w:val="22"/>
        </w:rPr>
        <w:t>Ms. Pajak, Minnesota may be adding a review class to college curriculums for students to take prior to graduation.  Some colleges/universities have discussed making the taking the FE a requirement of graduation</w:t>
      </w:r>
    </w:p>
    <w:p w:rsidR="00A46C67" w:rsidRPr="00BA6B67" w:rsidRDefault="00A46C67" w:rsidP="00B94A16">
      <w:pPr>
        <w:pStyle w:val="ListParagraph"/>
        <w:tabs>
          <w:tab w:val="left" w:pos="0"/>
        </w:tabs>
        <w:autoSpaceDE w:val="0"/>
        <w:autoSpaceDN w:val="0"/>
        <w:adjustRightInd w:val="0"/>
        <w:rPr>
          <w:b/>
          <w:color w:val="000000"/>
          <w:sz w:val="22"/>
          <w:szCs w:val="22"/>
        </w:rPr>
      </w:pPr>
    </w:p>
    <w:p w:rsidR="002F2994" w:rsidRPr="00C45E75" w:rsidRDefault="00CA6208" w:rsidP="00AA4B75">
      <w:pPr>
        <w:ind w:left="720"/>
        <w:rPr>
          <w:b/>
          <w:sz w:val="22"/>
          <w:szCs w:val="22"/>
        </w:rPr>
      </w:pPr>
      <w:r w:rsidRPr="00C45E75">
        <w:rPr>
          <w:b/>
          <w:sz w:val="22"/>
          <w:szCs w:val="22"/>
        </w:rPr>
        <w:t xml:space="preserve">*          *        *          *          *           *          </w:t>
      </w:r>
      <w:r w:rsidR="002F2994" w:rsidRPr="00C45E75">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BA279D">
        <w:rPr>
          <w:color w:val="000000"/>
          <w:sz w:val="22"/>
          <w:szCs w:val="22"/>
        </w:rPr>
        <w:t>o</w:t>
      </w:r>
      <w:r w:rsidR="00B94A16">
        <w:rPr>
          <w:color w:val="000000"/>
          <w:sz w:val="22"/>
          <w:szCs w:val="22"/>
        </w:rPr>
        <w:t>n motion duly made by Mr. Lucas</w:t>
      </w:r>
      <w:r w:rsidR="00266BCD" w:rsidRPr="00C45E75">
        <w:rPr>
          <w:color w:val="000000"/>
          <w:sz w:val="22"/>
          <w:szCs w:val="22"/>
        </w:rPr>
        <w:t xml:space="preserve"> </w:t>
      </w:r>
      <w:r w:rsidRPr="00C45E75">
        <w:rPr>
          <w:color w:val="000000"/>
          <w:sz w:val="22"/>
          <w:szCs w:val="22"/>
        </w:rPr>
        <w:t>and</w:t>
      </w:r>
      <w:r w:rsidR="00BA279D">
        <w:rPr>
          <w:color w:val="000000"/>
          <w:sz w:val="22"/>
          <w:szCs w:val="22"/>
        </w:rPr>
        <w:t xml:space="preserve"> properly seconded</w:t>
      </w:r>
      <w:r w:rsidR="00B94A16">
        <w:rPr>
          <w:color w:val="000000"/>
          <w:sz w:val="22"/>
          <w:szCs w:val="22"/>
        </w:rPr>
        <w:t xml:space="preserve"> by Mr. Carter</w:t>
      </w:r>
      <w:r w:rsidR="00F162D0" w:rsidRPr="00C45E75">
        <w:rPr>
          <w:color w:val="000000"/>
          <w:sz w:val="22"/>
          <w:szCs w:val="22"/>
        </w:rPr>
        <w:t xml:space="preserve">, the Board voted </w:t>
      </w:r>
      <w:r w:rsidR="008A2F63" w:rsidRPr="00C45E75">
        <w:rPr>
          <w:color w:val="000000"/>
          <w:sz w:val="22"/>
          <w:szCs w:val="22"/>
        </w:rPr>
        <w:t xml:space="preserve">unanimously </w:t>
      </w:r>
      <w:r w:rsidR="00B94A16">
        <w:rPr>
          <w:color w:val="000000"/>
          <w:sz w:val="22"/>
          <w:szCs w:val="22"/>
        </w:rPr>
        <w:t>to adjourn the meeting at 12:30</w:t>
      </w:r>
      <w:r w:rsidR="00266BCD" w:rsidRPr="00C45E75">
        <w:rPr>
          <w:color w:val="000000"/>
          <w:sz w:val="22"/>
          <w:szCs w:val="22"/>
        </w:rPr>
        <w:t>PM</w:t>
      </w:r>
      <w:r w:rsidR="008A2F63" w:rsidRPr="00C45E75">
        <w:rPr>
          <w:color w:val="000000"/>
          <w:sz w:val="22"/>
          <w:szCs w:val="22"/>
        </w:rPr>
        <w:t>.</w:t>
      </w:r>
    </w:p>
    <w:p w:rsidR="00CA6208" w:rsidRPr="00C45E75" w:rsidRDefault="00CA6208" w:rsidP="00CA6208">
      <w:pPr>
        <w:rPr>
          <w:b/>
          <w:sz w:val="22"/>
          <w:szCs w:val="22"/>
        </w:rPr>
      </w:pPr>
      <w:r w:rsidRPr="00C45E75">
        <w:rPr>
          <w:b/>
          <w:sz w:val="22"/>
          <w:szCs w:val="22"/>
        </w:rPr>
        <w:t xml:space="preserve">*          *        *          *          *           *          </w:t>
      </w:r>
    </w:p>
    <w:p w:rsidR="002A4A41" w:rsidRDefault="002A4A41" w:rsidP="00F7239D">
      <w:pPr>
        <w:rPr>
          <w:b/>
          <w:sz w:val="22"/>
          <w:szCs w:val="22"/>
        </w:rPr>
      </w:pPr>
    </w:p>
    <w:p w:rsidR="00F7239D"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B94A16">
        <w:rPr>
          <w:sz w:val="22"/>
          <w:szCs w:val="22"/>
        </w:rPr>
        <w:t>June 24</w:t>
      </w:r>
      <w:r w:rsidR="002A4A41">
        <w:rPr>
          <w:sz w:val="22"/>
          <w:szCs w:val="22"/>
        </w:rPr>
        <w:t>,</w:t>
      </w:r>
      <w:r w:rsidR="00B33431">
        <w:rPr>
          <w:sz w:val="22"/>
          <w:szCs w:val="22"/>
        </w:rPr>
        <w:t xml:space="preserve"> </w:t>
      </w:r>
      <w:r w:rsidR="00BA279D">
        <w:rPr>
          <w:sz w:val="22"/>
          <w:szCs w:val="22"/>
        </w:rPr>
        <w:t>2018</w:t>
      </w:r>
      <w:r w:rsidR="00C67272">
        <w:rPr>
          <w:sz w:val="22"/>
          <w:szCs w:val="22"/>
        </w:rPr>
        <w:t>.</w:t>
      </w:r>
      <w:r w:rsidR="00A46C67">
        <w:rPr>
          <w:sz w:val="22"/>
          <w:szCs w:val="22"/>
        </w:rPr>
        <w:t xml:space="preserve">  </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BA279D" w:rsidP="00266BCD">
      <w:pPr>
        <w:tabs>
          <w:tab w:val="left" w:pos="0"/>
        </w:tabs>
        <w:autoSpaceDE w:val="0"/>
        <w:autoSpaceDN w:val="0"/>
        <w:adjustRightInd w:val="0"/>
        <w:jc w:val="center"/>
        <w:rPr>
          <w:sz w:val="22"/>
          <w:szCs w:val="22"/>
        </w:rPr>
      </w:pPr>
      <w:r>
        <w:rPr>
          <w:sz w:val="22"/>
          <w:szCs w:val="22"/>
        </w:rPr>
        <w:t>Sam Wilson</w:t>
      </w:r>
      <w:r w:rsidR="00521024" w:rsidRPr="00C45E75">
        <w:rPr>
          <w:sz w:val="22"/>
          <w:szCs w:val="22"/>
        </w:rPr>
        <w:t xml:space="preserve">, </w:t>
      </w:r>
      <w:r>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t xml:space="preserve">Recorder:  </w:t>
      </w:r>
      <w:r w:rsidR="00CA38DE">
        <w:rPr>
          <w:b/>
          <w:sz w:val="22"/>
          <w:szCs w:val="22"/>
        </w:rPr>
        <w:t>M</w:t>
      </w:r>
      <w:r w:rsidR="00BF0DA2" w:rsidRPr="00C45E75">
        <w:rPr>
          <w:b/>
          <w:sz w:val="22"/>
          <w:szCs w:val="22"/>
        </w:rPr>
        <w:t xml:space="preserve">s. </w:t>
      </w:r>
      <w:r w:rsidRPr="00C45E75">
        <w:rPr>
          <w:b/>
          <w:sz w:val="22"/>
          <w:szCs w:val="22"/>
        </w:rPr>
        <w:t>Avis M. Pearson, Board Administrator</w:t>
      </w:r>
    </w:p>
    <w:p w:rsidR="00243FB6" w:rsidRPr="0031047B" w:rsidRDefault="00243FB6">
      <w:pPr>
        <w:rPr>
          <w:b/>
          <w:sz w:val="22"/>
          <w:szCs w:val="22"/>
        </w:rPr>
      </w:pPr>
    </w:p>
    <w:sectPr w:rsidR="00243FB6" w:rsidRPr="0031047B" w:rsidSect="00033F7B">
      <w:headerReference w:type="even" r:id="rId8"/>
      <w:headerReference w:type="default" r:id="rId9"/>
      <w:footerReference w:type="even" r:id="rId10"/>
      <w:footerReference w:type="default" r:id="rId11"/>
      <w:headerReference w:type="first" r:id="rId12"/>
      <w:footerReference w:type="first" r:id="rId13"/>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62" w:rsidRDefault="00F22562">
      <w:r>
        <w:separator/>
      </w:r>
    </w:p>
  </w:endnote>
  <w:endnote w:type="continuationSeparator" w:id="0">
    <w:p w:rsidR="00F22562" w:rsidRDefault="00F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8A611A">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8A611A">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62" w:rsidRDefault="00F22562">
      <w:r>
        <w:separator/>
      </w:r>
    </w:p>
  </w:footnote>
  <w:footnote w:type="continuationSeparator" w:id="0">
    <w:p w:rsidR="00F22562" w:rsidRDefault="00F2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8A61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4960" o:spid="_x0000_s2051" type="#_x0000_t136" style="position:absolute;margin-left:0;margin-top:0;width:423pt;height:169.2pt;z-index:-251650048;mso-position-horizontal:center;mso-position-horizontal-relative:margin;mso-position-vertical:center;mso-position-vertical-relative:margin" o:allowincell="f" fillcolor="#4e6128 [1606]"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8A611A"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4961" o:spid="_x0000_s2052" type="#_x0000_t136" style="position:absolute;margin-left:0;margin-top:0;width:423pt;height:169.2pt;z-index:-251648000;mso-position-horizontal:center;mso-position-horizontal-relative:margin;mso-position-vertical:center;mso-position-vertical-relative:margin" o:allowincell="f" fillcolor="#4e6128 [1606]" stroked="f">
          <v:fill opacity=".5"/>
          <v:textpath style="font-family:&quot;Times New Roman&quot;;font-size:1pt" string="DRAFT"/>
        </v:shap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86785852" r:id="rId2"/>
      </w:object>
    </w:r>
    <w:r w:rsidR="006B7FDE" w:rsidRPr="006B7FDE">
      <w:rPr>
        <w:noProof/>
      </w:rPr>
      <w:drawing>
        <wp:anchor distT="0" distB="0" distL="114300" distR="114300" simplePos="0" relativeHeight="251662336" behindDoc="0" locked="0" layoutInCell="1" allowOverlap="1" wp14:anchorId="7D6D10F0" wp14:editId="5C2FBE3F">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8A61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4959" o:spid="_x0000_s2050" type="#_x0000_t136" style="position:absolute;margin-left:0;margin-top:0;width:423pt;height:169.2pt;z-index:-251652096;mso-position-horizontal:center;mso-position-horizontal-relative:margin;mso-position-vertical:center;mso-position-vertical-relative:margin" o:allowincell="f" fillcolor="#4e6128 [1606]"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37189"/>
    <w:multiLevelType w:val="hybridMultilevel"/>
    <w:tmpl w:val="147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2A006C3A"/>
    <w:multiLevelType w:val="hybridMultilevel"/>
    <w:tmpl w:val="E88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8303D"/>
    <w:multiLevelType w:val="hybridMultilevel"/>
    <w:tmpl w:val="905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E1637"/>
    <w:multiLevelType w:val="hybridMultilevel"/>
    <w:tmpl w:val="7220B2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80D15D2"/>
    <w:multiLevelType w:val="hybridMultilevel"/>
    <w:tmpl w:val="31AC03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4" w15:restartNumberingAfterBreak="0">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0"/>
  </w:num>
  <w:num w:numId="3">
    <w:abstractNumId w:val="35"/>
  </w:num>
  <w:num w:numId="4">
    <w:abstractNumId w:val="28"/>
  </w:num>
  <w:num w:numId="5">
    <w:abstractNumId w:val="31"/>
  </w:num>
  <w:num w:numId="6">
    <w:abstractNumId w:val="5"/>
  </w:num>
  <w:num w:numId="7">
    <w:abstractNumId w:val="15"/>
  </w:num>
  <w:num w:numId="8">
    <w:abstractNumId w:val="11"/>
  </w:num>
  <w:num w:numId="9">
    <w:abstractNumId w:val="10"/>
  </w:num>
  <w:num w:numId="10">
    <w:abstractNumId w:val="6"/>
  </w:num>
  <w:num w:numId="11">
    <w:abstractNumId w:val="20"/>
  </w:num>
  <w:num w:numId="12">
    <w:abstractNumId w:val="1"/>
  </w:num>
  <w:num w:numId="13">
    <w:abstractNumId w:val="3"/>
  </w:num>
  <w:num w:numId="14">
    <w:abstractNumId w:val="21"/>
  </w:num>
  <w:num w:numId="15">
    <w:abstractNumId w:val="29"/>
  </w:num>
  <w:num w:numId="16">
    <w:abstractNumId w:val="34"/>
  </w:num>
  <w:num w:numId="17">
    <w:abstractNumId w:val="2"/>
  </w:num>
  <w:num w:numId="18">
    <w:abstractNumId w:val="25"/>
  </w:num>
  <w:num w:numId="19">
    <w:abstractNumId w:val="18"/>
  </w:num>
  <w:num w:numId="20">
    <w:abstractNumId w:val="12"/>
  </w:num>
  <w:num w:numId="21">
    <w:abstractNumId w:val="9"/>
  </w:num>
  <w:num w:numId="22">
    <w:abstractNumId w:val="24"/>
  </w:num>
  <w:num w:numId="23">
    <w:abstractNumId w:val="8"/>
  </w:num>
  <w:num w:numId="24">
    <w:abstractNumId w:val="22"/>
  </w:num>
  <w:num w:numId="25">
    <w:abstractNumId w:val="27"/>
  </w:num>
  <w:num w:numId="26">
    <w:abstractNumId w:val="32"/>
  </w:num>
  <w:num w:numId="27">
    <w:abstractNumId w:val="4"/>
  </w:num>
  <w:num w:numId="28">
    <w:abstractNumId w:val="26"/>
  </w:num>
  <w:num w:numId="29">
    <w:abstractNumId w:val="30"/>
  </w:num>
  <w:num w:numId="30">
    <w:abstractNumId w:val="23"/>
  </w:num>
  <w:num w:numId="31">
    <w:abstractNumId w:val="13"/>
  </w:num>
  <w:num w:numId="32">
    <w:abstractNumId w:val="7"/>
  </w:num>
  <w:num w:numId="33">
    <w:abstractNumId w:val="14"/>
  </w:num>
  <w:num w:numId="34">
    <w:abstractNumId w:val="16"/>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9C"/>
    <w:rsid w:val="00003A8A"/>
    <w:rsid w:val="00004912"/>
    <w:rsid w:val="00004D4A"/>
    <w:rsid w:val="00014262"/>
    <w:rsid w:val="00015244"/>
    <w:rsid w:val="0002118C"/>
    <w:rsid w:val="00030A32"/>
    <w:rsid w:val="000336F1"/>
    <w:rsid w:val="00033F7B"/>
    <w:rsid w:val="00035DE4"/>
    <w:rsid w:val="000361B8"/>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226C"/>
    <w:rsid w:val="000736C1"/>
    <w:rsid w:val="0008364D"/>
    <w:rsid w:val="000843B6"/>
    <w:rsid w:val="000848D8"/>
    <w:rsid w:val="0008682B"/>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8F3"/>
    <w:rsid w:val="000C3B53"/>
    <w:rsid w:val="000C544A"/>
    <w:rsid w:val="000D05D5"/>
    <w:rsid w:val="000D6343"/>
    <w:rsid w:val="000D7D89"/>
    <w:rsid w:val="000E199B"/>
    <w:rsid w:val="000E29AC"/>
    <w:rsid w:val="000E4EFA"/>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93C8E"/>
    <w:rsid w:val="00194725"/>
    <w:rsid w:val="00195A9B"/>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10DC"/>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0174"/>
    <w:rsid w:val="00242454"/>
    <w:rsid w:val="00242D52"/>
    <w:rsid w:val="00243FB6"/>
    <w:rsid w:val="00244787"/>
    <w:rsid w:val="00246DAD"/>
    <w:rsid w:val="002514B5"/>
    <w:rsid w:val="00254785"/>
    <w:rsid w:val="00255956"/>
    <w:rsid w:val="00256CEC"/>
    <w:rsid w:val="002571DE"/>
    <w:rsid w:val="00260E63"/>
    <w:rsid w:val="00264017"/>
    <w:rsid w:val="00266BCD"/>
    <w:rsid w:val="00266DD1"/>
    <w:rsid w:val="00270281"/>
    <w:rsid w:val="002703FB"/>
    <w:rsid w:val="00270975"/>
    <w:rsid w:val="00270D67"/>
    <w:rsid w:val="00270EE9"/>
    <w:rsid w:val="00271C99"/>
    <w:rsid w:val="0027204C"/>
    <w:rsid w:val="0027524B"/>
    <w:rsid w:val="00281E79"/>
    <w:rsid w:val="0028269F"/>
    <w:rsid w:val="002826D1"/>
    <w:rsid w:val="00282AAC"/>
    <w:rsid w:val="002836D5"/>
    <w:rsid w:val="002852B4"/>
    <w:rsid w:val="00292383"/>
    <w:rsid w:val="002932B2"/>
    <w:rsid w:val="00293FDC"/>
    <w:rsid w:val="00297233"/>
    <w:rsid w:val="002A04E6"/>
    <w:rsid w:val="002A2F89"/>
    <w:rsid w:val="002A4A41"/>
    <w:rsid w:val="002A5E8D"/>
    <w:rsid w:val="002A6295"/>
    <w:rsid w:val="002B0558"/>
    <w:rsid w:val="002B0B6A"/>
    <w:rsid w:val="002B24EB"/>
    <w:rsid w:val="002B7333"/>
    <w:rsid w:val="002C168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26351"/>
    <w:rsid w:val="00333F01"/>
    <w:rsid w:val="00340B58"/>
    <w:rsid w:val="00343758"/>
    <w:rsid w:val="00343D34"/>
    <w:rsid w:val="00344022"/>
    <w:rsid w:val="003441C5"/>
    <w:rsid w:val="00344A25"/>
    <w:rsid w:val="003461CE"/>
    <w:rsid w:val="00346296"/>
    <w:rsid w:val="00347935"/>
    <w:rsid w:val="003512C6"/>
    <w:rsid w:val="00352142"/>
    <w:rsid w:val="00352B12"/>
    <w:rsid w:val="003547D2"/>
    <w:rsid w:val="00354898"/>
    <w:rsid w:val="00355B78"/>
    <w:rsid w:val="00355F12"/>
    <w:rsid w:val="003565E0"/>
    <w:rsid w:val="00361AE3"/>
    <w:rsid w:val="003656CA"/>
    <w:rsid w:val="003709E2"/>
    <w:rsid w:val="00370E57"/>
    <w:rsid w:val="00371DB8"/>
    <w:rsid w:val="00375A62"/>
    <w:rsid w:val="003775EF"/>
    <w:rsid w:val="003839BD"/>
    <w:rsid w:val="003843B1"/>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46E1"/>
    <w:rsid w:val="003C5250"/>
    <w:rsid w:val="003D09CC"/>
    <w:rsid w:val="003D0DA5"/>
    <w:rsid w:val="003D68D2"/>
    <w:rsid w:val="003D7C9C"/>
    <w:rsid w:val="003E2059"/>
    <w:rsid w:val="003E377A"/>
    <w:rsid w:val="003E40B1"/>
    <w:rsid w:val="003E5BD1"/>
    <w:rsid w:val="003E66C8"/>
    <w:rsid w:val="003F04DB"/>
    <w:rsid w:val="003F1CDC"/>
    <w:rsid w:val="003F387B"/>
    <w:rsid w:val="003F58F4"/>
    <w:rsid w:val="004016A4"/>
    <w:rsid w:val="00402743"/>
    <w:rsid w:val="00402E48"/>
    <w:rsid w:val="00405597"/>
    <w:rsid w:val="00405DDC"/>
    <w:rsid w:val="00410DAC"/>
    <w:rsid w:val="00415E13"/>
    <w:rsid w:val="00415E5B"/>
    <w:rsid w:val="00416E48"/>
    <w:rsid w:val="004219E7"/>
    <w:rsid w:val="00424E29"/>
    <w:rsid w:val="0042668D"/>
    <w:rsid w:val="00426F85"/>
    <w:rsid w:val="0043149C"/>
    <w:rsid w:val="00431F0F"/>
    <w:rsid w:val="00437A87"/>
    <w:rsid w:val="00447D66"/>
    <w:rsid w:val="00450FF5"/>
    <w:rsid w:val="0045261D"/>
    <w:rsid w:val="00453C8E"/>
    <w:rsid w:val="00454244"/>
    <w:rsid w:val="00454B7B"/>
    <w:rsid w:val="00455CD2"/>
    <w:rsid w:val="00457DF2"/>
    <w:rsid w:val="00461810"/>
    <w:rsid w:val="00461A44"/>
    <w:rsid w:val="00462635"/>
    <w:rsid w:val="00467C80"/>
    <w:rsid w:val="0047166D"/>
    <w:rsid w:val="004720B7"/>
    <w:rsid w:val="00472B7F"/>
    <w:rsid w:val="00475B39"/>
    <w:rsid w:val="004765C5"/>
    <w:rsid w:val="00476798"/>
    <w:rsid w:val="0049000A"/>
    <w:rsid w:val="00491B48"/>
    <w:rsid w:val="00492F94"/>
    <w:rsid w:val="00495543"/>
    <w:rsid w:val="00497D97"/>
    <w:rsid w:val="004A04DB"/>
    <w:rsid w:val="004A252C"/>
    <w:rsid w:val="004A3A3C"/>
    <w:rsid w:val="004A53C2"/>
    <w:rsid w:val="004B087D"/>
    <w:rsid w:val="004B0E94"/>
    <w:rsid w:val="004B1CFC"/>
    <w:rsid w:val="004B5B5E"/>
    <w:rsid w:val="004B688B"/>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293A"/>
    <w:rsid w:val="004E4293"/>
    <w:rsid w:val="004E43D9"/>
    <w:rsid w:val="004E4F54"/>
    <w:rsid w:val="004E4F64"/>
    <w:rsid w:val="004E5EA2"/>
    <w:rsid w:val="004F2F8C"/>
    <w:rsid w:val="004F4DCF"/>
    <w:rsid w:val="005017EA"/>
    <w:rsid w:val="00501C73"/>
    <w:rsid w:val="00501D70"/>
    <w:rsid w:val="0050474E"/>
    <w:rsid w:val="00514BE2"/>
    <w:rsid w:val="0051734C"/>
    <w:rsid w:val="00521024"/>
    <w:rsid w:val="0052110D"/>
    <w:rsid w:val="00522609"/>
    <w:rsid w:val="00523200"/>
    <w:rsid w:val="0052599A"/>
    <w:rsid w:val="00530455"/>
    <w:rsid w:val="00530BA6"/>
    <w:rsid w:val="00531524"/>
    <w:rsid w:val="005319F4"/>
    <w:rsid w:val="00536DCA"/>
    <w:rsid w:val="00536FCB"/>
    <w:rsid w:val="005379DB"/>
    <w:rsid w:val="00542195"/>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16CF"/>
    <w:rsid w:val="005F2244"/>
    <w:rsid w:val="005F36B6"/>
    <w:rsid w:val="005F3BEA"/>
    <w:rsid w:val="005F47AC"/>
    <w:rsid w:val="005F6316"/>
    <w:rsid w:val="00600D7A"/>
    <w:rsid w:val="00601B16"/>
    <w:rsid w:val="00601E86"/>
    <w:rsid w:val="00602007"/>
    <w:rsid w:val="00606C61"/>
    <w:rsid w:val="00610F4F"/>
    <w:rsid w:val="00611244"/>
    <w:rsid w:val="00612C19"/>
    <w:rsid w:val="00612C96"/>
    <w:rsid w:val="00615DCA"/>
    <w:rsid w:val="00616970"/>
    <w:rsid w:val="006268BF"/>
    <w:rsid w:val="00630953"/>
    <w:rsid w:val="00631508"/>
    <w:rsid w:val="00632214"/>
    <w:rsid w:val="00632B6F"/>
    <w:rsid w:val="006336B5"/>
    <w:rsid w:val="00634906"/>
    <w:rsid w:val="00635CD5"/>
    <w:rsid w:val="0064069F"/>
    <w:rsid w:val="00640842"/>
    <w:rsid w:val="0064292C"/>
    <w:rsid w:val="006432DD"/>
    <w:rsid w:val="006468F6"/>
    <w:rsid w:val="00646F3B"/>
    <w:rsid w:val="006519A3"/>
    <w:rsid w:val="0065247C"/>
    <w:rsid w:val="00652A4C"/>
    <w:rsid w:val="00656144"/>
    <w:rsid w:val="0066018C"/>
    <w:rsid w:val="00661196"/>
    <w:rsid w:val="006618C0"/>
    <w:rsid w:val="006633CB"/>
    <w:rsid w:val="00667058"/>
    <w:rsid w:val="00672507"/>
    <w:rsid w:val="0067567C"/>
    <w:rsid w:val="00676CD3"/>
    <w:rsid w:val="0068080A"/>
    <w:rsid w:val="00690496"/>
    <w:rsid w:val="00691204"/>
    <w:rsid w:val="00691467"/>
    <w:rsid w:val="0069208F"/>
    <w:rsid w:val="006921A1"/>
    <w:rsid w:val="00693D6F"/>
    <w:rsid w:val="006942A6"/>
    <w:rsid w:val="00695C6D"/>
    <w:rsid w:val="006966B8"/>
    <w:rsid w:val="00696E2F"/>
    <w:rsid w:val="006A2C81"/>
    <w:rsid w:val="006A3837"/>
    <w:rsid w:val="006A3E6D"/>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F20EB"/>
    <w:rsid w:val="006F2A3B"/>
    <w:rsid w:val="006F62C1"/>
    <w:rsid w:val="006F733E"/>
    <w:rsid w:val="0070049A"/>
    <w:rsid w:val="007052D0"/>
    <w:rsid w:val="00707A23"/>
    <w:rsid w:val="00710F29"/>
    <w:rsid w:val="007246BB"/>
    <w:rsid w:val="00730E87"/>
    <w:rsid w:val="00730FE2"/>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4C4"/>
    <w:rsid w:val="00793C51"/>
    <w:rsid w:val="007A2709"/>
    <w:rsid w:val="007A27DD"/>
    <w:rsid w:val="007A5F9C"/>
    <w:rsid w:val="007B0833"/>
    <w:rsid w:val="007B2EDC"/>
    <w:rsid w:val="007B3308"/>
    <w:rsid w:val="007B3BFE"/>
    <w:rsid w:val="007B449B"/>
    <w:rsid w:val="007B5B4E"/>
    <w:rsid w:val="007C2486"/>
    <w:rsid w:val="007C41D7"/>
    <w:rsid w:val="007D271B"/>
    <w:rsid w:val="007D30F4"/>
    <w:rsid w:val="007D4D9C"/>
    <w:rsid w:val="007D5D2E"/>
    <w:rsid w:val="007D69FD"/>
    <w:rsid w:val="007E431E"/>
    <w:rsid w:val="007E588F"/>
    <w:rsid w:val="007E6A3B"/>
    <w:rsid w:val="007E78A8"/>
    <w:rsid w:val="007F0B6B"/>
    <w:rsid w:val="007F1F9B"/>
    <w:rsid w:val="00800729"/>
    <w:rsid w:val="00803173"/>
    <w:rsid w:val="00803384"/>
    <w:rsid w:val="00805943"/>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203"/>
    <w:rsid w:val="00867445"/>
    <w:rsid w:val="00870AF3"/>
    <w:rsid w:val="00873E2B"/>
    <w:rsid w:val="008751D4"/>
    <w:rsid w:val="008764A0"/>
    <w:rsid w:val="00876ABF"/>
    <w:rsid w:val="0087771A"/>
    <w:rsid w:val="00877E85"/>
    <w:rsid w:val="0088151D"/>
    <w:rsid w:val="00881F1E"/>
    <w:rsid w:val="00882E56"/>
    <w:rsid w:val="00891EBF"/>
    <w:rsid w:val="008937E7"/>
    <w:rsid w:val="00893C8F"/>
    <w:rsid w:val="008A1A62"/>
    <w:rsid w:val="008A2F63"/>
    <w:rsid w:val="008A5306"/>
    <w:rsid w:val="008A611A"/>
    <w:rsid w:val="008A62D9"/>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0E59"/>
    <w:rsid w:val="0091174C"/>
    <w:rsid w:val="0091589E"/>
    <w:rsid w:val="00915F08"/>
    <w:rsid w:val="0092071D"/>
    <w:rsid w:val="00920840"/>
    <w:rsid w:val="00924748"/>
    <w:rsid w:val="00924B0E"/>
    <w:rsid w:val="00926F9E"/>
    <w:rsid w:val="00927BD8"/>
    <w:rsid w:val="00930422"/>
    <w:rsid w:val="0093050B"/>
    <w:rsid w:val="00931C01"/>
    <w:rsid w:val="00932B98"/>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5D8"/>
    <w:rsid w:val="00973741"/>
    <w:rsid w:val="009752BA"/>
    <w:rsid w:val="0097564F"/>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2900"/>
    <w:rsid w:val="009C5759"/>
    <w:rsid w:val="009C5927"/>
    <w:rsid w:val="009C6C9E"/>
    <w:rsid w:val="009C6E6E"/>
    <w:rsid w:val="009D09C2"/>
    <w:rsid w:val="009D37EF"/>
    <w:rsid w:val="009D580F"/>
    <w:rsid w:val="009E068C"/>
    <w:rsid w:val="009E3073"/>
    <w:rsid w:val="009E35B4"/>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66BA"/>
    <w:rsid w:val="00A17F2C"/>
    <w:rsid w:val="00A20DFE"/>
    <w:rsid w:val="00A2279D"/>
    <w:rsid w:val="00A23848"/>
    <w:rsid w:val="00A24F7D"/>
    <w:rsid w:val="00A25C2D"/>
    <w:rsid w:val="00A261FA"/>
    <w:rsid w:val="00A26998"/>
    <w:rsid w:val="00A26A8A"/>
    <w:rsid w:val="00A27294"/>
    <w:rsid w:val="00A317DB"/>
    <w:rsid w:val="00A32081"/>
    <w:rsid w:val="00A3538B"/>
    <w:rsid w:val="00A36844"/>
    <w:rsid w:val="00A37160"/>
    <w:rsid w:val="00A417BE"/>
    <w:rsid w:val="00A427A8"/>
    <w:rsid w:val="00A46C67"/>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C54A7"/>
    <w:rsid w:val="00AD0BD0"/>
    <w:rsid w:val="00AD3883"/>
    <w:rsid w:val="00AE05F7"/>
    <w:rsid w:val="00AE2255"/>
    <w:rsid w:val="00AE275D"/>
    <w:rsid w:val="00AE4ECF"/>
    <w:rsid w:val="00AE54AA"/>
    <w:rsid w:val="00AF48EA"/>
    <w:rsid w:val="00AF7BB9"/>
    <w:rsid w:val="00B01B17"/>
    <w:rsid w:val="00B03B9C"/>
    <w:rsid w:val="00B04B23"/>
    <w:rsid w:val="00B06E9F"/>
    <w:rsid w:val="00B07149"/>
    <w:rsid w:val="00B106D1"/>
    <w:rsid w:val="00B1541B"/>
    <w:rsid w:val="00B15FE2"/>
    <w:rsid w:val="00B202AC"/>
    <w:rsid w:val="00B2089C"/>
    <w:rsid w:val="00B23CF0"/>
    <w:rsid w:val="00B25225"/>
    <w:rsid w:val="00B25DA0"/>
    <w:rsid w:val="00B3185C"/>
    <w:rsid w:val="00B3203A"/>
    <w:rsid w:val="00B33431"/>
    <w:rsid w:val="00B35759"/>
    <w:rsid w:val="00B3580B"/>
    <w:rsid w:val="00B42107"/>
    <w:rsid w:val="00B42A18"/>
    <w:rsid w:val="00B512D7"/>
    <w:rsid w:val="00B51521"/>
    <w:rsid w:val="00B51547"/>
    <w:rsid w:val="00B54860"/>
    <w:rsid w:val="00B62487"/>
    <w:rsid w:val="00B6253F"/>
    <w:rsid w:val="00B63955"/>
    <w:rsid w:val="00B643D1"/>
    <w:rsid w:val="00B6469A"/>
    <w:rsid w:val="00B67CEC"/>
    <w:rsid w:val="00B7087F"/>
    <w:rsid w:val="00B72102"/>
    <w:rsid w:val="00B724BD"/>
    <w:rsid w:val="00B74D7C"/>
    <w:rsid w:val="00B77A85"/>
    <w:rsid w:val="00B81002"/>
    <w:rsid w:val="00B81F9D"/>
    <w:rsid w:val="00B82E98"/>
    <w:rsid w:val="00B838A2"/>
    <w:rsid w:val="00B84132"/>
    <w:rsid w:val="00B85ADD"/>
    <w:rsid w:val="00B92825"/>
    <w:rsid w:val="00B9290E"/>
    <w:rsid w:val="00B93905"/>
    <w:rsid w:val="00B94A16"/>
    <w:rsid w:val="00B95F7E"/>
    <w:rsid w:val="00B96856"/>
    <w:rsid w:val="00BA0D2E"/>
    <w:rsid w:val="00BA10FB"/>
    <w:rsid w:val="00BA22B1"/>
    <w:rsid w:val="00BA279D"/>
    <w:rsid w:val="00BA2D07"/>
    <w:rsid w:val="00BA32EC"/>
    <w:rsid w:val="00BA6B67"/>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06DED"/>
    <w:rsid w:val="00C10AFC"/>
    <w:rsid w:val="00C11C27"/>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E75"/>
    <w:rsid w:val="00C4668F"/>
    <w:rsid w:val="00C51504"/>
    <w:rsid w:val="00C52E4E"/>
    <w:rsid w:val="00C55419"/>
    <w:rsid w:val="00C57113"/>
    <w:rsid w:val="00C62344"/>
    <w:rsid w:val="00C63BB1"/>
    <w:rsid w:val="00C67272"/>
    <w:rsid w:val="00C71745"/>
    <w:rsid w:val="00C722CD"/>
    <w:rsid w:val="00C72AF3"/>
    <w:rsid w:val="00C75A02"/>
    <w:rsid w:val="00C82A98"/>
    <w:rsid w:val="00C858B4"/>
    <w:rsid w:val="00C85A28"/>
    <w:rsid w:val="00C85E1C"/>
    <w:rsid w:val="00C87F20"/>
    <w:rsid w:val="00C94FB9"/>
    <w:rsid w:val="00C96250"/>
    <w:rsid w:val="00C969D9"/>
    <w:rsid w:val="00C97511"/>
    <w:rsid w:val="00C97E87"/>
    <w:rsid w:val="00CA228D"/>
    <w:rsid w:val="00CA38DE"/>
    <w:rsid w:val="00CA4AC9"/>
    <w:rsid w:val="00CA5825"/>
    <w:rsid w:val="00CA5DC8"/>
    <w:rsid w:val="00CA6208"/>
    <w:rsid w:val="00CB0B65"/>
    <w:rsid w:val="00CB66FF"/>
    <w:rsid w:val="00CC01A2"/>
    <w:rsid w:val="00CC240E"/>
    <w:rsid w:val="00CC33EF"/>
    <w:rsid w:val="00CC63EA"/>
    <w:rsid w:val="00CC6D87"/>
    <w:rsid w:val="00CC790C"/>
    <w:rsid w:val="00CD5C51"/>
    <w:rsid w:val="00CD6DF8"/>
    <w:rsid w:val="00CE48D1"/>
    <w:rsid w:val="00CF018F"/>
    <w:rsid w:val="00CF0B82"/>
    <w:rsid w:val="00D0138E"/>
    <w:rsid w:val="00D029AD"/>
    <w:rsid w:val="00D0534E"/>
    <w:rsid w:val="00D0795B"/>
    <w:rsid w:val="00D16808"/>
    <w:rsid w:val="00D22545"/>
    <w:rsid w:val="00D23489"/>
    <w:rsid w:val="00D35B1B"/>
    <w:rsid w:val="00D372A2"/>
    <w:rsid w:val="00D456F6"/>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7DC7"/>
    <w:rsid w:val="00D73FBB"/>
    <w:rsid w:val="00D740BC"/>
    <w:rsid w:val="00D82D1C"/>
    <w:rsid w:val="00D90B88"/>
    <w:rsid w:val="00DA2631"/>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13D90"/>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57A"/>
    <w:rsid w:val="00EA0D00"/>
    <w:rsid w:val="00EA34E5"/>
    <w:rsid w:val="00EA3643"/>
    <w:rsid w:val="00EA4100"/>
    <w:rsid w:val="00EA4748"/>
    <w:rsid w:val="00EA63A8"/>
    <w:rsid w:val="00EA7020"/>
    <w:rsid w:val="00EB3F74"/>
    <w:rsid w:val="00EB7E05"/>
    <w:rsid w:val="00EC14CE"/>
    <w:rsid w:val="00EC33FC"/>
    <w:rsid w:val="00EC697A"/>
    <w:rsid w:val="00ED43B3"/>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22562"/>
    <w:rsid w:val="00F243E3"/>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57B9A"/>
    <w:rsid w:val="00F61875"/>
    <w:rsid w:val="00F632AD"/>
    <w:rsid w:val="00F66BA7"/>
    <w:rsid w:val="00F70A44"/>
    <w:rsid w:val="00F7180A"/>
    <w:rsid w:val="00F7239D"/>
    <w:rsid w:val="00F745E2"/>
    <w:rsid w:val="00F75F8A"/>
    <w:rsid w:val="00F80B87"/>
    <w:rsid w:val="00F81CBB"/>
    <w:rsid w:val="00F90927"/>
    <w:rsid w:val="00F921DA"/>
    <w:rsid w:val="00F95BF4"/>
    <w:rsid w:val="00F95F91"/>
    <w:rsid w:val="00F95FD4"/>
    <w:rsid w:val="00F96E87"/>
    <w:rsid w:val="00FA217D"/>
    <w:rsid w:val="00FA2AFD"/>
    <w:rsid w:val="00FA35C1"/>
    <w:rsid w:val="00FB048B"/>
    <w:rsid w:val="00FB40F9"/>
    <w:rsid w:val="00FC1F6C"/>
    <w:rsid w:val="00FC286F"/>
    <w:rsid w:val="00FC34F8"/>
    <w:rsid w:val="00FC34FE"/>
    <w:rsid w:val="00FC38B7"/>
    <w:rsid w:val="00FC42BD"/>
    <w:rsid w:val="00FD06D1"/>
    <w:rsid w:val="00FD18E3"/>
    <w:rsid w:val="00FD18E4"/>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E32A43F-682A-4ED6-8462-0332273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17C1C-5323-410E-BF11-B946CF2B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758</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Pearson, Avis (DCRA)</cp:lastModifiedBy>
  <cp:revision>5</cp:revision>
  <cp:lastPrinted>2018-04-30T15:44:00Z</cp:lastPrinted>
  <dcterms:created xsi:type="dcterms:W3CDTF">2018-04-30T14:44:00Z</dcterms:created>
  <dcterms:modified xsi:type="dcterms:W3CDTF">2018-05-02T21:04:00Z</dcterms:modified>
</cp:coreProperties>
</file>