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</w:p>
    <w:p w:rsidR="000843B6" w:rsidRPr="004D2B1B" w:rsidRDefault="005D3920" w:rsidP="005D3920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D0A44">
        <w:rPr>
          <w:rFonts w:ascii="Cambria" w:hAnsi="Cambria"/>
          <w:b/>
          <w:sz w:val="24"/>
          <w:szCs w:val="24"/>
        </w:rPr>
        <w:t xml:space="preserve"> </w:t>
      </w:r>
      <w:r w:rsidR="008D7BE2">
        <w:rPr>
          <w:rFonts w:ascii="Cambria" w:hAnsi="Cambria"/>
          <w:b/>
          <w:sz w:val="24"/>
          <w:szCs w:val="24"/>
        </w:rPr>
        <w:t xml:space="preserve"> </w:t>
      </w:r>
      <w:r w:rsidR="000843B6" w:rsidRPr="004D2B1B">
        <w:rPr>
          <w:rFonts w:ascii="Cambria" w:hAnsi="Cambria"/>
          <w:b/>
          <w:sz w:val="22"/>
          <w:szCs w:val="22"/>
        </w:rPr>
        <w:t>Meeting Minutes</w:t>
      </w:r>
    </w:p>
    <w:p w:rsidR="000843B6" w:rsidRPr="004D2B1B" w:rsidRDefault="00030A32" w:rsidP="004E4F54">
      <w:pPr>
        <w:ind w:left="2160" w:firstLine="720"/>
        <w:rPr>
          <w:rFonts w:ascii="Cambria" w:hAnsi="Cambria"/>
          <w:b/>
          <w:sz w:val="22"/>
          <w:szCs w:val="22"/>
        </w:rPr>
      </w:pPr>
      <w:r w:rsidRPr="004D2B1B">
        <w:rPr>
          <w:rFonts w:ascii="Cambria" w:hAnsi="Cambria"/>
          <w:b/>
          <w:sz w:val="22"/>
          <w:szCs w:val="22"/>
        </w:rPr>
        <w:t>T</w:t>
      </w:r>
      <w:r w:rsidR="00C11C27">
        <w:rPr>
          <w:rFonts w:ascii="Cambria" w:hAnsi="Cambria"/>
          <w:b/>
          <w:sz w:val="22"/>
          <w:szCs w:val="22"/>
        </w:rPr>
        <w:t>hursday, October 26</w:t>
      </w:r>
      <w:r w:rsidR="00215E84" w:rsidRPr="004D2B1B">
        <w:rPr>
          <w:rFonts w:ascii="Cambria" w:hAnsi="Cambria"/>
          <w:b/>
          <w:sz w:val="22"/>
          <w:szCs w:val="22"/>
        </w:rPr>
        <w:t>, 2017</w:t>
      </w:r>
    </w:p>
    <w:p w:rsidR="000843B6" w:rsidRPr="004D2B1B" w:rsidRDefault="000843B6" w:rsidP="000843B6">
      <w:pPr>
        <w:rPr>
          <w:sz w:val="22"/>
          <w:szCs w:val="22"/>
        </w:rPr>
      </w:pPr>
      <w:r w:rsidRPr="004D2B1B">
        <w:rPr>
          <w:sz w:val="22"/>
          <w:szCs w:val="22"/>
        </w:rPr>
        <w:t>The District of Columbia Board of Professional Engineer</w:t>
      </w:r>
      <w:r w:rsidR="002E15D0" w:rsidRPr="004D2B1B">
        <w:rPr>
          <w:sz w:val="22"/>
          <w:szCs w:val="22"/>
        </w:rPr>
        <w:t>ing</w:t>
      </w:r>
      <w:r w:rsidRPr="004D2B1B">
        <w:rPr>
          <w:sz w:val="22"/>
          <w:szCs w:val="22"/>
        </w:rPr>
        <w:t xml:space="preserve"> held its </w:t>
      </w:r>
      <w:r w:rsidR="00030A32" w:rsidRPr="004D2B1B">
        <w:rPr>
          <w:sz w:val="22"/>
          <w:szCs w:val="22"/>
        </w:rPr>
        <w:t>monthly</w:t>
      </w:r>
      <w:r w:rsidRPr="004D2B1B">
        <w:rPr>
          <w:sz w:val="22"/>
          <w:szCs w:val="22"/>
        </w:rPr>
        <w:t xml:space="preserve"> meeting on T</w:t>
      </w:r>
      <w:r w:rsidR="00215E84" w:rsidRPr="004D2B1B">
        <w:rPr>
          <w:sz w:val="22"/>
          <w:szCs w:val="22"/>
        </w:rPr>
        <w:t>hursday,</w:t>
      </w:r>
      <w:r w:rsidR="00C11C27">
        <w:rPr>
          <w:sz w:val="22"/>
          <w:szCs w:val="22"/>
        </w:rPr>
        <w:t xml:space="preserve"> October 26</w:t>
      </w:r>
      <w:r w:rsidR="00BA10FB" w:rsidRPr="004D2B1B">
        <w:rPr>
          <w:sz w:val="22"/>
          <w:szCs w:val="22"/>
        </w:rPr>
        <w:t>, 2017</w:t>
      </w:r>
      <w:r w:rsidR="00DE7D15" w:rsidRPr="004D2B1B">
        <w:rPr>
          <w:sz w:val="22"/>
          <w:szCs w:val="22"/>
        </w:rPr>
        <w:t>,</w:t>
      </w:r>
      <w:r w:rsidRPr="004D2B1B">
        <w:rPr>
          <w:sz w:val="22"/>
          <w:szCs w:val="22"/>
        </w:rPr>
        <w:t xml:space="preserve"> at 1100 4</w:t>
      </w:r>
      <w:r w:rsidRPr="004D2B1B">
        <w:rPr>
          <w:sz w:val="22"/>
          <w:szCs w:val="22"/>
          <w:vertAlign w:val="superscript"/>
        </w:rPr>
        <w:t>th</w:t>
      </w:r>
      <w:r w:rsidR="00964247" w:rsidRPr="004D2B1B">
        <w:rPr>
          <w:sz w:val="22"/>
          <w:szCs w:val="22"/>
        </w:rPr>
        <w:t xml:space="preserve"> Street </w:t>
      </w:r>
      <w:r w:rsidR="00C11C27">
        <w:rPr>
          <w:sz w:val="22"/>
          <w:szCs w:val="22"/>
        </w:rPr>
        <w:t>SW, Community Room 300</w:t>
      </w:r>
      <w:r w:rsidRPr="004D2B1B">
        <w:rPr>
          <w:sz w:val="22"/>
          <w:szCs w:val="22"/>
        </w:rPr>
        <w:t xml:space="preserve"> Washington, DC</w:t>
      </w:r>
      <w:r w:rsidR="007573F5" w:rsidRPr="004D2B1B">
        <w:rPr>
          <w:sz w:val="22"/>
          <w:szCs w:val="22"/>
        </w:rPr>
        <w:t xml:space="preserve"> 20024</w:t>
      </w:r>
      <w:r w:rsidR="00030A32" w:rsidRPr="004D2B1B">
        <w:rPr>
          <w:sz w:val="22"/>
          <w:szCs w:val="22"/>
        </w:rPr>
        <w:t xml:space="preserve">. </w:t>
      </w:r>
      <w:r w:rsidR="00964247" w:rsidRPr="004D2B1B">
        <w:rPr>
          <w:sz w:val="22"/>
          <w:szCs w:val="22"/>
        </w:rPr>
        <w:t>The Board</w:t>
      </w:r>
      <w:r w:rsidR="00E71C70" w:rsidRPr="004D2B1B">
        <w:rPr>
          <w:sz w:val="22"/>
          <w:szCs w:val="22"/>
        </w:rPr>
        <w:t xml:space="preserve"> met in committee </w:t>
      </w:r>
      <w:r w:rsidR="00467C80" w:rsidRPr="004D2B1B">
        <w:rPr>
          <w:sz w:val="22"/>
          <w:szCs w:val="22"/>
        </w:rPr>
        <w:t xml:space="preserve">session </w:t>
      </w:r>
      <w:r w:rsidR="00E71C70" w:rsidRPr="004D2B1B">
        <w:rPr>
          <w:sz w:val="22"/>
          <w:szCs w:val="22"/>
        </w:rPr>
        <w:t xml:space="preserve">prior to the </w:t>
      </w:r>
      <w:r w:rsidR="007573F5" w:rsidRPr="004D2B1B">
        <w:rPr>
          <w:sz w:val="22"/>
          <w:szCs w:val="22"/>
        </w:rPr>
        <w:t xml:space="preserve">public </w:t>
      </w:r>
      <w:r w:rsidR="00E71C70" w:rsidRPr="004D2B1B">
        <w:rPr>
          <w:sz w:val="22"/>
          <w:szCs w:val="22"/>
        </w:rPr>
        <w:t>meeting</w:t>
      </w:r>
      <w:r w:rsidR="00212542" w:rsidRPr="004D2B1B">
        <w:rPr>
          <w:sz w:val="22"/>
          <w:szCs w:val="22"/>
        </w:rPr>
        <w:t xml:space="preserve"> to review</w:t>
      </w:r>
      <w:r w:rsidR="004B5B5E" w:rsidRPr="004D2B1B">
        <w:rPr>
          <w:sz w:val="22"/>
          <w:szCs w:val="22"/>
        </w:rPr>
        <w:t xml:space="preserve"> Applications for Licensure.</w:t>
      </w:r>
    </w:p>
    <w:p w:rsidR="000843B6" w:rsidRPr="004D2B1B" w:rsidRDefault="000843B6" w:rsidP="000843B6">
      <w:pPr>
        <w:rPr>
          <w:b/>
          <w:sz w:val="22"/>
          <w:szCs w:val="22"/>
        </w:rPr>
      </w:pPr>
      <w:r w:rsidRPr="004D2B1B">
        <w:rPr>
          <w:b/>
          <w:sz w:val="22"/>
          <w:szCs w:val="22"/>
        </w:rPr>
        <w:t xml:space="preserve">*          *          *           *          *          *        *          *          *   </w:t>
      </w:r>
      <w:r w:rsidR="00D740BC" w:rsidRPr="004D2B1B">
        <w:rPr>
          <w:b/>
          <w:sz w:val="22"/>
          <w:szCs w:val="22"/>
        </w:rPr>
        <w:t xml:space="preserve">        *          *          </w:t>
      </w:r>
      <w:r w:rsidRPr="004D2B1B">
        <w:rPr>
          <w:b/>
          <w:sz w:val="22"/>
          <w:szCs w:val="22"/>
        </w:rPr>
        <w:t xml:space="preserve">     </w:t>
      </w:r>
    </w:p>
    <w:p w:rsidR="000843B6" w:rsidRPr="004D2B1B" w:rsidRDefault="000843B6" w:rsidP="000843B6">
      <w:pPr>
        <w:rPr>
          <w:color w:val="000000" w:themeColor="text1"/>
          <w:sz w:val="22"/>
          <w:szCs w:val="22"/>
        </w:rPr>
      </w:pPr>
      <w:r w:rsidRPr="004D2B1B">
        <w:rPr>
          <w:sz w:val="22"/>
          <w:szCs w:val="22"/>
        </w:rPr>
        <w:t>The</w:t>
      </w:r>
      <w:r w:rsidR="00F42898" w:rsidRPr="004D2B1B">
        <w:rPr>
          <w:sz w:val="22"/>
          <w:szCs w:val="22"/>
        </w:rPr>
        <w:t xml:space="preserve"> meeting was called to order by</w:t>
      </w:r>
      <w:r w:rsidR="006519A3" w:rsidRPr="004D2B1B">
        <w:rPr>
          <w:sz w:val="22"/>
          <w:szCs w:val="22"/>
        </w:rPr>
        <w:t xml:space="preserve"> </w:t>
      </w:r>
      <w:r w:rsidR="00C11C27">
        <w:rPr>
          <w:sz w:val="22"/>
          <w:szCs w:val="22"/>
        </w:rPr>
        <w:t>Barry Lucas, Board Member, at 11:04</w:t>
      </w:r>
      <w:r w:rsidR="00B9290E">
        <w:rPr>
          <w:sz w:val="22"/>
          <w:szCs w:val="22"/>
        </w:rPr>
        <w:t xml:space="preserve"> AM</w:t>
      </w:r>
      <w:r w:rsidR="00A85CF1" w:rsidRPr="004D2B1B">
        <w:rPr>
          <w:sz w:val="22"/>
          <w:szCs w:val="22"/>
        </w:rPr>
        <w:t>.</w:t>
      </w:r>
    </w:p>
    <w:p w:rsidR="000843B6" w:rsidRPr="004D2B1B" w:rsidRDefault="000843B6" w:rsidP="003839BD">
      <w:pPr>
        <w:ind w:left="360"/>
        <w:jc w:val="right"/>
        <w:rPr>
          <w:b/>
          <w:sz w:val="22"/>
          <w:szCs w:val="22"/>
        </w:rPr>
      </w:pPr>
    </w:p>
    <w:p w:rsidR="000C544A" w:rsidRPr="004D2B1B" w:rsidRDefault="000843B6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>Board Members Present:</w:t>
      </w:r>
      <w:r w:rsidR="00467C80" w:rsidRPr="004D2B1B">
        <w:rPr>
          <w:b/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 </w:t>
      </w:r>
      <w:r w:rsidR="00C11C27">
        <w:rPr>
          <w:sz w:val="22"/>
          <w:szCs w:val="22"/>
        </w:rPr>
        <w:t>Mr. Roland Carter, Ms. Mary Jean Pajak, Mr. Paul Rich</w:t>
      </w:r>
    </w:p>
    <w:p w:rsidR="00B3580B" w:rsidRPr="004D2B1B" w:rsidRDefault="00B3580B" w:rsidP="00F42898">
      <w:pPr>
        <w:autoSpaceDE w:val="0"/>
        <w:autoSpaceDN w:val="0"/>
        <w:adjustRightInd w:val="0"/>
        <w:rPr>
          <w:sz w:val="22"/>
          <w:szCs w:val="22"/>
        </w:rPr>
      </w:pPr>
    </w:p>
    <w:p w:rsidR="00B3580B" w:rsidRPr="004D2B1B" w:rsidRDefault="00B3580B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Board Members Absent:  </w:t>
      </w:r>
      <w:r w:rsidR="005F16CF">
        <w:rPr>
          <w:sz w:val="22"/>
          <w:szCs w:val="22"/>
        </w:rPr>
        <w:t>Mr. Sam Wilson, Chairman</w:t>
      </w:r>
    </w:p>
    <w:p w:rsidR="007905BB" w:rsidRPr="004D2B1B" w:rsidRDefault="007905BB" w:rsidP="007905BB">
      <w:pPr>
        <w:autoSpaceDE w:val="0"/>
        <w:autoSpaceDN w:val="0"/>
        <w:adjustRightInd w:val="0"/>
        <w:rPr>
          <w:sz w:val="22"/>
          <w:szCs w:val="22"/>
        </w:rPr>
      </w:pPr>
    </w:p>
    <w:p w:rsidR="001064D6" w:rsidRDefault="001064D6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Legal </w:t>
      </w:r>
      <w:r w:rsidR="00B92825" w:rsidRPr="004D2B1B">
        <w:rPr>
          <w:b/>
          <w:sz w:val="22"/>
          <w:szCs w:val="22"/>
        </w:rPr>
        <w:t>Counsel</w:t>
      </w:r>
      <w:r w:rsidR="005F16CF">
        <w:rPr>
          <w:b/>
          <w:sz w:val="22"/>
          <w:szCs w:val="22"/>
        </w:rPr>
        <w:t xml:space="preserve"> Present</w:t>
      </w:r>
      <w:r w:rsidRPr="004D2B1B">
        <w:rPr>
          <w:b/>
          <w:sz w:val="22"/>
          <w:szCs w:val="22"/>
        </w:rPr>
        <w:t xml:space="preserve">: </w:t>
      </w:r>
      <w:r w:rsidR="002F496E" w:rsidRPr="004D2B1B">
        <w:rPr>
          <w:b/>
          <w:sz w:val="22"/>
          <w:szCs w:val="22"/>
        </w:rPr>
        <w:t xml:space="preserve"> </w:t>
      </w:r>
      <w:r w:rsidR="00F42898" w:rsidRPr="004D2B1B">
        <w:rPr>
          <w:sz w:val="22"/>
          <w:szCs w:val="22"/>
        </w:rPr>
        <w:t xml:space="preserve"> </w:t>
      </w:r>
      <w:r w:rsidR="00B74D7C">
        <w:rPr>
          <w:sz w:val="22"/>
          <w:szCs w:val="22"/>
        </w:rPr>
        <w:t xml:space="preserve">Mrs. </w:t>
      </w:r>
      <w:proofErr w:type="gramStart"/>
      <w:r w:rsidR="00B74D7C">
        <w:rPr>
          <w:sz w:val="22"/>
          <w:szCs w:val="22"/>
        </w:rPr>
        <w:t>Kia</w:t>
      </w:r>
      <w:proofErr w:type="gramEnd"/>
      <w:r w:rsidR="00B74D7C">
        <w:rPr>
          <w:sz w:val="22"/>
          <w:szCs w:val="22"/>
        </w:rPr>
        <w:t xml:space="preserve"> Winston</w:t>
      </w:r>
      <w:r w:rsidR="005F16CF">
        <w:rPr>
          <w:sz w:val="22"/>
          <w:szCs w:val="22"/>
        </w:rPr>
        <w:t>, Esq.</w:t>
      </w:r>
    </w:p>
    <w:p w:rsidR="004B1CFC" w:rsidRDefault="004B1CFC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b/>
          <w:sz w:val="22"/>
          <w:szCs w:val="22"/>
        </w:rPr>
      </w:pPr>
    </w:p>
    <w:p w:rsidR="00212542" w:rsidRPr="004D2B1B" w:rsidRDefault="000843B6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2B1B">
        <w:rPr>
          <w:b/>
          <w:sz w:val="22"/>
          <w:szCs w:val="22"/>
        </w:rPr>
        <w:t>Staff Present:</w:t>
      </w:r>
      <w:r w:rsidR="0096076E" w:rsidRPr="004D2B1B">
        <w:rPr>
          <w:b/>
          <w:sz w:val="22"/>
          <w:szCs w:val="22"/>
        </w:rPr>
        <w:t xml:space="preserve"> </w:t>
      </w:r>
      <w:r w:rsidR="00AF7BB9" w:rsidRPr="004D2B1B">
        <w:rPr>
          <w:color w:val="000000"/>
          <w:sz w:val="22"/>
          <w:szCs w:val="22"/>
        </w:rPr>
        <w:t xml:space="preserve"> </w:t>
      </w:r>
      <w:r w:rsidR="00B9290E">
        <w:rPr>
          <w:color w:val="000000"/>
          <w:sz w:val="22"/>
          <w:szCs w:val="22"/>
        </w:rPr>
        <w:t>Ms. Avis Pearson, Board Administrator, Mr. Leon Lewis, Executive Director</w:t>
      </w:r>
      <w:r w:rsidR="00B74D7C">
        <w:rPr>
          <w:color w:val="000000"/>
          <w:sz w:val="22"/>
          <w:szCs w:val="22"/>
        </w:rPr>
        <w:t xml:space="preserve">, Mr. </w:t>
      </w:r>
      <w:r w:rsidR="004B1CFC">
        <w:rPr>
          <w:color w:val="000000"/>
          <w:sz w:val="22"/>
          <w:szCs w:val="22"/>
        </w:rPr>
        <w:t>Clifford Cooks, Program Manager</w:t>
      </w:r>
    </w:p>
    <w:p w:rsidR="0073761B" w:rsidRDefault="0073761B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1CFC" w:rsidRPr="005F16CF" w:rsidRDefault="00FD18E4" w:rsidP="00FD18E4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>
        <w:rPr>
          <w:b/>
          <w:sz w:val="22"/>
          <w:szCs w:val="22"/>
        </w:rPr>
        <w:t>Public Consumers</w:t>
      </w:r>
      <w:r w:rsidR="005F16CF">
        <w:rPr>
          <w:b/>
          <w:sz w:val="22"/>
          <w:szCs w:val="22"/>
        </w:rPr>
        <w:t xml:space="preserve"> Present:  </w:t>
      </w:r>
      <w:r w:rsidR="005F16CF">
        <w:rPr>
          <w:sz w:val="22"/>
          <w:szCs w:val="22"/>
        </w:rPr>
        <w:t>Jacob Pohlman</w:t>
      </w:r>
    </w:p>
    <w:p w:rsidR="00FD18E4" w:rsidRPr="00FD18E4" w:rsidRDefault="00FD18E4" w:rsidP="00FD18E4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 xml:space="preserve">Department of Consumer and Regulatory Affairs Staff Present:  </w:t>
      </w:r>
      <w:r w:rsidR="005F16CF">
        <w:rPr>
          <w:sz w:val="22"/>
          <w:szCs w:val="22"/>
        </w:rPr>
        <w:t xml:space="preserve">Vincent Parker, Administrator Business and Professional Licensing, </w:t>
      </w:r>
      <w:r>
        <w:rPr>
          <w:sz w:val="22"/>
          <w:szCs w:val="22"/>
        </w:rPr>
        <w:t>Lyn Underwood, Chief Building Official</w:t>
      </w:r>
      <w:r w:rsidR="00ED43B3">
        <w:rPr>
          <w:sz w:val="22"/>
          <w:szCs w:val="22"/>
        </w:rPr>
        <w:t>, Dinesh Patel, Program Manager</w:t>
      </w:r>
    </w:p>
    <w:p w:rsidR="00530455" w:rsidRPr="0031047B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        *          *               </w:t>
      </w:r>
    </w:p>
    <w:p w:rsidR="00C00C1D" w:rsidRPr="004D2B1B" w:rsidRDefault="00C00C1D" w:rsidP="00C00C1D">
      <w:pPr>
        <w:tabs>
          <w:tab w:val="center" w:pos="4230"/>
        </w:tabs>
        <w:rPr>
          <w:b/>
          <w:color w:val="000000"/>
          <w:sz w:val="22"/>
          <w:szCs w:val="22"/>
        </w:rPr>
      </w:pPr>
      <w:r w:rsidRPr="004D2B1B">
        <w:rPr>
          <w:b/>
          <w:color w:val="000000"/>
          <w:sz w:val="22"/>
          <w:szCs w:val="22"/>
        </w:rPr>
        <w:t>Agenda Item: Executive Session- CLOSED TO THE PUBLIC</w:t>
      </w:r>
    </w:p>
    <w:p w:rsidR="007901E2" w:rsidRPr="0031047B" w:rsidRDefault="007901E2" w:rsidP="00C00C1D">
      <w:pPr>
        <w:tabs>
          <w:tab w:val="center" w:pos="4230"/>
        </w:tabs>
        <w:rPr>
          <w:b/>
          <w:sz w:val="24"/>
          <w:szCs w:val="24"/>
        </w:rPr>
      </w:pPr>
    </w:p>
    <w:p w:rsidR="00C00C1D" w:rsidRPr="004D2B1B" w:rsidRDefault="000B280C" w:rsidP="00C00C1D">
      <w:pPr>
        <w:numPr>
          <w:ilvl w:val="0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>U</w:t>
      </w:r>
      <w:r w:rsidR="00212542" w:rsidRPr="004D2B1B">
        <w:rPr>
          <w:sz w:val="22"/>
          <w:szCs w:val="22"/>
        </w:rPr>
        <w:t>po</w:t>
      </w:r>
      <w:r w:rsidR="00447D66" w:rsidRPr="004D2B1B">
        <w:rPr>
          <w:sz w:val="22"/>
          <w:szCs w:val="22"/>
        </w:rPr>
        <w:t xml:space="preserve">n motion made by </w:t>
      </w:r>
      <w:r w:rsidR="00B74D7C">
        <w:rPr>
          <w:sz w:val="22"/>
          <w:szCs w:val="22"/>
        </w:rPr>
        <w:t>Ms. Pajak</w:t>
      </w:r>
      <w:r w:rsidR="00C00C1D" w:rsidRPr="004D2B1B">
        <w:rPr>
          <w:sz w:val="22"/>
          <w:szCs w:val="22"/>
        </w:rPr>
        <w:t xml:space="preserve"> and pr</w:t>
      </w:r>
      <w:r w:rsidR="00656144" w:rsidRPr="004D2B1B">
        <w:rPr>
          <w:sz w:val="22"/>
          <w:szCs w:val="22"/>
        </w:rPr>
        <w:t>o</w:t>
      </w:r>
      <w:r w:rsidR="000C544A" w:rsidRPr="004D2B1B">
        <w:rPr>
          <w:sz w:val="22"/>
          <w:szCs w:val="22"/>
        </w:rPr>
        <w:t xml:space="preserve">perly seconded by </w:t>
      </w:r>
      <w:r w:rsidR="00ED43B3">
        <w:rPr>
          <w:sz w:val="22"/>
          <w:szCs w:val="22"/>
        </w:rPr>
        <w:t>Mr. Rich</w:t>
      </w:r>
      <w:r w:rsidR="00212542" w:rsidRPr="004D2B1B">
        <w:rPr>
          <w:sz w:val="22"/>
          <w:szCs w:val="22"/>
        </w:rPr>
        <w:t xml:space="preserve"> </w:t>
      </w:r>
      <w:r w:rsidR="00B92825" w:rsidRPr="004D2B1B">
        <w:rPr>
          <w:sz w:val="22"/>
          <w:szCs w:val="22"/>
        </w:rPr>
        <w:t xml:space="preserve">the Board </w:t>
      </w:r>
      <w:r w:rsidR="00375A62" w:rsidRPr="004D2B1B">
        <w:rPr>
          <w:sz w:val="22"/>
          <w:szCs w:val="22"/>
        </w:rPr>
        <w:t xml:space="preserve">unanimously </w:t>
      </w:r>
      <w:r w:rsidR="00DE0C75" w:rsidRPr="004D2B1B">
        <w:rPr>
          <w:sz w:val="22"/>
          <w:szCs w:val="22"/>
        </w:rPr>
        <w:t>voted</w:t>
      </w:r>
      <w:r w:rsidR="00B92825" w:rsidRPr="004D2B1B">
        <w:rPr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to enter </w:t>
      </w:r>
      <w:r w:rsidR="00B92825" w:rsidRPr="004D2B1B">
        <w:rPr>
          <w:sz w:val="22"/>
          <w:szCs w:val="22"/>
        </w:rPr>
        <w:t xml:space="preserve">into </w:t>
      </w:r>
      <w:r w:rsidR="00C00C1D" w:rsidRPr="004D2B1B">
        <w:rPr>
          <w:sz w:val="22"/>
          <w:szCs w:val="22"/>
        </w:rPr>
        <w:t xml:space="preserve">executive session at </w:t>
      </w:r>
      <w:r w:rsidR="00ED43B3">
        <w:rPr>
          <w:sz w:val="22"/>
          <w:szCs w:val="22"/>
        </w:rPr>
        <w:t>11:07</w:t>
      </w:r>
      <w:r w:rsidR="00656144" w:rsidRPr="004D2B1B">
        <w:rPr>
          <w:sz w:val="22"/>
          <w:szCs w:val="22"/>
        </w:rPr>
        <w:t>A</w:t>
      </w:r>
      <w:r w:rsidR="00C00C1D" w:rsidRPr="004D2B1B">
        <w:rPr>
          <w:sz w:val="22"/>
          <w:szCs w:val="22"/>
        </w:rPr>
        <w:t xml:space="preserve">M pursuant to D.C. Official Code § 2-575(b)(4)(A),(9) and (13) in order to: </w:t>
      </w:r>
    </w:p>
    <w:p w:rsidR="00C00C1D" w:rsidRPr="004D2B1B" w:rsidRDefault="00C00C1D" w:rsidP="00C00C1D">
      <w:pPr>
        <w:numPr>
          <w:ilvl w:val="1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 xml:space="preserve">Deliberate over applications for licensure; </w:t>
      </w:r>
    </w:p>
    <w:p w:rsidR="00C00C1D" w:rsidRPr="004D2B1B" w:rsidRDefault="00C97E87" w:rsidP="00C00C1D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4D2B1B">
        <w:rPr>
          <w:color w:val="000000"/>
          <w:sz w:val="22"/>
          <w:szCs w:val="22"/>
        </w:rPr>
        <w:t>Discussion of public complaints.</w:t>
      </w:r>
      <w:r w:rsidR="00C00C1D" w:rsidRPr="004D2B1B">
        <w:rPr>
          <w:color w:val="000000"/>
          <w:sz w:val="22"/>
          <w:szCs w:val="22"/>
        </w:rPr>
        <w:t xml:space="preserve"> </w:t>
      </w:r>
    </w:p>
    <w:p w:rsidR="00C00C1D" w:rsidRPr="0031047B" w:rsidRDefault="00C00C1D" w:rsidP="00C00C1D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D2B1B">
        <w:rPr>
          <w:color w:val="000000"/>
          <w:sz w:val="22"/>
          <w:szCs w:val="22"/>
        </w:rPr>
        <w:t>The Board returned to Open Session at 1</w:t>
      </w:r>
      <w:r w:rsidR="00ED43B3">
        <w:rPr>
          <w:color w:val="000000"/>
          <w:sz w:val="22"/>
          <w:szCs w:val="22"/>
        </w:rPr>
        <w:t>2:34</w:t>
      </w:r>
      <w:r w:rsidR="003461CE">
        <w:rPr>
          <w:color w:val="000000"/>
          <w:sz w:val="22"/>
          <w:szCs w:val="22"/>
        </w:rPr>
        <w:t xml:space="preserve"> P</w:t>
      </w:r>
      <w:r w:rsidR="007B3BFE" w:rsidRPr="004D2B1B">
        <w:rPr>
          <w:color w:val="000000"/>
          <w:sz w:val="22"/>
          <w:szCs w:val="22"/>
        </w:rPr>
        <w:t>M</w:t>
      </w:r>
    </w:p>
    <w:p w:rsidR="008C0916" w:rsidRPr="004D2B1B" w:rsidRDefault="000843B6" w:rsidP="002B7333">
      <w:pPr>
        <w:rPr>
          <w:sz w:val="22"/>
          <w:szCs w:val="22"/>
        </w:rPr>
      </w:pPr>
      <w:r w:rsidRPr="004D2B1B">
        <w:rPr>
          <w:b/>
          <w:sz w:val="22"/>
          <w:szCs w:val="22"/>
        </w:rPr>
        <w:t>Comments received from the Public</w:t>
      </w:r>
      <w:r w:rsidR="004765C5" w:rsidRPr="004D2B1B">
        <w:rPr>
          <w:sz w:val="22"/>
          <w:szCs w:val="22"/>
        </w:rPr>
        <w:t>:</w:t>
      </w:r>
    </w:p>
    <w:p w:rsidR="00242D52" w:rsidRPr="00B51547" w:rsidRDefault="00ED43B3" w:rsidP="00B51547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Mr. Pohlman</w:t>
      </w:r>
      <w:r w:rsidR="003461CE">
        <w:rPr>
          <w:sz w:val="22"/>
          <w:szCs w:val="22"/>
        </w:rPr>
        <w:t xml:space="preserve"> met with the Board during the executive session to discuss the October 2017 exam.</w:t>
      </w:r>
    </w:p>
    <w:p w:rsidR="00817D73" w:rsidRPr="0031047B" w:rsidRDefault="00817D73" w:rsidP="00817D73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</w:p>
    <w:p w:rsidR="00E828CB" w:rsidRPr="0031047B" w:rsidRDefault="00C97E87" w:rsidP="00E828CB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>A</w:t>
      </w:r>
      <w:r w:rsidR="00E828CB" w:rsidRPr="0031047B">
        <w:rPr>
          <w:b/>
          <w:sz w:val="22"/>
          <w:szCs w:val="22"/>
        </w:rPr>
        <w:t xml:space="preserve">genda Item: Minutes </w:t>
      </w:r>
    </w:p>
    <w:p w:rsidR="001A654F" w:rsidRPr="0031047B" w:rsidRDefault="001A654F" w:rsidP="00CA6208">
      <w:pPr>
        <w:numPr>
          <w:ilvl w:val="0"/>
          <w:numId w:val="14"/>
        </w:numPr>
        <w:rPr>
          <w:b/>
          <w:sz w:val="22"/>
          <w:szCs w:val="22"/>
        </w:rPr>
      </w:pPr>
      <w:r w:rsidRPr="0031047B">
        <w:rPr>
          <w:sz w:val="22"/>
          <w:szCs w:val="22"/>
        </w:rPr>
        <w:t xml:space="preserve">Upon motion </w:t>
      </w:r>
      <w:r w:rsidR="007901E2" w:rsidRPr="00C10AFC">
        <w:rPr>
          <w:sz w:val="22"/>
          <w:szCs w:val="22"/>
        </w:rPr>
        <w:t xml:space="preserve">duly </w:t>
      </w:r>
      <w:r w:rsidRPr="00C10AFC">
        <w:rPr>
          <w:sz w:val="22"/>
          <w:szCs w:val="22"/>
        </w:rPr>
        <w:t>made by</w:t>
      </w:r>
      <w:r w:rsidR="002103AB" w:rsidRPr="00C10AFC">
        <w:rPr>
          <w:sz w:val="22"/>
          <w:szCs w:val="22"/>
        </w:rPr>
        <w:t xml:space="preserve"> </w:t>
      </w:r>
      <w:r w:rsidR="007901E2" w:rsidRPr="00C10AFC">
        <w:rPr>
          <w:sz w:val="22"/>
          <w:szCs w:val="22"/>
        </w:rPr>
        <w:t>M</w:t>
      </w:r>
      <w:r w:rsidR="00B9290E">
        <w:rPr>
          <w:sz w:val="22"/>
          <w:szCs w:val="22"/>
        </w:rPr>
        <w:t xml:space="preserve">s. Pajak </w:t>
      </w:r>
      <w:r w:rsidR="00AE54AA" w:rsidRPr="00C10AFC">
        <w:rPr>
          <w:sz w:val="22"/>
          <w:szCs w:val="22"/>
        </w:rPr>
        <w:t>and properly</w:t>
      </w:r>
      <w:r w:rsidR="008F4C30" w:rsidRPr="00C10AFC">
        <w:rPr>
          <w:sz w:val="22"/>
          <w:szCs w:val="22"/>
        </w:rPr>
        <w:t xml:space="preserve"> seconded by </w:t>
      </w:r>
      <w:r w:rsidR="00371DB8" w:rsidRPr="00C10AFC">
        <w:rPr>
          <w:sz w:val="22"/>
          <w:szCs w:val="22"/>
        </w:rPr>
        <w:t xml:space="preserve">Mr. </w:t>
      </w:r>
      <w:r w:rsidR="00EC697A">
        <w:rPr>
          <w:sz w:val="22"/>
          <w:szCs w:val="22"/>
        </w:rPr>
        <w:t xml:space="preserve">Carter </w:t>
      </w:r>
      <w:r w:rsidR="00454244" w:rsidRPr="00C10AFC">
        <w:rPr>
          <w:sz w:val="22"/>
          <w:szCs w:val="22"/>
        </w:rPr>
        <w:t>the</w:t>
      </w:r>
      <w:r w:rsidR="007E78A8" w:rsidRPr="00C10AFC">
        <w:rPr>
          <w:sz w:val="22"/>
          <w:szCs w:val="22"/>
        </w:rPr>
        <w:t xml:space="preserve"> Board</w:t>
      </w:r>
      <w:r w:rsidR="00DE7D15">
        <w:rPr>
          <w:color w:val="000000"/>
          <w:sz w:val="22"/>
          <w:szCs w:val="22"/>
        </w:rPr>
        <w:t xml:space="preserve"> </w:t>
      </w:r>
      <w:r w:rsidR="00DE7D15" w:rsidRPr="00C10AFC">
        <w:rPr>
          <w:color w:val="000000"/>
          <w:sz w:val="22"/>
          <w:szCs w:val="22"/>
        </w:rPr>
        <w:t>unanimously</w:t>
      </w:r>
      <w:r w:rsidR="00DE7D15">
        <w:rPr>
          <w:color w:val="000000"/>
          <w:sz w:val="22"/>
          <w:szCs w:val="22"/>
        </w:rPr>
        <w:t xml:space="preserve"> </w:t>
      </w:r>
      <w:r w:rsidR="003F387B" w:rsidRPr="0031047B">
        <w:rPr>
          <w:color w:val="000000"/>
          <w:sz w:val="22"/>
          <w:szCs w:val="22"/>
        </w:rPr>
        <w:t>voted</w:t>
      </w:r>
      <w:r w:rsidRPr="0031047B">
        <w:rPr>
          <w:color w:val="000000"/>
          <w:sz w:val="22"/>
          <w:szCs w:val="22"/>
        </w:rPr>
        <w:t xml:space="preserve"> to approve the </w:t>
      </w:r>
      <w:r w:rsidR="00EC697A">
        <w:rPr>
          <w:color w:val="000000"/>
          <w:sz w:val="22"/>
          <w:szCs w:val="22"/>
        </w:rPr>
        <w:t>August 17</w:t>
      </w:r>
      <w:r w:rsidR="00B51547">
        <w:rPr>
          <w:color w:val="000000"/>
          <w:sz w:val="22"/>
          <w:szCs w:val="22"/>
        </w:rPr>
        <w:t>, 2017</w:t>
      </w:r>
      <w:r w:rsidR="00454244">
        <w:rPr>
          <w:color w:val="000000"/>
          <w:sz w:val="22"/>
          <w:szCs w:val="22"/>
        </w:rPr>
        <w:t xml:space="preserve"> </w:t>
      </w:r>
      <w:r w:rsidR="00454244" w:rsidRPr="0031047B">
        <w:rPr>
          <w:color w:val="000000"/>
          <w:sz w:val="22"/>
          <w:szCs w:val="22"/>
        </w:rPr>
        <w:t>minutes</w:t>
      </w:r>
      <w:r w:rsidR="00FD18E4">
        <w:rPr>
          <w:color w:val="000000"/>
          <w:sz w:val="22"/>
          <w:szCs w:val="22"/>
        </w:rPr>
        <w:t xml:space="preserve"> with revisions.</w:t>
      </w:r>
    </w:p>
    <w:p w:rsidR="0009305C" w:rsidRPr="0031047B" w:rsidRDefault="0009305C" w:rsidP="00DD7A1B">
      <w:pPr>
        <w:ind w:left="720"/>
        <w:rPr>
          <w:color w:val="000000"/>
          <w:sz w:val="22"/>
          <w:szCs w:val="22"/>
        </w:rPr>
      </w:pPr>
    </w:p>
    <w:p w:rsidR="00DF17A0" w:rsidRDefault="0009305C" w:rsidP="008F4C30">
      <w:pPr>
        <w:rPr>
          <w:sz w:val="22"/>
          <w:szCs w:val="22"/>
        </w:rPr>
      </w:pPr>
      <w:r w:rsidRPr="0031047B">
        <w:rPr>
          <w:b/>
          <w:color w:val="000000"/>
          <w:sz w:val="22"/>
          <w:szCs w:val="22"/>
        </w:rPr>
        <w:t>Agenda Item:  Recommendations</w:t>
      </w:r>
      <w:r w:rsidR="008C0916" w:rsidRPr="0031047B">
        <w:rPr>
          <w:sz w:val="22"/>
          <w:szCs w:val="22"/>
        </w:rPr>
        <w:t xml:space="preserve"> </w:t>
      </w:r>
    </w:p>
    <w:p w:rsidR="004B1CFC" w:rsidRPr="00DF5BBD" w:rsidRDefault="004B1CFC" w:rsidP="004B1CFC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31047B">
        <w:rPr>
          <w:sz w:val="22"/>
          <w:szCs w:val="22"/>
        </w:rPr>
        <w:t>Upon motion duly made by M</w:t>
      </w:r>
      <w:r w:rsidR="00EC697A">
        <w:rPr>
          <w:sz w:val="22"/>
          <w:szCs w:val="22"/>
        </w:rPr>
        <w:t>r. Rich</w:t>
      </w:r>
      <w:r w:rsidRPr="0031047B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properly seconded by Mr. Carter</w:t>
      </w:r>
      <w:r w:rsidRPr="0031047B">
        <w:rPr>
          <w:sz w:val="22"/>
          <w:szCs w:val="22"/>
        </w:rPr>
        <w:t xml:space="preserve">, the Board voted unanimously to </w:t>
      </w:r>
      <w:r w:rsidR="00EC697A">
        <w:rPr>
          <w:sz w:val="22"/>
          <w:szCs w:val="22"/>
        </w:rPr>
        <w:t>allow Mr. Pohlman</w:t>
      </w:r>
      <w:r>
        <w:rPr>
          <w:sz w:val="22"/>
          <w:szCs w:val="22"/>
        </w:rPr>
        <w:t xml:space="preserve"> to re-take the Octob</w:t>
      </w:r>
      <w:r w:rsidR="00EC697A">
        <w:rPr>
          <w:sz w:val="22"/>
          <w:szCs w:val="22"/>
        </w:rPr>
        <w:t>er 2017 Professional Engineering</w:t>
      </w:r>
      <w:r w:rsidR="00FD18E4">
        <w:rPr>
          <w:sz w:val="22"/>
          <w:szCs w:val="22"/>
        </w:rPr>
        <w:t>.</w:t>
      </w:r>
    </w:p>
    <w:p w:rsidR="004219E7" w:rsidRPr="002A4A41" w:rsidRDefault="004219E7" w:rsidP="002A4A41">
      <w:pPr>
        <w:ind w:left="360"/>
        <w:rPr>
          <w:b/>
          <w:sz w:val="22"/>
          <w:szCs w:val="22"/>
        </w:rPr>
      </w:pPr>
    </w:p>
    <w:p w:rsidR="004219E7" w:rsidRPr="00BA2D07" w:rsidRDefault="004219E7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In the matter of DCRA vs Keith S. Preddie (Rock Creek Church Road)</w:t>
      </w:r>
      <w:r w:rsidR="00BA2D07">
        <w:rPr>
          <w:sz w:val="22"/>
          <w:szCs w:val="22"/>
        </w:rPr>
        <w:t xml:space="preserve"> &amp; Case Study presented by Lyn Underwood.</w:t>
      </w:r>
      <w:r w:rsidR="006A3837">
        <w:rPr>
          <w:sz w:val="22"/>
          <w:szCs w:val="22"/>
        </w:rPr>
        <w:t xml:space="preserve"> – The final report was submitted by Asia Dumas, DCRA Investigator.  Mr. Underwood will submit 3-4 cases of the 14 cases presented from the Case Study reviewed during the meeting.  The selected cases will by forwarded for further investigation.  A Cease and Desist Order will also be prepared and sent to the Office of General Counsel.</w:t>
      </w:r>
    </w:p>
    <w:p w:rsidR="00BA2D07" w:rsidRPr="00BA2D07" w:rsidRDefault="00BA2D07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In the matter of DCRA vs Victor Amole – This case will be referred for further investigation to an outside reviewer.</w:t>
      </w:r>
    </w:p>
    <w:p w:rsidR="00BA2D07" w:rsidRPr="00BA2D07" w:rsidRDefault="00BA2D07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 the matter of Mr. </w:t>
      </w:r>
      <w:proofErr w:type="spellStart"/>
      <w:r>
        <w:rPr>
          <w:sz w:val="22"/>
          <w:szCs w:val="22"/>
        </w:rPr>
        <w:t>Parek</w:t>
      </w:r>
      <w:proofErr w:type="spellEnd"/>
      <w:r>
        <w:rPr>
          <w:sz w:val="22"/>
          <w:szCs w:val="22"/>
        </w:rPr>
        <w:t xml:space="preserve"> – A copy of the</w:t>
      </w:r>
      <w:r w:rsidR="000D6343">
        <w:rPr>
          <w:sz w:val="22"/>
          <w:szCs w:val="22"/>
        </w:rPr>
        <w:t xml:space="preserve"> 2013 correspondence that was sent to Mr. </w:t>
      </w:r>
      <w:proofErr w:type="spellStart"/>
      <w:r w:rsidR="000D6343">
        <w:rPr>
          <w:sz w:val="22"/>
          <w:szCs w:val="22"/>
        </w:rPr>
        <w:t>Parek</w:t>
      </w:r>
      <w:proofErr w:type="spellEnd"/>
      <w:r w:rsidR="000D6343">
        <w:rPr>
          <w:sz w:val="22"/>
          <w:szCs w:val="22"/>
        </w:rPr>
        <w:t xml:space="preserve"> will be resent.  This correspondence will address the question of DC Water employees who are unlicensed using the PE titles. </w:t>
      </w:r>
    </w:p>
    <w:p w:rsidR="00BA2D07" w:rsidRPr="004219E7" w:rsidRDefault="00BA2D07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Anonymous Complaint regarding DC Water employees not licensed in DC – This case will be forwarded to RIS for unlicensed activity.</w:t>
      </w:r>
    </w:p>
    <w:p w:rsidR="009C2900" w:rsidRPr="00EA057A" w:rsidRDefault="00EA057A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 the matter of </w:t>
      </w:r>
      <w:proofErr w:type="spellStart"/>
      <w:r>
        <w:rPr>
          <w:sz w:val="22"/>
          <w:szCs w:val="22"/>
        </w:rPr>
        <w:t>Kapsalis</w:t>
      </w:r>
      <w:proofErr w:type="spellEnd"/>
      <w:r>
        <w:rPr>
          <w:sz w:val="22"/>
          <w:szCs w:val="22"/>
        </w:rPr>
        <w:t xml:space="preserve">/Curry vs </w:t>
      </w:r>
      <w:proofErr w:type="spellStart"/>
      <w:r>
        <w:rPr>
          <w:sz w:val="22"/>
          <w:szCs w:val="22"/>
        </w:rPr>
        <w:t>Shakeri</w:t>
      </w:r>
      <w:proofErr w:type="spellEnd"/>
      <w:r>
        <w:rPr>
          <w:sz w:val="22"/>
          <w:szCs w:val="22"/>
        </w:rPr>
        <w:t xml:space="preserve"> – This case will be deferred until a response is received from Mr. </w:t>
      </w:r>
      <w:proofErr w:type="spellStart"/>
      <w:r>
        <w:rPr>
          <w:sz w:val="22"/>
          <w:szCs w:val="22"/>
        </w:rPr>
        <w:t>Shakeri</w:t>
      </w:r>
      <w:proofErr w:type="spellEnd"/>
      <w:r>
        <w:rPr>
          <w:sz w:val="22"/>
          <w:szCs w:val="22"/>
        </w:rPr>
        <w:t>.</w:t>
      </w:r>
    </w:p>
    <w:p w:rsidR="00EA057A" w:rsidRPr="00927BD8" w:rsidRDefault="00EA057A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In the matter of Mr. Sankar Gosh – His application was closed on June 28, 2017 due to Mr. Gosh not meeting the requirements.  A letter of complaint submitted by Mr. Gosh was presented to the Board on August 17</w:t>
      </w:r>
      <w:r w:rsidRPr="00EA057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r w:rsidR="00927BD8">
        <w:rPr>
          <w:sz w:val="22"/>
          <w:szCs w:val="22"/>
        </w:rPr>
        <w:t xml:space="preserve"> The Board voted to have Mr. </w:t>
      </w:r>
      <w:proofErr w:type="spellStart"/>
      <w:r w:rsidR="00927BD8">
        <w:rPr>
          <w:sz w:val="22"/>
          <w:szCs w:val="22"/>
        </w:rPr>
        <w:t>Gosh’s</w:t>
      </w:r>
      <w:proofErr w:type="spellEnd"/>
      <w:r w:rsidR="00927BD8">
        <w:rPr>
          <w:sz w:val="22"/>
          <w:szCs w:val="22"/>
        </w:rPr>
        <w:t xml:space="preserve"> application remain close.</w:t>
      </w:r>
    </w:p>
    <w:p w:rsidR="00927BD8" w:rsidRPr="006A3837" w:rsidRDefault="00927BD8" w:rsidP="009C290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In the matter of Sloan vs Conlon – No action will be taken by the Board.</w:t>
      </w:r>
    </w:p>
    <w:p w:rsidR="006A3837" w:rsidRPr="00927BD8" w:rsidRDefault="006A3837" w:rsidP="006A3837">
      <w:pPr>
        <w:pStyle w:val="ListParagraph"/>
        <w:rPr>
          <w:b/>
          <w:sz w:val="22"/>
          <w:szCs w:val="22"/>
        </w:rPr>
      </w:pPr>
    </w:p>
    <w:p w:rsidR="00927BD8" w:rsidRPr="003843B1" w:rsidRDefault="006336B5" w:rsidP="00927BD8">
      <w:pPr>
        <w:ind w:left="360"/>
        <w:rPr>
          <w:sz w:val="22"/>
          <w:szCs w:val="22"/>
        </w:rPr>
      </w:pPr>
      <w:r w:rsidRPr="003843B1">
        <w:rPr>
          <w:sz w:val="22"/>
          <w:szCs w:val="22"/>
        </w:rPr>
        <w:t>Upon motion duly made by</w:t>
      </w:r>
      <w:r w:rsidR="003843B1" w:rsidRPr="003843B1">
        <w:rPr>
          <w:sz w:val="22"/>
          <w:szCs w:val="22"/>
        </w:rPr>
        <w:t xml:space="preserve"> Mr. Rich and properly seconded by Ms. Pajak, the Board unanimously voted to approve reco</w:t>
      </w:r>
      <w:r w:rsidR="003843B1">
        <w:rPr>
          <w:sz w:val="22"/>
          <w:szCs w:val="22"/>
        </w:rPr>
        <w:t>mmendations discussed in Executive Session</w:t>
      </w:r>
      <w:r w:rsidR="003843B1" w:rsidRPr="003843B1">
        <w:rPr>
          <w:sz w:val="22"/>
          <w:szCs w:val="22"/>
        </w:rPr>
        <w:t>.</w:t>
      </w:r>
    </w:p>
    <w:p w:rsidR="002703FB" w:rsidRPr="00927BD8" w:rsidRDefault="002703FB" w:rsidP="00927BD8">
      <w:pPr>
        <w:pStyle w:val="ListParagraph"/>
        <w:rPr>
          <w:sz w:val="22"/>
          <w:szCs w:val="22"/>
        </w:rPr>
      </w:pPr>
    </w:p>
    <w:p w:rsidR="00E605ED" w:rsidRPr="00DF5BBD" w:rsidRDefault="00E605ED" w:rsidP="00B9290E">
      <w:pPr>
        <w:pStyle w:val="ListParagraph"/>
        <w:rPr>
          <w:b/>
          <w:sz w:val="22"/>
          <w:szCs w:val="22"/>
        </w:rPr>
      </w:pPr>
    </w:p>
    <w:p w:rsidR="001513DC" w:rsidRDefault="007619F6" w:rsidP="007D69FD">
      <w:pPr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="00CA6208" w:rsidRPr="001A654F">
        <w:rPr>
          <w:rFonts w:ascii="Verdana" w:hAnsi="Verdana"/>
          <w:b/>
        </w:rPr>
        <w:t xml:space="preserve">          *        *          *          *           *          </w:t>
      </w:r>
    </w:p>
    <w:p w:rsidR="007D69FD" w:rsidRPr="00C45E75" w:rsidRDefault="00DF2AD0" w:rsidP="00C45E75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</w:t>
      </w:r>
      <w:r w:rsidR="003E2059" w:rsidRPr="00C45E75">
        <w:rPr>
          <w:b/>
          <w:sz w:val="22"/>
          <w:szCs w:val="22"/>
        </w:rPr>
        <w:t>Old Business</w:t>
      </w:r>
    </w:p>
    <w:p w:rsidR="00B9290E" w:rsidRPr="00B72102" w:rsidRDefault="00402743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The Board reviewed </w:t>
      </w:r>
      <w:r w:rsidR="00B72102">
        <w:rPr>
          <w:sz w:val="22"/>
          <w:szCs w:val="22"/>
        </w:rPr>
        <w:t>a summary of the</w:t>
      </w:r>
      <w:r>
        <w:rPr>
          <w:sz w:val="22"/>
          <w:szCs w:val="22"/>
        </w:rPr>
        <w:t xml:space="preserve"> the NCEES 2017 Annual Meeting</w:t>
      </w:r>
      <w:r w:rsidR="00B72102">
        <w:rPr>
          <w:sz w:val="22"/>
          <w:szCs w:val="22"/>
        </w:rPr>
        <w:t xml:space="preserve"> prepared by Mr. Lewis</w:t>
      </w:r>
      <w:r>
        <w:rPr>
          <w:sz w:val="22"/>
          <w:szCs w:val="22"/>
        </w:rPr>
        <w:t xml:space="preserve">.  Additional items that were discussed was the zone meetings.  During the Annual Meeting it was voted and approved to have the first joint meeting of all the zones in 2020.  A destination has not been determined.  In 2019 the Annual Meeting will be in DC.  NCEES </w:t>
      </w:r>
      <w:r w:rsidR="00710F29">
        <w:rPr>
          <w:sz w:val="22"/>
          <w:szCs w:val="22"/>
        </w:rPr>
        <w:t xml:space="preserve">will coordinate this event.  </w:t>
      </w:r>
      <w:r w:rsidR="00B72102">
        <w:rPr>
          <w:sz w:val="22"/>
          <w:szCs w:val="22"/>
        </w:rPr>
        <w:t>The 2018 Zone meeting will be held in Maine and the Annual Meeting will be held in Arizona.</w:t>
      </w:r>
    </w:p>
    <w:p w:rsidR="00B72102" w:rsidRPr="003843B1" w:rsidRDefault="00B72102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Ms. Pajak will be participating on the NCEES Financial Committee.  A meeting will be held in March in Tampa, FL.</w:t>
      </w:r>
    </w:p>
    <w:p w:rsidR="003843B1" w:rsidRPr="00B9290E" w:rsidRDefault="003843B1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The Board deferred the discussion regarding decoupling.  Ms. Pearson will forward Mr. Carter additional information</w:t>
      </w:r>
    </w:p>
    <w:p w:rsidR="0007226C" w:rsidRPr="0007226C" w:rsidRDefault="002703FB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The Board deferred the discussion regarding PE vs SE designation until the October Meeting.</w:t>
      </w:r>
    </w:p>
    <w:p w:rsidR="0007226C" w:rsidRPr="008A62D9" w:rsidRDefault="00F70A44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Ms. Pearson</w:t>
      </w:r>
      <w:r w:rsidR="002703FB">
        <w:rPr>
          <w:sz w:val="22"/>
          <w:szCs w:val="22"/>
        </w:rPr>
        <w:t xml:space="preserve"> did follow up with Trish McAllister, NCEES, regarding the planning of the Interim Zone Meeting for 2019</w:t>
      </w:r>
      <w:r w:rsidR="00E13D90">
        <w:rPr>
          <w:sz w:val="22"/>
          <w:szCs w:val="22"/>
        </w:rPr>
        <w:t>. There is a possibility that there will be a combined Zone Meeting fo</w:t>
      </w:r>
      <w:r w:rsidR="00EC14CE">
        <w:rPr>
          <w:sz w:val="22"/>
          <w:szCs w:val="22"/>
        </w:rPr>
        <w:t>r</w:t>
      </w:r>
      <w:r w:rsidR="008A62D9">
        <w:rPr>
          <w:sz w:val="22"/>
          <w:szCs w:val="22"/>
        </w:rPr>
        <w:t xml:space="preserve"> to include all four zones.  This motion will be voted on at the Annual Meeting.</w:t>
      </w:r>
    </w:p>
    <w:p w:rsidR="008A62D9" w:rsidRPr="00F70A44" w:rsidRDefault="008A62D9" w:rsidP="00B9290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>The draft of the Continue Professional Competency requirements have been forwarded to Legal Counsel.</w:t>
      </w:r>
    </w:p>
    <w:p w:rsidR="0007226C" w:rsidRPr="0007226C" w:rsidRDefault="0007226C" w:rsidP="0007226C">
      <w:pPr>
        <w:pStyle w:val="ListParagraph"/>
        <w:rPr>
          <w:b/>
          <w:sz w:val="22"/>
          <w:szCs w:val="22"/>
        </w:rPr>
      </w:pPr>
    </w:p>
    <w:p w:rsidR="00DB2A53" w:rsidRPr="0007226C" w:rsidRDefault="00B9290E" w:rsidP="0007226C">
      <w:pPr>
        <w:rPr>
          <w:b/>
          <w:sz w:val="22"/>
          <w:szCs w:val="22"/>
        </w:rPr>
      </w:pPr>
      <w:r w:rsidRPr="0007226C">
        <w:rPr>
          <w:rFonts w:ascii="Verdana" w:hAnsi="Verdana"/>
          <w:b/>
          <w:sz w:val="22"/>
          <w:szCs w:val="22"/>
        </w:rPr>
        <w:t xml:space="preserve"> </w:t>
      </w:r>
      <w:r w:rsidR="00DB2A53" w:rsidRPr="0007226C">
        <w:rPr>
          <w:rFonts w:ascii="Verdana" w:hAnsi="Verdana"/>
          <w:b/>
          <w:sz w:val="22"/>
          <w:szCs w:val="22"/>
        </w:rPr>
        <w:t xml:space="preserve">*          *        *          </w:t>
      </w:r>
      <w:r w:rsidR="00DB2A53" w:rsidRPr="008A62D9">
        <w:rPr>
          <w:sz w:val="22"/>
          <w:szCs w:val="22"/>
        </w:rPr>
        <w:t>*          *           *</w:t>
      </w:r>
      <w:r w:rsidR="00DB2A53" w:rsidRPr="0007226C">
        <w:rPr>
          <w:b/>
          <w:sz w:val="22"/>
          <w:szCs w:val="22"/>
        </w:rPr>
        <w:t xml:space="preserve">          </w:t>
      </w:r>
    </w:p>
    <w:p w:rsidR="009B697D" w:rsidRPr="00C45E75" w:rsidRDefault="00E52ED1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45E75">
        <w:rPr>
          <w:b/>
          <w:color w:val="000000"/>
          <w:sz w:val="22"/>
          <w:szCs w:val="22"/>
        </w:rPr>
        <w:t>A</w:t>
      </w:r>
      <w:r w:rsidR="00AA0D4E" w:rsidRPr="00C45E75">
        <w:rPr>
          <w:b/>
          <w:color w:val="000000"/>
          <w:sz w:val="22"/>
          <w:szCs w:val="22"/>
        </w:rPr>
        <w:t>genda Item: New Business</w:t>
      </w:r>
    </w:p>
    <w:p w:rsidR="00C67272" w:rsidRPr="00B33431" w:rsidRDefault="00B33431" w:rsidP="00B334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new business was presented.</w:t>
      </w:r>
    </w:p>
    <w:p w:rsidR="002F2994" w:rsidRPr="00C45E75" w:rsidRDefault="00CA6208" w:rsidP="00AA4B75">
      <w:pPr>
        <w:ind w:left="720"/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  <w:r w:rsidR="002F2994" w:rsidRPr="00C45E75">
        <w:rPr>
          <w:b/>
          <w:sz w:val="22"/>
          <w:szCs w:val="22"/>
        </w:rPr>
        <w:t xml:space="preserve">          </w:t>
      </w:r>
    </w:p>
    <w:p w:rsidR="002B0558" w:rsidRPr="00C45E75" w:rsidRDefault="002B0558" w:rsidP="002B055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>Agend</w:t>
      </w:r>
      <w:r w:rsidR="00AC11C6" w:rsidRPr="00C45E75">
        <w:rPr>
          <w:b/>
          <w:sz w:val="22"/>
          <w:szCs w:val="22"/>
        </w:rPr>
        <w:t xml:space="preserve">a Item: </w:t>
      </w:r>
      <w:r w:rsidR="007E588F" w:rsidRPr="00C45E75">
        <w:rPr>
          <w:b/>
          <w:sz w:val="22"/>
          <w:szCs w:val="22"/>
        </w:rPr>
        <w:t>Adjournment</w:t>
      </w:r>
      <w:r w:rsidR="000B0B35" w:rsidRPr="00C45E75">
        <w:rPr>
          <w:b/>
          <w:sz w:val="22"/>
          <w:szCs w:val="22"/>
        </w:rPr>
        <w:t xml:space="preserve"> </w:t>
      </w:r>
    </w:p>
    <w:p w:rsidR="00F7239D" w:rsidRPr="00C45E75" w:rsidRDefault="00646F3B" w:rsidP="00F7239D">
      <w:pPr>
        <w:rPr>
          <w:strike/>
          <w:sz w:val="22"/>
          <w:szCs w:val="22"/>
        </w:rPr>
      </w:pPr>
      <w:r w:rsidRPr="00C45E75">
        <w:rPr>
          <w:color w:val="000000"/>
          <w:sz w:val="22"/>
          <w:szCs w:val="22"/>
        </w:rPr>
        <w:t>U</w:t>
      </w:r>
      <w:r w:rsidR="00266BCD" w:rsidRPr="00C45E75">
        <w:rPr>
          <w:color w:val="000000"/>
          <w:sz w:val="22"/>
          <w:szCs w:val="22"/>
        </w:rPr>
        <w:t>p</w:t>
      </w:r>
      <w:r w:rsidR="00810BDC">
        <w:rPr>
          <w:color w:val="000000"/>
          <w:sz w:val="22"/>
          <w:szCs w:val="22"/>
        </w:rPr>
        <w:t>on motion duly made by Mr. Lucas</w:t>
      </w:r>
      <w:r w:rsidR="00266BCD" w:rsidRPr="00C45E75">
        <w:rPr>
          <w:color w:val="000000"/>
          <w:sz w:val="22"/>
          <w:szCs w:val="22"/>
        </w:rPr>
        <w:t xml:space="preserve"> </w:t>
      </w:r>
      <w:r w:rsidRPr="00C45E75">
        <w:rPr>
          <w:color w:val="000000"/>
          <w:sz w:val="22"/>
          <w:szCs w:val="22"/>
        </w:rPr>
        <w:t>and</w:t>
      </w:r>
      <w:r w:rsidR="00E122BA" w:rsidRPr="00C45E75">
        <w:rPr>
          <w:color w:val="000000"/>
          <w:sz w:val="22"/>
          <w:szCs w:val="22"/>
        </w:rPr>
        <w:t xml:space="preserve"> properly seconded by Mr. </w:t>
      </w:r>
      <w:r w:rsidR="00B33431">
        <w:rPr>
          <w:color w:val="000000"/>
          <w:sz w:val="22"/>
          <w:szCs w:val="22"/>
        </w:rPr>
        <w:t>Carter</w:t>
      </w:r>
      <w:r w:rsidR="00F162D0" w:rsidRPr="00C45E75">
        <w:rPr>
          <w:color w:val="000000"/>
          <w:sz w:val="22"/>
          <w:szCs w:val="22"/>
        </w:rPr>
        <w:t xml:space="preserve">, the Board voted </w:t>
      </w:r>
      <w:r w:rsidR="008A2F63" w:rsidRPr="00C45E75">
        <w:rPr>
          <w:color w:val="000000"/>
          <w:sz w:val="22"/>
          <w:szCs w:val="22"/>
        </w:rPr>
        <w:t xml:space="preserve">unanimously </w:t>
      </w:r>
      <w:r w:rsidR="00F162D0" w:rsidRPr="00C45E75">
        <w:rPr>
          <w:color w:val="000000"/>
          <w:sz w:val="22"/>
          <w:szCs w:val="22"/>
        </w:rPr>
        <w:t>to adjourn the meeting at 1</w:t>
      </w:r>
      <w:r w:rsidR="00B33431">
        <w:rPr>
          <w:color w:val="000000"/>
          <w:sz w:val="22"/>
          <w:szCs w:val="22"/>
        </w:rPr>
        <w:t>:24</w:t>
      </w:r>
      <w:r w:rsidR="00266BCD" w:rsidRPr="00C45E75">
        <w:rPr>
          <w:color w:val="000000"/>
          <w:sz w:val="22"/>
          <w:szCs w:val="22"/>
        </w:rPr>
        <w:t>PM</w:t>
      </w:r>
      <w:r w:rsidR="008A2F63" w:rsidRPr="00C45E75">
        <w:rPr>
          <w:color w:val="000000"/>
          <w:sz w:val="22"/>
          <w:szCs w:val="22"/>
        </w:rPr>
        <w:t>.</w:t>
      </w:r>
    </w:p>
    <w:p w:rsidR="00CA6208" w:rsidRPr="00C45E75" w:rsidRDefault="00CA6208" w:rsidP="00CA620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</w:p>
    <w:p w:rsidR="002A4A41" w:rsidRDefault="002A4A41" w:rsidP="00F7239D">
      <w:pPr>
        <w:rPr>
          <w:b/>
          <w:sz w:val="22"/>
          <w:szCs w:val="22"/>
        </w:rPr>
      </w:pPr>
    </w:p>
    <w:p w:rsidR="00F7239D" w:rsidRDefault="00F7239D" w:rsidP="00F7239D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lastRenderedPageBreak/>
        <w:t xml:space="preserve">Agenda Item: Next Meeting </w:t>
      </w:r>
    </w:p>
    <w:p w:rsidR="002A4A41" w:rsidRPr="00C45E75" w:rsidRDefault="002A4A41" w:rsidP="00F7239D">
      <w:pPr>
        <w:rPr>
          <w:b/>
          <w:sz w:val="22"/>
          <w:szCs w:val="22"/>
        </w:rPr>
      </w:pPr>
      <w:bookmarkStart w:id="2" w:name="_GoBack"/>
      <w:bookmarkEnd w:id="2"/>
    </w:p>
    <w:p w:rsidR="00F7239D" w:rsidRPr="00C45E75" w:rsidRDefault="00F7239D" w:rsidP="00F7239D">
      <w:pPr>
        <w:rPr>
          <w:sz w:val="22"/>
          <w:szCs w:val="22"/>
        </w:rPr>
      </w:pPr>
      <w:r w:rsidRPr="00C45E75">
        <w:rPr>
          <w:sz w:val="22"/>
          <w:szCs w:val="22"/>
        </w:rPr>
        <w:t xml:space="preserve">The next meeting is scheduled for </w:t>
      </w:r>
      <w:r w:rsidR="001021A6" w:rsidRPr="00C45E75">
        <w:rPr>
          <w:sz w:val="22"/>
          <w:szCs w:val="22"/>
        </w:rPr>
        <w:t>Thursday</w:t>
      </w:r>
      <w:r w:rsidR="001513DC" w:rsidRPr="00C45E75">
        <w:rPr>
          <w:sz w:val="22"/>
          <w:szCs w:val="22"/>
        </w:rPr>
        <w:t xml:space="preserve">, </w:t>
      </w:r>
      <w:r w:rsidR="002A4A41">
        <w:rPr>
          <w:sz w:val="22"/>
          <w:szCs w:val="22"/>
        </w:rPr>
        <w:t>November 16,</w:t>
      </w:r>
      <w:r w:rsidR="00B33431">
        <w:rPr>
          <w:sz w:val="22"/>
          <w:szCs w:val="22"/>
        </w:rPr>
        <w:t xml:space="preserve"> </w:t>
      </w:r>
      <w:r w:rsidR="00C67272">
        <w:rPr>
          <w:sz w:val="22"/>
          <w:szCs w:val="22"/>
        </w:rPr>
        <w:t>2017.</w:t>
      </w:r>
      <w:r w:rsidR="00B33431">
        <w:rPr>
          <w:sz w:val="22"/>
          <w:szCs w:val="22"/>
        </w:rPr>
        <w:t xml:space="preserve">  Th</w:t>
      </w:r>
      <w:r w:rsidR="002A4A41">
        <w:rPr>
          <w:sz w:val="22"/>
          <w:szCs w:val="22"/>
        </w:rPr>
        <w:t>e Board will recess in December</w:t>
      </w:r>
      <w:r w:rsidR="00B33431">
        <w:rPr>
          <w:sz w:val="22"/>
          <w:szCs w:val="22"/>
        </w:rPr>
        <w:t>.</w:t>
      </w:r>
    </w:p>
    <w:p w:rsidR="00D740BC" w:rsidRPr="00C45E75" w:rsidRDefault="00D740BC" w:rsidP="002B0558">
      <w:pPr>
        <w:tabs>
          <w:tab w:val="left" w:pos="0"/>
        </w:tabs>
        <w:autoSpaceDE w:val="0"/>
        <w:autoSpaceDN w:val="0"/>
        <w:adjustRightInd w:val="0"/>
        <w:rPr>
          <w:color w:val="3366FF"/>
          <w:sz w:val="22"/>
          <w:szCs w:val="22"/>
        </w:rPr>
      </w:pPr>
    </w:p>
    <w:p w:rsidR="00D6466F" w:rsidRPr="00C45E75" w:rsidRDefault="00D6466F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Respectfully Submitted,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466F" w:rsidRPr="00C45E75" w:rsidRDefault="0066018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______________________________</w:t>
      </w:r>
    </w:p>
    <w:p w:rsidR="00D6466F" w:rsidRPr="00C45E75" w:rsidRDefault="00266BCD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Mr. Samuel Wilson</w:t>
      </w:r>
      <w:r w:rsidR="00521024" w:rsidRPr="00C45E75">
        <w:rPr>
          <w:sz w:val="22"/>
          <w:szCs w:val="22"/>
        </w:rPr>
        <w:t xml:space="preserve">, </w:t>
      </w:r>
      <w:r w:rsidR="00D6466F" w:rsidRPr="00C45E75">
        <w:rPr>
          <w:sz w:val="22"/>
          <w:szCs w:val="22"/>
        </w:rPr>
        <w:t>Chairman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0558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</w:t>
      </w:r>
      <w:r w:rsidR="0066018C" w:rsidRPr="00C45E75">
        <w:rPr>
          <w:sz w:val="22"/>
          <w:szCs w:val="22"/>
        </w:rPr>
        <w:t>_</w:t>
      </w:r>
    </w:p>
    <w:p w:rsidR="00A84A1C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Date</w:t>
      </w:r>
      <w:bookmarkEnd w:id="0"/>
      <w:bookmarkEnd w:id="1"/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Recorder:  </w:t>
      </w:r>
      <w:r w:rsidR="00CA38DE">
        <w:rPr>
          <w:b/>
          <w:sz w:val="22"/>
          <w:szCs w:val="22"/>
        </w:rPr>
        <w:t>M</w:t>
      </w:r>
      <w:r w:rsidR="00BF0DA2" w:rsidRPr="00C45E75">
        <w:rPr>
          <w:b/>
          <w:sz w:val="22"/>
          <w:szCs w:val="22"/>
        </w:rPr>
        <w:t xml:space="preserve">s. </w:t>
      </w:r>
      <w:r w:rsidRPr="00C45E75">
        <w:rPr>
          <w:b/>
          <w:sz w:val="22"/>
          <w:szCs w:val="22"/>
        </w:rPr>
        <w:t>Avis M. Pearson, Board Administrator</w:t>
      </w:r>
    </w:p>
    <w:sectPr w:rsidR="00F745E2" w:rsidRPr="0031047B" w:rsidSect="0003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2" w:rsidRDefault="00F22562">
      <w:r>
        <w:separator/>
      </w:r>
    </w:p>
  </w:endnote>
  <w:endnote w:type="continuationSeparator" w:id="0">
    <w:p w:rsidR="00F22562" w:rsidRDefault="00F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A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A41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C9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2" w:rsidRDefault="00F22562">
      <w:r>
        <w:separator/>
      </w:r>
    </w:p>
  </w:footnote>
  <w:footnote w:type="continuationSeparator" w:id="0">
    <w:p w:rsidR="00F22562" w:rsidRDefault="00F2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2A4A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5033" o:spid="_x0000_s2051" type="#_x0000_t136" style="position:absolute;margin-left:0;margin-top:0;width:426pt;height:170.4pt;rotation:315;z-index:-251650048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A4A41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5034" o:spid="_x0000_s2052" type="#_x0000_t136" style="position:absolute;margin-left:0;margin-top:0;width:426pt;height:170.4pt;rotation:315;z-index:-251648000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  <w:r w:rsidR="002D05E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571227135" r:id="rId2"/>
      </w:obje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 wp14:anchorId="7D6D10F0" wp14:editId="5C2FBE3F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2A4A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5032" o:spid="_x0000_s2050" type="#_x0000_t136" style="position:absolute;margin-left:0;margin-top:0;width:426pt;height:170.4pt;rotation:315;z-index:-251652096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189"/>
    <w:multiLevelType w:val="hybridMultilevel"/>
    <w:tmpl w:val="8B7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3569"/>
    <w:multiLevelType w:val="hybridMultilevel"/>
    <w:tmpl w:val="60703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6645"/>
    <w:multiLevelType w:val="hybridMultilevel"/>
    <w:tmpl w:val="446440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A006C3A"/>
    <w:multiLevelType w:val="hybridMultilevel"/>
    <w:tmpl w:val="E88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1637"/>
    <w:multiLevelType w:val="hybridMultilevel"/>
    <w:tmpl w:val="7220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0D15D2"/>
    <w:multiLevelType w:val="hybridMultilevel"/>
    <w:tmpl w:val="894C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27"/>
  </w:num>
  <w:num w:numId="5">
    <w:abstractNumId w:val="30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20"/>
  </w:num>
  <w:num w:numId="15">
    <w:abstractNumId w:val="28"/>
  </w:num>
  <w:num w:numId="16">
    <w:abstractNumId w:val="33"/>
  </w:num>
  <w:num w:numId="17">
    <w:abstractNumId w:val="2"/>
  </w:num>
  <w:num w:numId="18">
    <w:abstractNumId w:val="24"/>
  </w:num>
  <w:num w:numId="19">
    <w:abstractNumId w:val="17"/>
  </w:num>
  <w:num w:numId="20">
    <w:abstractNumId w:val="12"/>
  </w:num>
  <w:num w:numId="21">
    <w:abstractNumId w:val="9"/>
  </w:num>
  <w:num w:numId="22">
    <w:abstractNumId w:val="23"/>
  </w:num>
  <w:num w:numId="23">
    <w:abstractNumId w:val="8"/>
  </w:num>
  <w:num w:numId="24">
    <w:abstractNumId w:val="21"/>
  </w:num>
  <w:num w:numId="25">
    <w:abstractNumId w:val="26"/>
  </w:num>
  <w:num w:numId="26">
    <w:abstractNumId w:val="31"/>
  </w:num>
  <w:num w:numId="27">
    <w:abstractNumId w:val="4"/>
  </w:num>
  <w:num w:numId="28">
    <w:abstractNumId w:val="25"/>
  </w:num>
  <w:num w:numId="29">
    <w:abstractNumId w:val="29"/>
  </w:num>
  <w:num w:numId="30">
    <w:abstractNumId w:val="22"/>
  </w:num>
  <w:num w:numId="31">
    <w:abstractNumId w:val="13"/>
  </w:num>
  <w:num w:numId="32">
    <w:abstractNumId w:val="7"/>
  </w:num>
  <w:num w:numId="33">
    <w:abstractNumId w:val="14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C"/>
    <w:rsid w:val="00004912"/>
    <w:rsid w:val="00004D4A"/>
    <w:rsid w:val="00014262"/>
    <w:rsid w:val="00015244"/>
    <w:rsid w:val="0002118C"/>
    <w:rsid w:val="00030A32"/>
    <w:rsid w:val="000336F1"/>
    <w:rsid w:val="00033F7B"/>
    <w:rsid w:val="00035DE4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F4F"/>
    <w:rsid w:val="0006630E"/>
    <w:rsid w:val="000713EF"/>
    <w:rsid w:val="0007226C"/>
    <w:rsid w:val="000736C1"/>
    <w:rsid w:val="0008364D"/>
    <w:rsid w:val="000843B6"/>
    <w:rsid w:val="000848D8"/>
    <w:rsid w:val="0008682B"/>
    <w:rsid w:val="00091BB8"/>
    <w:rsid w:val="0009305C"/>
    <w:rsid w:val="00093954"/>
    <w:rsid w:val="00097373"/>
    <w:rsid w:val="000A4A9A"/>
    <w:rsid w:val="000A6F91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8F3"/>
    <w:rsid w:val="000C3B53"/>
    <w:rsid w:val="000C544A"/>
    <w:rsid w:val="000D05D5"/>
    <w:rsid w:val="000D6343"/>
    <w:rsid w:val="000D7D89"/>
    <w:rsid w:val="000E199B"/>
    <w:rsid w:val="000E29AC"/>
    <w:rsid w:val="000E6C39"/>
    <w:rsid w:val="000F76B7"/>
    <w:rsid w:val="001021A6"/>
    <w:rsid w:val="001028F8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27914"/>
    <w:rsid w:val="00135C04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93C8E"/>
    <w:rsid w:val="00194725"/>
    <w:rsid w:val="00195A9B"/>
    <w:rsid w:val="001A13BE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50D4"/>
    <w:rsid w:val="001F058D"/>
    <w:rsid w:val="001F1153"/>
    <w:rsid w:val="001F2E88"/>
    <w:rsid w:val="001F5AA4"/>
    <w:rsid w:val="001F6C21"/>
    <w:rsid w:val="001F7130"/>
    <w:rsid w:val="00202EB5"/>
    <w:rsid w:val="002034BA"/>
    <w:rsid w:val="00207ED7"/>
    <w:rsid w:val="0021031A"/>
    <w:rsid w:val="002103AB"/>
    <w:rsid w:val="002107C0"/>
    <w:rsid w:val="002110DC"/>
    <w:rsid w:val="00212542"/>
    <w:rsid w:val="00215E84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75C2"/>
    <w:rsid w:val="00242454"/>
    <w:rsid w:val="00242D52"/>
    <w:rsid w:val="00244787"/>
    <w:rsid w:val="00246DAD"/>
    <w:rsid w:val="002514B5"/>
    <w:rsid w:val="00254785"/>
    <w:rsid w:val="00255956"/>
    <w:rsid w:val="002571DE"/>
    <w:rsid w:val="00260E63"/>
    <w:rsid w:val="00266BCD"/>
    <w:rsid w:val="00266DD1"/>
    <w:rsid w:val="002703FB"/>
    <w:rsid w:val="00270975"/>
    <w:rsid w:val="00270D67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2383"/>
    <w:rsid w:val="00293FDC"/>
    <w:rsid w:val="00297233"/>
    <w:rsid w:val="002A04E6"/>
    <w:rsid w:val="002A2F89"/>
    <w:rsid w:val="002A4A41"/>
    <w:rsid w:val="002A5E8D"/>
    <w:rsid w:val="002B0558"/>
    <w:rsid w:val="002B0B6A"/>
    <w:rsid w:val="002B24EB"/>
    <w:rsid w:val="002B7333"/>
    <w:rsid w:val="002C168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286"/>
    <w:rsid w:val="0031047B"/>
    <w:rsid w:val="00310BE2"/>
    <w:rsid w:val="003110C7"/>
    <w:rsid w:val="003131A6"/>
    <w:rsid w:val="0032006B"/>
    <w:rsid w:val="00322572"/>
    <w:rsid w:val="00323142"/>
    <w:rsid w:val="00324716"/>
    <w:rsid w:val="00333F01"/>
    <w:rsid w:val="00340B58"/>
    <w:rsid w:val="00343758"/>
    <w:rsid w:val="00343D34"/>
    <w:rsid w:val="00344022"/>
    <w:rsid w:val="003441C5"/>
    <w:rsid w:val="00344A25"/>
    <w:rsid w:val="003461CE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61AE3"/>
    <w:rsid w:val="003709E2"/>
    <w:rsid w:val="00370E57"/>
    <w:rsid w:val="00371DB8"/>
    <w:rsid w:val="00375A62"/>
    <w:rsid w:val="003775EF"/>
    <w:rsid w:val="003839BD"/>
    <w:rsid w:val="003843B1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1301"/>
    <w:rsid w:val="003C5250"/>
    <w:rsid w:val="003D09CC"/>
    <w:rsid w:val="003D0DA5"/>
    <w:rsid w:val="003D68D2"/>
    <w:rsid w:val="003D7C9C"/>
    <w:rsid w:val="003E2059"/>
    <w:rsid w:val="003E377A"/>
    <w:rsid w:val="003E40B1"/>
    <w:rsid w:val="003E5BD1"/>
    <w:rsid w:val="003E66C8"/>
    <w:rsid w:val="003F04DB"/>
    <w:rsid w:val="003F1CDC"/>
    <w:rsid w:val="003F387B"/>
    <w:rsid w:val="003F58F4"/>
    <w:rsid w:val="004016A4"/>
    <w:rsid w:val="00402743"/>
    <w:rsid w:val="00402E48"/>
    <w:rsid w:val="00405597"/>
    <w:rsid w:val="00405DDC"/>
    <w:rsid w:val="00410DAC"/>
    <w:rsid w:val="00415E13"/>
    <w:rsid w:val="00415E5B"/>
    <w:rsid w:val="00416E48"/>
    <w:rsid w:val="004219E7"/>
    <w:rsid w:val="00424E29"/>
    <w:rsid w:val="0042668D"/>
    <w:rsid w:val="00426F85"/>
    <w:rsid w:val="0043149C"/>
    <w:rsid w:val="00431F0F"/>
    <w:rsid w:val="00437A87"/>
    <w:rsid w:val="00447D66"/>
    <w:rsid w:val="00450FF5"/>
    <w:rsid w:val="0045261D"/>
    <w:rsid w:val="00453C8E"/>
    <w:rsid w:val="00454244"/>
    <w:rsid w:val="00454B7B"/>
    <w:rsid w:val="00457DF2"/>
    <w:rsid w:val="00461810"/>
    <w:rsid w:val="00461A44"/>
    <w:rsid w:val="00462635"/>
    <w:rsid w:val="00467C80"/>
    <w:rsid w:val="0047166D"/>
    <w:rsid w:val="004720B7"/>
    <w:rsid w:val="00472B7F"/>
    <w:rsid w:val="00475B39"/>
    <w:rsid w:val="004765C5"/>
    <w:rsid w:val="00476798"/>
    <w:rsid w:val="0049000A"/>
    <w:rsid w:val="00491B48"/>
    <w:rsid w:val="00492F94"/>
    <w:rsid w:val="00495543"/>
    <w:rsid w:val="00497D97"/>
    <w:rsid w:val="004A04DB"/>
    <w:rsid w:val="004A252C"/>
    <w:rsid w:val="004A3A3C"/>
    <w:rsid w:val="004A53C2"/>
    <w:rsid w:val="004B087D"/>
    <w:rsid w:val="004B0E94"/>
    <w:rsid w:val="004B1CFC"/>
    <w:rsid w:val="004B5B5E"/>
    <w:rsid w:val="004B6C58"/>
    <w:rsid w:val="004C0A5E"/>
    <w:rsid w:val="004C1D4A"/>
    <w:rsid w:val="004C21E4"/>
    <w:rsid w:val="004C2A68"/>
    <w:rsid w:val="004C5B18"/>
    <w:rsid w:val="004C5CA0"/>
    <w:rsid w:val="004D081D"/>
    <w:rsid w:val="004D1B3D"/>
    <w:rsid w:val="004D2B1B"/>
    <w:rsid w:val="004D4B9B"/>
    <w:rsid w:val="004D53E6"/>
    <w:rsid w:val="004D5665"/>
    <w:rsid w:val="004D7ED7"/>
    <w:rsid w:val="004E293A"/>
    <w:rsid w:val="004E4293"/>
    <w:rsid w:val="004E43D9"/>
    <w:rsid w:val="004E4F54"/>
    <w:rsid w:val="004E4F64"/>
    <w:rsid w:val="004E5EA2"/>
    <w:rsid w:val="004F2F8C"/>
    <w:rsid w:val="004F4DCF"/>
    <w:rsid w:val="005017EA"/>
    <w:rsid w:val="00501C73"/>
    <w:rsid w:val="0050474E"/>
    <w:rsid w:val="00514BE2"/>
    <w:rsid w:val="0051734C"/>
    <w:rsid w:val="00521024"/>
    <w:rsid w:val="0052110D"/>
    <w:rsid w:val="00522609"/>
    <w:rsid w:val="00523200"/>
    <w:rsid w:val="0052599A"/>
    <w:rsid w:val="00530455"/>
    <w:rsid w:val="00530BA6"/>
    <w:rsid w:val="00531524"/>
    <w:rsid w:val="005319F4"/>
    <w:rsid w:val="00536DCA"/>
    <w:rsid w:val="00536FCB"/>
    <w:rsid w:val="005379DB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6FA7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16CF"/>
    <w:rsid w:val="005F2244"/>
    <w:rsid w:val="005F36B6"/>
    <w:rsid w:val="005F3BEA"/>
    <w:rsid w:val="005F47AC"/>
    <w:rsid w:val="005F6316"/>
    <w:rsid w:val="00600D7A"/>
    <w:rsid w:val="00601B16"/>
    <w:rsid w:val="00601E86"/>
    <w:rsid w:val="00602007"/>
    <w:rsid w:val="00606C61"/>
    <w:rsid w:val="00611244"/>
    <w:rsid w:val="00612C19"/>
    <w:rsid w:val="00612C96"/>
    <w:rsid w:val="00615DCA"/>
    <w:rsid w:val="006268BF"/>
    <w:rsid w:val="00630953"/>
    <w:rsid w:val="00631508"/>
    <w:rsid w:val="00632214"/>
    <w:rsid w:val="00632B6F"/>
    <w:rsid w:val="006336B5"/>
    <w:rsid w:val="00634906"/>
    <w:rsid w:val="00635CD5"/>
    <w:rsid w:val="0064069F"/>
    <w:rsid w:val="00640842"/>
    <w:rsid w:val="0064292C"/>
    <w:rsid w:val="006432DD"/>
    <w:rsid w:val="006468F6"/>
    <w:rsid w:val="00646F3B"/>
    <w:rsid w:val="006519A3"/>
    <w:rsid w:val="0065247C"/>
    <w:rsid w:val="00652A4C"/>
    <w:rsid w:val="00656144"/>
    <w:rsid w:val="0066018C"/>
    <w:rsid w:val="00661196"/>
    <w:rsid w:val="006618C0"/>
    <w:rsid w:val="006633CB"/>
    <w:rsid w:val="00667058"/>
    <w:rsid w:val="00672507"/>
    <w:rsid w:val="0067567C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A3837"/>
    <w:rsid w:val="006A3E6D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E4F34"/>
    <w:rsid w:val="006F20EB"/>
    <w:rsid w:val="006F2A3B"/>
    <w:rsid w:val="006F62C1"/>
    <w:rsid w:val="006F733E"/>
    <w:rsid w:val="0070049A"/>
    <w:rsid w:val="007052D0"/>
    <w:rsid w:val="00710F29"/>
    <w:rsid w:val="007246BB"/>
    <w:rsid w:val="00730E87"/>
    <w:rsid w:val="00730FE2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4C4"/>
    <w:rsid w:val="00793C51"/>
    <w:rsid w:val="007A2709"/>
    <w:rsid w:val="007A27DD"/>
    <w:rsid w:val="007A5F9C"/>
    <w:rsid w:val="007B0833"/>
    <w:rsid w:val="007B2EDC"/>
    <w:rsid w:val="007B3BFE"/>
    <w:rsid w:val="007B449B"/>
    <w:rsid w:val="007B5B4E"/>
    <w:rsid w:val="007C2486"/>
    <w:rsid w:val="007C41D7"/>
    <w:rsid w:val="007D271B"/>
    <w:rsid w:val="007D30F4"/>
    <w:rsid w:val="007D4D9C"/>
    <w:rsid w:val="007D5D2E"/>
    <w:rsid w:val="007D69FD"/>
    <w:rsid w:val="007E431E"/>
    <w:rsid w:val="007E588F"/>
    <w:rsid w:val="007E78A8"/>
    <w:rsid w:val="007F0B6B"/>
    <w:rsid w:val="007F1F9B"/>
    <w:rsid w:val="00803173"/>
    <w:rsid w:val="00803384"/>
    <w:rsid w:val="00810BDC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445"/>
    <w:rsid w:val="00870AF3"/>
    <w:rsid w:val="00873E2B"/>
    <w:rsid w:val="008751D4"/>
    <w:rsid w:val="008764A0"/>
    <w:rsid w:val="0087771A"/>
    <w:rsid w:val="00877E85"/>
    <w:rsid w:val="0088151D"/>
    <w:rsid w:val="00881F1E"/>
    <w:rsid w:val="00882E56"/>
    <w:rsid w:val="00893C8F"/>
    <w:rsid w:val="008A1A62"/>
    <w:rsid w:val="008A2F63"/>
    <w:rsid w:val="008A5306"/>
    <w:rsid w:val="008A62D9"/>
    <w:rsid w:val="008A67C8"/>
    <w:rsid w:val="008B3FD2"/>
    <w:rsid w:val="008C06AE"/>
    <w:rsid w:val="008C0916"/>
    <w:rsid w:val="008C15B1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07F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589E"/>
    <w:rsid w:val="00915F08"/>
    <w:rsid w:val="0092071D"/>
    <w:rsid w:val="00920840"/>
    <w:rsid w:val="00924748"/>
    <w:rsid w:val="00926F9E"/>
    <w:rsid w:val="00927BD8"/>
    <w:rsid w:val="00930422"/>
    <w:rsid w:val="0093050B"/>
    <w:rsid w:val="00931C01"/>
    <w:rsid w:val="00932B98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539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5D8"/>
    <w:rsid w:val="00973741"/>
    <w:rsid w:val="009752BA"/>
    <w:rsid w:val="0097564F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0801"/>
    <w:rsid w:val="009C2900"/>
    <w:rsid w:val="009C5759"/>
    <w:rsid w:val="009C5927"/>
    <w:rsid w:val="009C6C9E"/>
    <w:rsid w:val="009C6E6E"/>
    <w:rsid w:val="009D09C2"/>
    <w:rsid w:val="009D37EF"/>
    <w:rsid w:val="009D580F"/>
    <w:rsid w:val="009E068C"/>
    <w:rsid w:val="009E3073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0B26"/>
    <w:rsid w:val="00A11347"/>
    <w:rsid w:val="00A151EB"/>
    <w:rsid w:val="00A166BA"/>
    <w:rsid w:val="00A17F2C"/>
    <w:rsid w:val="00A20DFE"/>
    <w:rsid w:val="00A2279D"/>
    <w:rsid w:val="00A23848"/>
    <w:rsid w:val="00A24F7D"/>
    <w:rsid w:val="00A25C2D"/>
    <w:rsid w:val="00A261FA"/>
    <w:rsid w:val="00A26998"/>
    <w:rsid w:val="00A26A8A"/>
    <w:rsid w:val="00A27294"/>
    <w:rsid w:val="00A317DB"/>
    <w:rsid w:val="00A32081"/>
    <w:rsid w:val="00A3538B"/>
    <w:rsid w:val="00A36844"/>
    <w:rsid w:val="00A37160"/>
    <w:rsid w:val="00A417BE"/>
    <w:rsid w:val="00A427A8"/>
    <w:rsid w:val="00A61F56"/>
    <w:rsid w:val="00A64D5E"/>
    <w:rsid w:val="00A66CB4"/>
    <w:rsid w:val="00A67D64"/>
    <w:rsid w:val="00A710A7"/>
    <w:rsid w:val="00A7323C"/>
    <w:rsid w:val="00A741AB"/>
    <w:rsid w:val="00A76ED0"/>
    <w:rsid w:val="00A7711F"/>
    <w:rsid w:val="00A83031"/>
    <w:rsid w:val="00A830F1"/>
    <w:rsid w:val="00A83E12"/>
    <w:rsid w:val="00A840B7"/>
    <w:rsid w:val="00A84A1C"/>
    <w:rsid w:val="00A85CF1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D0BD0"/>
    <w:rsid w:val="00AD3883"/>
    <w:rsid w:val="00AE05F7"/>
    <w:rsid w:val="00AE2255"/>
    <w:rsid w:val="00AE275D"/>
    <w:rsid w:val="00AE4ECF"/>
    <w:rsid w:val="00AE54AA"/>
    <w:rsid w:val="00AF48EA"/>
    <w:rsid w:val="00AF7BB9"/>
    <w:rsid w:val="00B01B17"/>
    <w:rsid w:val="00B03B9C"/>
    <w:rsid w:val="00B04B23"/>
    <w:rsid w:val="00B06E9F"/>
    <w:rsid w:val="00B07149"/>
    <w:rsid w:val="00B106D1"/>
    <w:rsid w:val="00B15FE2"/>
    <w:rsid w:val="00B202AC"/>
    <w:rsid w:val="00B2089C"/>
    <w:rsid w:val="00B23CF0"/>
    <w:rsid w:val="00B25225"/>
    <w:rsid w:val="00B25DA0"/>
    <w:rsid w:val="00B3185C"/>
    <w:rsid w:val="00B3203A"/>
    <w:rsid w:val="00B33431"/>
    <w:rsid w:val="00B35759"/>
    <w:rsid w:val="00B3580B"/>
    <w:rsid w:val="00B42107"/>
    <w:rsid w:val="00B42A18"/>
    <w:rsid w:val="00B512D7"/>
    <w:rsid w:val="00B51521"/>
    <w:rsid w:val="00B51547"/>
    <w:rsid w:val="00B54860"/>
    <w:rsid w:val="00B62487"/>
    <w:rsid w:val="00B6253F"/>
    <w:rsid w:val="00B6469A"/>
    <w:rsid w:val="00B67CEC"/>
    <w:rsid w:val="00B7087F"/>
    <w:rsid w:val="00B72102"/>
    <w:rsid w:val="00B724BD"/>
    <w:rsid w:val="00B74D7C"/>
    <w:rsid w:val="00B77A85"/>
    <w:rsid w:val="00B81002"/>
    <w:rsid w:val="00B81F9D"/>
    <w:rsid w:val="00B838A2"/>
    <w:rsid w:val="00B84132"/>
    <w:rsid w:val="00B85ADD"/>
    <w:rsid w:val="00B92825"/>
    <w:rsid w:val="00B9290E"/>
    <w:rsid w:val="00B93905"/>
    <w:rsid w:val="00B95F7E"/>
    <w:rsid w:val="00B96856"/>
    <w:rsid w:val="00BA0D2E"/>
    <w:rsid w:val="00BA10FB"/>
    <w:rsid w:val="00BA22B1"/>
    <w:rsid w:val="00BA2D07"/>
    <w:rsid w:val="00BA32EC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10AFC"/>
    <w:rsid w:val="00C11C27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5E75"/>
    <w:rsid w:val="00C4668F"/>
    <w:rsid w:val="00C51504"/>
    <w:rsid w:val="00C55419"/>
    <w:rsid w:val="00C57113"/>
    <w:rsid w:val="00C62344"/>
    <w:rsid w:val="00C63BB1"/>
    <w:rsid w:val="00C67272"/>
    <w:rsid w:val="00C71745"/>
    <w:rsid w:val="00C722CD"/>
    <w:rsid w:val="00C72AF3"/>
    <w:rsid w:val="00C75A02"/>
    <w:rsid w:val="00C82A98"/>
    <w:rsid w:val="00C858B4"/>
    <w:rsid w:val="00C85A28"/>
    <w:rsid w:val="00C85E1C"/>
    <w:rsid w:val="00C87F20"/>
    <w:rsid w:val="00C969D9"/>
    <w:rsid w:val="00C97511"/>
    <w:rsid w:val="00C97E87"/>
    <w:rsid w:val="00CA38DE"/>
    <w:rsid w:val="00CA4AC9"/>
    <w:rsid w:val="00CA5825"/>
    <w:rsid w:val="00CA5DC8"/>
    <w:rsid w:val="00CA6208"/>
    <w:rsid w:val="00CB0B65"/>
    <w:rsid w:val="00CB66FF"/>
    <w:rsid w:val="00CC01A2"/>
    <w:rsid w:val="00CC240E"/>
    <w:rsid w:val="00CC33EF"/>
    <w:rsid w:val="00CC63EA"/>
    <w:rsid w:val="00CC6D87"/>
    <w:rsid w:val="00CC790C"/>
    <w:rsid w:val="00CD5C51"/>
    <w:rsid w:val="00CD6DF8"/>
    <w:rsid w:val="00CE48D1"/>
    <w:rsid w:val="00CF018F"/>
    <w:rsid w:val="00CF0B82"/>
    <w:rsid w:val="00D0534E"/>
    <w:rsid w:val="00D0795B"/>
    <w:rsid w:val="00D16808"/>
    <w:rsid w:val="00D22545"/>
    <w:rsid w:val="00D23489"/>
    <w:rsid w:val="00D35B1B"/>
    <w:rsid w:val="00D372A2"/>
    <w:rsid w:val="00D456F6"/>
    <w:rsid w:val="00D45919"/>
    <w:rsid w:val="00D47CE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3FBB"/>
    <w:rsid w:val="00D740BC"/>
    <w:rsid w:val="00D82D1C"/>
    <w:rsid w:val="00D90B88"/>
    <w:rsid w:val="00DA5FA8"/>
    <w:rsid w:val="00DB2A53"/>
    <w:rsid w:val="00DB5056"/>
    <w:rsid w:val="00DB53BB"/>
    <w:rsid w:val="00DB5E33"/>
    <w:rsid w:val="00DC19D3"/>
    <w:rsid w:val="00DC2092"/>
    <w:rsid w:val="00DC2167"/>
    <w:rsid w:val="00DC5D8C"/>
    <w:rsid w:val="00DC7EB1"/>
    <w:rsid w:val="00DD7A1B"/>
    <w:rsid w:val="00DE0C75"/>
    <w:rsid w:val="00DE215B"/>
    <w:rsid w:val="00DE310B"/>
    <w:rsid w:val="00DE72D9"/>
    <w:rsid w:val="00DE7D15"/>
    <w:rsid w:val="00DF17A0"/>
    <w:rsid w:val="00DF2AD0"/>
    <w:rsid w:val="00DF5BBD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13D90"/>
    <w:rsid w:val="00E20178"/>
    <w:rsid w:val="00E3039C"/>
    <w:rsid w:val="00E32F07"/>
    <w:rsid w:val="00E33EDB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57A"/>
    <w:rsid w:val="00EA0D00"/>
    <w:rsid w:val="00EA34E5"/>
    <w:rsid w:val="00EA3643"/>
    <w:rsid w:val="00EA4100"/>
    <w:rsid w:val="00EA4748"/>
    <w:rsid w:val="00EA63A8"/>
    <w:rsid w:val="00EB3F74"/>
    <w:rsid w:val="00EB7E05"/>
    <w:rsid w:val="00EC14CE"/>
    <w:rsid w:val="00EC33FC"/>
    <w:rsid w:val="00EC697A"/>
    <w:rsid w:val="00ED43B3"/>
    <w:rsid w:val="00ED4C03"/>
    <w:rsid w:val="00ED74A2"/>
    <w:rsid w:val="00EE19A0"/>
    <w:rsid w:val="00EE559C"/>
    <w:rsid w:val="00EE6E2F"/>
    <w:rsid w:val="00EF14E5"/>
    <w:rsid w:val="00EF1F4B"/>
    <w:rsid w:val="00EF7664"/>
    <w:rsid w:val="00EF7D53"/>
    <w:rsid w:val="00F00A89"/>
    <w:rsid w:val="00F04FAA"/>
    <w:rsid w:val="00F0670E"/>
    <w:rsid w:val="00F12A09"/>
    <w:rsid w:val="00F162D0"/>
    <w:rsid w:val="00F22562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57B9A"/>
    <w:rsid w:val="00F61875"/>
    <w:rsid w:val="00F632AD"/>
    <w:rsid w:val="00F66BA7"/>
    <w:rsid w:val="00F70A44"/>
    <w:rsid w:val="00F7180A"/>
    <w:rsid w:val="00F7239D"/>
    <w:rsid w:val="00F745E2"/>
    <w:rsid w:val="00F75F8A"/>
    <w:rsid w:val="00F80B87"/>
    <w:rsid w:val="00F81CBB"/>
    <w:rsid w:val="00F90927"/>
    <w:rsid w:val="00F95BF4"/>
    <w:rsid w:val="00F95F91"/>
    <w:rsid w:val="00F95FD4"/>
    <w:rsid w:val="00F96E87"/>
    <w:rsid w:val="00FA217D"/>
    <w:rsid w:val="00FA2AFD"/>
    <w:rsid w:val="00FA35C1"/>
    <w:rsid w:val="00FC1F6C"/>
    <w:rsid w:val="00FC286F"/>
    <w:rsid w:val="00FC34F8"/>
    <w:rsid w:val="00FC34FE"/>
    <w:rsid w:val="00FC42BD"/>
    <w:rsid w:val="00FD18E3"/>
    <w:rsid w:val="00FD18E4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EE32A43F-682A-4ED6-8462-0332273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D59A-B6A3-43E7-80B9-DFF2CA20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863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Pearson, Avis (DCRA)</cp:lastModifiedBy>
  <cp:revision>3</cp:revision>
  <cp:lastPrinted>2017-10-25T16:00:00Z</cp:lastPrinted>
  <dcterms:created xsi:type="dcterms:W3CDTF">2017-11-03T13:31:00Z</dcterms:created>
  <dcterms:modified xsi:type="dcterms:W3CDTF">2017-11-03T19:12:00Z</dcterms:modified>
</cp:coreProperties>
</file>