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8A0CFC" w14:textId="77777777" w:rsidR="00B76DB2" w:rsidRDefault="00B76DB2" w:rsidP="00B76DB2">
      <w:pPr>
        <w:jc w:val="center"/>
        <w:rPr>
          <w:rFonts w:ascii="Century Gothic" w:hAnsi="Century Gothic"/>
          <w:b/>
        </w:rPr>
      </w:pPr>
      <w:r>
        <w:rPr>
          <w:rFonts w:ascii="Century Gothic" w:hAnsi="Century Gothic"/>
          <w:b/>
          <w:sz w:val="32"/>
        </w:rPr>
        <w:t>Occupational and Professional Licensing Administration</w:t>
      </w:r>
    </w:p>
    <w:p w14:paraId="5721272A" w14:textId="77777777" w:rsidR="00DF0224" w:rsidRDefault="00DF0224" w:rsidP="005045A8">
      <w:pPr>
        <w:jc w:val="center"/>
        <w:rPr>
          <w:rFonts w:ascii="Times New Roman" w:hAnsi="Times New Roman"/>
          <w:b/>
          <w:color w:val="000000"/>
          <w:sz w:val="24"/>
        </w:rPr>
      </w:pPr>
    </w:p>
    <w:p w14:paraId="2DE86DC5" w14:textId="77777777" w:rsidR="005045A8" w:rsidRDefault="005045A8" w:rsidP="005045A8">
      <w:pPr>
        <w:jc w:val="center"/>
        <w:rPr>
          <w:rFonts w:ascii="Times New Roman" w:hAnsi="Times New Roman"/>
          <w:b/>
          <w:color w:val="000000"/>
          <w:sz w:val="24"/>
        </w:rPr>
      </w:pPr>
      <w:r w:rsidRPr="00BB04C1">
        <w:rPr>
          <w:rFonts w:ascii="Times New Roman" w:hAnsi="Times New Roman"/>
          <w:b/>
          <w:color w:val="000000"/>
          <w:sz w:val="24"/>
        </w:rPr>
        <w:t xml:space="preserve">District of Columbia Board of </w:t>
      </w:r>
      <w:r w:rsidR="008B0987">
        <w:rPr>
          <w:rFonts w:ascii="Times New Roman" w:hAnsi="Times New Roman"/>
          <w:b/>
          <w:color w:val="000000"/>
          <w:sz w:val="24"/>
        </w:rPr>
        <w:t>Professional Engineers and Land Surveyors</w:t>
      </w:r>
    </w:p>
    <w:p w14:paraId="48C7ED8A" w14:textId="77777777" w:rsidR="00CB27B8" w:rsidRDefault="00CB27B8" w:rsidP="005045A8">
      <w:pPr>
        <w:jc w:val="center"/>
        <w:rPr>
          <w:rFonts w:ascii="Times New Roman" w:hAnsi="Times New Roman"/>
          <w:b/>
          <w:color w:val="000000"/>
          <w:sz w:val="22"/>
          <w:szCs w:val="22"/>
        </w:rPr>
      </w:pPr>
      <w:r>
        <w:rPr>
          <w:rFonts w:ascii="Times New Roman" w:hAnsi="Times New Roman"/>
          <w:b/>
          <w:color w:val="000000"/>
          <w:sz w:val="22"/>
          <w:szCs w:val="22"/>
        </w:rPr>
        <w:t>1100 4</w:t>
      </w:r>
      <w:r w:rsidRPr="00CB27B8">
        <w:rPr>
          <w:rFonts w:ascii="Times New Roman" w:hAnsi="Times New Roman"/>
          <w:b/>
          <w:color w:val="000000"/>
          <w:sz w:val="22"/>
          <w:szCs w:val="22"/>
          <w:vertAlign w:val="superscript"/>
        </w:rPr>
        <w:t>th</w:t>
      </w:r>
      <w:r>
        <w:rPr>
          <w:rFonts w:ascii="Times New Roman" w:hAnsi="Times New Roman"/>
          <w:b/>
          <w:color w:val="000000"/>
          <w:sz w:val="22"/>
          <w:szCs w:val="22"/>
        </w:rPr>
        <w:t xml:space="preserve"> Street SW; Suite 500</w:t>
      </w:r>
    </w:p>
    <w:p w14:paraId="38F0B235" w14:textId="77777777" w:rsidR="00CB27B8" w:rsidRPr="00CB27B8" w:rsidRDefault="00CB27B8" w:rsidP="005045A8">
      <w:pPr>
        <w:jc w:val="center"/>
        <w:rPr>
          <w:rFonts w:ascii="Times New Roman" w:hAnsi="Times New Roman"/>
          <w:b/>
          <w:color w:val="000000"/>
          <w:sz w:val="22"/>
          <w:szCs w:val="22"/>
        </w:rPr>
      </w:pPr>
      <w:r>
        <w:rPr>
          <w:rFonts w:ascii="Times New Roman" w:hAnsi="Times New Roman"/>
          <w:b/>
          <w:color w:val="000000"/>
          <w:sz w:val="22"/>
          <w:szCs w:val="22"/>
        </w:rPr>
        <w:t>Washington, DC  20024</w:t>
      </w:r>
    </w:p>
    <w:p w14:paraId="04F16463" w14:textId="77777777" w:rsidR="00DF0224" w:rsidRDefault="00DF0224" w:rsidP="005045A8">
      <w:pPr>
        <w:jc w:val="center"/>
        <w:rPr>
          <w:rFonts w:ascii="Times New Roman" w:hAnsi="Times New Roman"/>
          <w:b/>
          <w:color w:val="000000"/>
          <w:sz w:val="24"/>
        </w:rPr>
      </w:pPr>
    </w:p>
    <w:p w14:paraId="3BA4E83B" w14:textId="24E24C6A" w:rsidR="005045A8" w:rsidRPr="00BB04C1" w:rsidRDefault="00880DD9" w:rsidP="005045A8">
      <w:pPr>
        <w:jc w:val="center"/>
        <w:rPr>
          <w:rFonts w:ascii="Times New Roman" w:hAnsi="Times New Roman"/>
          <w:b/>
          <w:color w:val="000000"/>
          <w:sz w:val="24"/>
        </w:rPr>
      </w:pPr>
      <w:r>
        <w:rPr>
          <w:rFonts w:ascii="Times New Roman" w:hAnsi="Times New Roman"/>
          <w:b/>
          <w:color w:val="000000"/>
          <w:sz w:val="24"/>
        </w:rPr>
        <w:t>September 23, 2021</w:t>
      </w:r>
    </w:p>
    <w:p w14:paraId="406DF71A" w14:textId="13A9DD89" w:rsidR="005045A8" w:rsidRDefault="00880DD9" w:rsidP="005045A8">
      <w:pPr>
        <w:jc w:val="center"/>
        <w:rPr>
          <w:rFonts w:ascii="Times New Roman" w:hAnsi="Times New Roman"/>
          <w:b/>
          <w:sz w:val="24"/>
        </w:rPr>
      </w:pPr>
      <w:r>
        <w:rPr>
          <w:rFonts w:ascii="Times New Roman" w:hAnsi="Times New Roman"/>
          <w:b/>
          <w:sz w:val="24"/>
        </w:rPr>
        <w:t xml:space="preserve">Meeting </w:t>
      </w:r>
      <w:r w:rsidR="005045A8" w:rsidRPr="0068154E">
        <w:rPr>
          <w:rFonts w:ascii="Times New Roman" w:hAnsi="Times New Roman"/>
          <w:b/>
          <w:sz w:val="24"/>
        </w:rPr>
        <w:t>Minutes</w:t>
      </w:r>
    </w:p>
    <w:p w14:paraId="55AD67DA" w14:textId="77777777" w:rsidR="006A59C3" w:rsidRDefault="006A59C3" w:rsidP="005045A8">
      <w:pPr>
        <w:jc w:val="center"/>
        <w:rPr>
          <w:rFonts w:ascii="Times New Roman" w:hAnsi="Times New Roman"/>
          <w:b/>
          <w:sz w:val="24"/>
        </w:rPr>
      </w:pPr>
    </w:p>
    <w:p w14:paraId="7875F401" w14:textId="77777777" w:rsidR="005045A8" w:rsidRPr="00293B91" w:rsidRDefault="005045A8" w:rsidP="005045A8">
      <w:pPr>
        <w:rPr>
          <w:sz w:val="22"/>
          <w:szCs w:val="22"/>
        </w:rPr>
      </w:pPr>
    </w:p>
    <w:p w14:paraId="601EB416" w14:textId="3D5F4EA2" w:rsidR="005045A8" w:rsidRPr="004C1163" w:rsidRDefault="005045A8" w:rsidP="006E6043">
      <w:pPr>
        <w:jc w:val="both"/>
        <w:rPr>
          <w:rFonts w:ascii="Times New Roman" w:hAnsi="Times New Roman"/>
          <w:color w:val="FF0000"/>
          <w:sz w:val="22"/>
          <w:szCs w:val="22"/>
        </w:rPr>
      </w:pPr>
      <w:r w:rsidRPr="004C1163">
        <w:rPr>
          <w:rFonts w:ascii="Times New Roman" w:hAnsi="Times New Roman"/>
          <w:sz w:val="22"/>
          <w:szCs w:val="22"/>
        </w:rPr>
        <w:t xml:space="preserve">The District of Columbia </w:t>
      </w:r>
      <w:r w:rsidR="00F9392E" w:rsidRPr="004C1163">
        <w:rPr>
          <w:rFonts w:ascii="Times New Roman" w:hAnsi="Times New Roman"/>
          <w:sz w:val="22"/>
          <w:szCs w:val="22"/>
        </w:rPr>
        <w:t>B</w:t>
      </w:r>
      <w:r w:rsidR="008B0987">
        <w:rPr>
          <w:rFonts w:ascii="Times New Roman" w:hAnsi="Times New Roman"/>
          <w:sz w:val="22"/>
          <w:szCs w:val="22"/>
        </w:rPr>
        <w:t>oard of Professional Engineers and Land Surveyors</w:t>
      </w:r>
      <w:r w:rsidR="00F9392E" w:rsidRPr="004C1163">
        <w:rPr>
          <w:rFonts w:ascii="Times New Roman" w:hAnsi="Times New Roman"/>
          <w:sz w:val="22"/>
          <w:szCs w:val="22"/>
        </w:rPr>
        <w:t xml:space="preserve"> </w:t>
      </w:r>
      <w:r w:rsidRPr="004C1163">
        <w:rPr>
          <w:rFonts w:ascii="Times New Roman" w:hAnsi="Times New Roman"/>
          <w:sz w:val="22"/>
          <w:szCs w:val="22"/>
        </w:rPr>
        <w:t xml:space="preserve">held its regularly scheduled meeting on </w:t>
      </w:r>
      <w:r w:rsidR="00AE665A">
        <w:rPr>
          <w:rFonts w:ascii="Times New Roman" w:hAnsi="Times New Roman"/>
          <w:sz w:val="22"/>
          <w:szCs w:val="22"/>
        </w:rPr>
        <w:t xml:space="preserve">Thursday, </w:t>
      </w:r>
      <w:r w:rsidR="0033048B">
        <w:rPr>
          <w:rFonts w:ascii="Times New Roman" w:hAnsi="Times New Roman"/>
          <w:sz w:val="22"/>
          <w:szCs w:val="22"/>
        </w:rPr>
        <w:t>September 23, 2021</w:t>
      </w:r>
      <w:r w:rsidR="00D771EF" w:rsidRPr="00EA5501">
        <w:rPr>
          <w:rFonts w:ascii="Times New Roman" w:hAnsi="Times New Roman"/>
          <w:sz w:val="22"/>
          <w:szCs w:val="22"/>
        </w:rPr>
        <w:t>,</w:t>
      </w:r>
      <w:r w:rsidR="00E700B0">
        <w:rPr>
          <w:rFonts w:ascii="Times New Roman" w:hAnsi="Times New Roman"/>
          <w:sz w:val="22"/>
          <w:szCs w:val="22"/>
        </w:rPr>
        <w:t xml:space="preserve"> </w:t>
      </w:r>
      <w:r w:rsidR="00F517CD" w:rsidRPr="004C1163">
        <w:rPr>
          <w:rFonts w:ascii="Times New Roman" w:hAnsi="Times New Roman"/>
          <w:sz w:val="22"/>
          <w:szCs w:val="22"/>
        </w:rPr>
        <w:t xml:space="preserve">at </w:t>
      </w:r>
      <w:r w:rsidR="00AE665A" w:rsidRPr="00EA5501">
        <w:rPr>
          <w:rFonts w:ascii="Times New Roman" w:hAnsi="Times New Roman"/>
          <w:sz w:val="22"/>
          <w:szCs w:val="22"/>
        </w:rPr>
        <w:t>11:</w:t>
      </w:r>
      <w:r w:rsidR="004915CF">
        <w:rPr>
          <w:rFonts w:ascii="Times New Roman" w:hAnsi="Times New Roman"/>
          <w:sz w:val="22"/>
          <w:szCs w:val="22"/>
        </w:rPr>
        <w:t>18</w:t>
      </w:r>
      <w:r w:rsidR="00FC3F86" w:rsidRPr="00EA5501">
        <w:rPr>
          <w:rFonts w:ascii="Times New Roman" w:hAnsi="Times New Roman"/>
          <w:sz w:val="22"/>
          <w:szCs w:val="22"/>
        </w:rPr>
        <w:t>a</w:t>
      </w:r>
      <w:r w:rsidR="009A0AEC" w:rsidRPr="00EA5501">
        <w:rPr>
          <w:rFonts w:ascii="Times New Roman" w:hAnsi="Times New Roman"/>
          <w:sz w:val="22"/>
          <w:szCs w:val="22"/>
        </w:rPr>
        <w:t>m</w:t>
      </w:r>
      <w:r w:rsidR="004B6C59">
        <w:rPr>
          <w:rFonts w:ascii="Times New Roman" w:hAnsi="Times New Roman"/>
          <w:sz w:val="22"/>
          <w:szCs w:val="22"/>
        </w:rPr>
        <w:t>.  The meeting was</w:t>
      </w:r>
      <w:r w:rsidR="00531B97">
        <w:rPr>
          <w:rFonts w:ascii="Times New Roman" w:hAnsi="Times New Roman"/>
          <w:sz w:val="22"/>
          <w:szCs w:val="22"/>
        </w:rPr>
        <w:t xml:space="preserve"> held virtually</w:t>
      </w:r>
      <w:r w:rsidR="00CA3B84">
        <w:rPr>
          <w:rFonts w:ascii="Times New Roman" w:hAnsi="Times New Roman"/>
          <w:sz w:val="22"/>
          <w:szCs w:val="22"/>
        </w:rPr>
        <w:t xml:space="preserve"> </w:t>
      </w:r>
      <w:r w:rsidR="00F93305" w:rsidRPr="002955AD">
        <w:rPr>
          <w:rFonts w:ascii="Times New Roman" w:hAnsi="Times New Roman"/>
          <w:sz w:val="22"/>
          <w:szCs w:val="22"/>
        </w:rPr>
        <w:t>due</w:t>
      </w:r>
      <w:r w:rsidR="00F93305">
        <w:rPr>
          <w:rFonts w:ascii="Times New Roman" w:hAnsi="Times New Roman"/>
          <w:sz w:val="22"/>
          <w:szCs w:val="22"/>
        </w:rPr>
        <w:t xml:space="preserve"> </w:t>
      </w:r>
      <w:r w:rsidR="00CA3B84">
        <w:rPr>
          <w:rFonts w:ascii="Times New Roman" w:hAnsi="Times New Roman"/>
          <w:sz w:val="22"/>
          <w:szCs w:val="22"/>
        </w:rPr>
        <w:t>to the COVID-19</w:t>
      </w:r>
      <w:r w:rsidR="00083D42">
        <w:rPr>
          <w:rFonts w:ascii="Times New Roman" w:hAnsi="Times New Roman"/>
          <w:sz w:val="22"/>
          <w:szCs w:val="22"/>
        </w:rPr>
        <w:t xml:space="preserve"> </w:t>
      </w:r>
      <w:r w:rsidR="00083D42" w:rsidRPr="00CA3B84">
        <w:rPr>
          <w:rFonts w:ascii="Times New Roman" w:hAnsi="Times New Roman"/>
          <w:sz w:val="22"/>
          <w:szCs w:val="22"/>
        </w:rPr>
        <w:t>p</w:t>
      </w:r>
      <w:r w:rsidR="008B0987" w:rsidRPr="00CA3B84">
        <w:rPr>
          <w:rFonts w:ascii="Times New Roman" w:hAnsi="Times New Roman"/>
          <w:sz w:val="22"/>
          <w:szCs w:val="22"/>
        </w:rPr>
        <w:t>andemic.</w:t>
      </w:r>
      <w:r w:rsidRPr="004C1163">
        <w:rPr>
          <w:rFonts w:ascii="Times New Roman" w:hAnsi="Times New Roman"/>
          <w:sz w:val="22"/>
          <w:szCs w:val="22"/>
        </w:rPr>
        <w:t xml:space="preserve">  </w:t>
      </w:r>
    </w:p>
    <w:p w14:paraId="14EF9539" w14:textId="77777777" w:rsidR="005045A8" w:rsidRPr="004C1163" w:rsidRDefault="005045A8" w:rsidP="006E6043">
      <w:pPr>
        <w:jc w:val="both"/>
        <w:rPr>
          <w:rFonts w:ascii="Times New Roman" w:hAnsi="Times New Roman"/>
          <w:color w:val="000000"/>
          <w:sz w:val="22"/>
          <w:szCs w:val="22"/>
        </w:rPr>
      </w:pPr>
      <w:r w:rsidRPr="004C1163">
        <w:rPr>
          <w:rFonts w:ascii="Times New Roman" w:hAnsi="Times New Roman"/>
          <w:color w:val="000000"/>
          <w:sz w:val="22"/>
          <w:szCs w:val="22"/>
        </w:rPr>
        <w:t xml:space="preserve">   </w:t>
      </w:r>
    </w:p>
    <w:p w14:paraId="463C6E65" w14:textId="77777777" w:rsidR="005045A8" w:rsidRPr="004C1163" w:rsidRDefault="005045A8" w:rsidP="005045A8">
      <w:pPr>
        <w:rPr>
          <w:sz w:val="22"/>
          <w:szCs w:val="22"/>
        </w:rPr>
      </w:pPr>
    </w:p>
    <w:p w14:paraId="1763E57F" w14:textId="77777777" w:rsidR="005045A8" w:rsidRPr="004C1163" w:rsidRDefault="005045A8" w:rsidP="005045A8">
      <w:pPr>
        <w:rPr>
          <w:rFonts w:ascii="Times New Roman" w:hAnsi="Times New Roman"/>
          <w:b/>
          <w:sz w:val="22"/>
          <w:szCs w:val="22"/>
          <w:u w:val="single"/>
        </w:rPr>
      </w:pPr>
      <w:r w:rsidRPr="004C1163">
        <w:rPr>
          <w:rFonts w:ascii="Times New Roman" w:hAnsi="Times New Roman"/>
          <w:b/>
          <w:sz w:val="22"/>
          <w:szCs w:val="22"/>
          <w:u w:val="single"/>
        </w:rPr>
        <w:t>Attendance</w:t>
      </w:r>
    </w:p>
    <w:p w14:paraId="69F3A8BF" w14:textId="2F9F9838" w:rsidR="002E5C28" w:rsidRDefault="005045A8" w:rsidP="003612D0">
      <w:pPr>
        <w:ind w:left="2880" w:hanging="2880"/>
        <w:rPr>
          <w:rFonts w:ascii="Times New Roman" w:hAnsi="Times New Roman"/>
          <w:sz w:val="22"/>
          <w:szCs w:val="22"/>
        </w:rPr>
      </w:pPr>
      <w:r w:rsidRPr="004C1163">
        <w:rPr>
          <w:rFonts w:ascii="Times New Roman" w:hAnsi="Times New Roman"/>
          <w:color w:val="000000"/>
          <w:sz w:val="22"/>
          <w:szCs w:val="22"/>
        </w:rPr>
        <w:t>Board Members</w:t>
      </w:r>
      <w:r w:rsidR="00CB4D29">
        <w:rPr>
          <w:rFonts w:ascii="Times New Roman" w:hAnsi="Times New Roman"/>
          <w:sz w:val="22"/>
          <w:szCs w:val="22"/>
        </w:rPr>
        <w:t xml:space="preserve"> Present:</w:t>
      </w:r>
      <w:r w:rsidRPr="004C1163">
        <w:rPr>
          <w:rFonts w:ascii="Times New Roman" w:hAnsi="Times New Roman"/>
          <w:sz w:val="22"/>
          <w:szCs w:val="22"/>
        </w:rPr>
        <w:tab/>
      </w:r>
      <w:r w:rsidR="00CB4D29">
        <w:rPr>
          <w:rFonts w:ascii="Times New Roman" w:hAnsi="Times New Roman"/>
          <w:sz w:val="22"/>
          <w:szCs w:val="22"/>
        </w:rPr>
        <w:t xml:space="preserve">Mr. </w:t>
      </w:r>
      <w:r w:rsidR="0033048B">
        <w:rPr>
          <w:rFonts w:ascii="Times New Roman" w:hAnsi="Times New Roman"/>
          <w:sz w:val="22"/>
          <w:szCs w:val="22"/>
        </w:rPr>
        <w:t>Barry Lucas</w:t>
      </w:r>
      <w:r w:rsidR="00E700B0">
        <w:rPr>
          <w:rFonts w:ascii="Times New Roman" w:hAnsi="Times New Roman"/>
          <w:sz w:val="22"/>
          <w:szCs w:val="22"/>
        </w:rPr>
        <w:t>, Chairman</w:t>
      </w:r>
      <w:r w:rsidR="00CB4D29">
        <w:rPr>
          <w:rFonts w:ascii="Times New Roman" w:hAnsi="Times New Roman"/>
          <w:sz w:val="22"/>
          <w:szCs w:val="22"/>
        </w:rPr>
        <w:t>, Ms. Mary</w:t>
      </w:r>
      <w:r w:rsidR="00D818A6">
        <w:rPr>
          <w:rFonts w:ascii="Times New Roman" w:hAnsi="Times New Roman"/>
          <w:sz w:val="22"/>
          <w:szCs w:val="22"/>
        </w:rPr>
        <w:t xml:space="preserve"> </w:t>
      </w:r>
      <w:r w:rsidR="00FC3F86">
        <w:rPr>
          <w:rFonts w:ascii="Times New Roman" w:hAnsi="Times New Roman"/>
          <w:sz w:val="22"/>
          <w:szCs w:val="22"/>
        </w:rPr>
        <w:t>Jean Pajak</w:t>
      </w:r>
      <w:r w:rsidR="00B17B4C">
        <w:rPr>
          <w:rFonts w:ascii="Times New Roman" w:hAnsi="Times New Roman"/>
          <w:sz w:val="22"/>
          <w:szCs w:val="22"/>
        </w:rPr>
        <w:t xml:space="preserve">, </w:t>
      </w:r>
      <w:r w:rsidR="00EA406D">
        <w:rPr>
          <w:rFonts w:ascii="Times New Roman" w:hAnsi="Times New Roman"/>
          <w:sz w:val="22"/>
          <w:szCs w:val="22"/>
        </w:rPr>
        <w:t xml:space="preserve">Mr. </w:t>
      </w:r>
      <w:r w:rsidR="0033048B">
        <w:rPr>
          <w:rFonts w:ascii="Times New Roman" w:hAnsi="Times New Roman"/>
          <w:sz w:val="22"/>
          <w:szCs w:val="22"/>
        </w:rPr>
        <w:t>Sam Wilson</w:t>
      </w:r>
      <w:r w:rsidR="00B17B4C">
        <w:rPr>
          <w:rFonts w:ascii="Times New Roman" w:hAnsi="Times New Roman"/>
          <w:sz w:val="22"/>
          <w:szCs w:val="22"/>
        </w:rPr>
        <w:t>, Mr. Michael McKenna</w:t>
      </w:r>
      <w:r w:rsidR="00E700B0">
        <w:rPr>
          <w:rFonts w:ascii="Times New Roman" w:hAnsi="Times New Roman"/>
          <w:sz w:val="22"/>
          <w:szCs w:val="22"/>
        </w:rPr>
        <w:t xml:space="preserve">  </w:t>
      </w:r>
    </w:p>
    <w:p w14:paraId="48C493B1" w14:textId="68AA57B5" w:rsidR="002E5C28" w:rsidRDefault="00E700B0" w:rsidP="003612D0">
      <w:pPr>
        <w:ind w:left="2880" w:hanging="2880"/>
        <w:rPr>
          <w:rFonts w:ascii="Times New Roman" w:hAnsi="Times New Roman"/>
          <w:sz w:val="22"/>
          <w:szCs w:val="22"/>
        </w:rPr>
      </w:pPr>
      <w:r>
        <w:rPr>
          <w:rFonts w:ascii="Times New Roman" w:hAnsi="Times New Roman"/>
          <w:sz w:val="22"/>
          <w:szCs w:val="22"/>
        </w:rPr>
        <w:t xml:space="preserve">  </w:t>
      </w:r>
    </w:p>
    <w:p w14:paraId="6E67F394" w14:textId="436DDC54" w:rsidR="00E700B0" w:rsidRPr="003612D0" w:rsidRDefault="002E5C28" w:rsidP="003612D0">
      <w:pPr>
        <w:ind w:left="2880" w:hanging="2880"/>
        <w:rPr>
          <w:rFonts w:ascii="Times New Roman" w:hAnsi="Times New Roman"/>
          <w:sz w:val="22"/>
          <w:szCs w:val="22"/>
        </w:rPr>
      </w:pPr>
      <w:r>
        <w:rPr>
          <w:rFonts w:ascii="Times New Roman" w:hAnsi="Times New Roman"/>
          <w:sz w:val="22"/>
          <w:szCs w:val="22"/>
        </w:rPr>
        <w:t>Absent:</w:t>
      </w:r>
      <w:r>
        <w:rPr>
          <w:rFonts w:ascii="Times New Roman" w:hAnsi="Times New Roman"/>
          <w:sz w:val="22"/>
          <w:szCs w:val="22"/>
        </w:rPr>
        <w:tab/>
        <w:t>Mr. Roland Carter</w:t>
      </w:r>
      <w:r w:rsidR="00E700B0">
        <w:rPr>
          <w:rFonts w:ascii="Times New Roman" w:hAnsi="Times New Roman"/>
          <w:sz w:val="22"/>
          <w:szCs w:val="22"/>
        </w:rPr>
        <w:t xml:space="preserve">                        </w:t>
      </w:r>
    </w:p>
    <w:p w14:paraId="24F868AF" w14:textId="77777777" w:rsidR="003E0BC0" w:rsidRPr="00981EAB" w:rsidRDefault="003E0BC0" w:rsidP="003E0BC0">
      <w:pPr>
        <w:tabs>
          <w:tab w:val="center" w:pos="-2880"/>
        </w:tabs>
        <w:rPr>
          <w:rFonts w:ascii="Times New Roman" w:hAnsi="Times New Roman"/>
          <w:sz w:val="22"/>
          <w:szCs w:val="22"/>
          <w:highlight w:val="yellow"/>
        </w:rPr>
      </w:pPr>
    </w:p>
    <w:p w14:paraId="68D4B50C" w14:textId="200DB2C5" w:rsidR="00085798" w:rsidRPr="004C1163" w:rsidRDefault="000326AC" w:rsidP="005C630E">
      <w:pPr>
        <w:tabs>
          <w:tab w:val="center" w:pos="-2880"/>
        </w:tabs>
        <w:ind w:left="2880" w:hanging="2880"/>
        <w:rPr>
          <w:rFonts w:ascii="Times New Roman" w:hAnsi="Times New Roman"/>
          <w:sz w:val="22"/>
          <w:szCs w:val="22"/>
        </w:rPr>
      </w:pPr>
      <w:r>
        <w:rPr>
          <w:rFonts w:ascii="Times New Roman" w:hAnsi="Times New Roman"/>
          <w:sz w:val="22"/>
          <w:szCs w:val="22"/>
        </w:rPr>
        <w:t xml:space="preserve">Board </w:t>
      </w:r>
      <w:r w:rsidR="005045A8" w:rsidRPr="004C1163">
        <w:rPr>
          <w:rFonts w:ascii="Times New Roman" w:hAnsi="Times New Roman"/>
          <w:sz w:val="22"/>
          <w:szCs w:val="22"/>
        </w:rPr>
        <w:t xml:space="preserve">Staff:   </w:t>
      </w:r>
      <w:r w:rsidR="005045A8" w:rsidRPr="004C1163">
        <w:rPr>
          <w:rFonts w:ascii="Times New Roman" w:hAnsi="Times New Roman"/>
          <w:sz w:val="22"/>
          <w:szCs w:val="22"/>
        </w:rPr>
        <w:tab/>
      </w:r>
      <w:r>
        <w:rPr>
          <w:rFonts w:ascii="Times New Roman" w:hAnsi="Times New Roman"/>
          <w:sz w:val="22"/>
          <w:szCs w:val="22"/>
        </w:rPr>
        <w:t xml:space="preserve">Ms. </w:t>
      </w:r>
      <w:r w:rsidR="00CC5C06" w:rsidRPr="004C1163">
        <w:rPr>
          <w:rFonts w:ascii="Times New Roman" w:hAnsi="Times New Roman"/>
          <w:sz w:val="22"/>
          <w:szCs w:val="22"/>
        </w:rPr>
        <w:t>Avis Pearson</w:t>
      </w:r>
      <w:r w:rsidR="00AF5118" w:rsidRPr="004C1163">
        <w:rPr>
          <w:rFonts w:ascii="Times New Roman" w:hAnsi="Times New Roman"/>
          <w:sz w:val="22"/>
          <w:szCs w:val="22"/>
        </w:rPr>
        <w:t>, Board Administrator</w:t>
      </w:r>
      <w:r w:rsidR="00747A9C" w:rsidRPr="004C1163">
        <w:rPr>
          <w:rFonts w:ascii="Times New Roman" w:hAnsi="Times New Roman"/>
          <w:sz w:val="22"/>
          <w:szCs w:val="22"/>
        </w:rPr>
        <w:t xml:space="preserve">; </w:t>
      </w:r>
      <w:r w:rsidR="00027264">
        <w:rPr>
          <w:rFonts w:ascii="Times New Roman" w:hAnsi="Times New Roman"/>
          <w:sz w:val="22"/>
          <w:szCs w:val="22"/>
        </w:rPr>
        <w:t>M</w:t>
      </w:r>
      <w:r w:rsidR="009551A6">
        <w:rPr>
          <w:rFonts w:ascii="Times New Roman" w:hAnsi="Times New Roman"/>
          <w:sz w:val="22"/>
          <w:szCs w:val="22"/>
        </w:rPr>
        <w:t>r. Leon Lewis, Executive Di</w:t>
      </w:r>
      <w:r w:rsidR="0033048B">
        <w:rPr>
          <w:rFonts w:ascii="Times New Roman" w:hAnsi="Times New Roman"/>
          <w:sz w:val="22"/>
          <w:szCs w:val="22"/>
        </w:rPr>
        <w:t>rector, Mr. Kevin Cyrus, Education Specialist</w:t>
      </w:r>
    </w:p>
    <w:p w14:paraId="43328565" w14:textId="77777777" w:rsidR="005C630E" w:rsidRPr="004C1163" w:rsidRDefault="005C630E" w:rsidP="005C630E">
      <w:pPr>
        <w:tabs>
          <w:tab w:val="center" w:pos="1440"/>
        </w:tabs>
        <w:rPr>
          <w:rFonts w:ascii="Times New Roman" w:hAnsi="Times New Roman"/>
          <w:strike/>
          <w:color w:val="FF0000"/>
          <w:sz w:val="22"/>
          <w:szCs w:val="22"/>
        </w:rPr>
      </w:pPr>
    </w:p>
    <w:p w14:paraId="04344D16" w14:textId="42712751" w:rsidR="005045A8" w:rsidRDefault="005045A8" w:rsidP="005045A8">
      <w:pPr>
        <w:tabs>
          <w:tab w:val="center" w:pos="1440"/>
        </w:tabs>
        <w:rPr>
          <w:rFonts w:ascii="Times New Roman" w:hAnsi="Times New Roman"/>
          <w:sz w:val="22"/>
          <w:szCs w:val="22"/>
        </w:rPr>
      </w:pPr>
      <w:r w:rsidRPr="004C1163">
        <w:rPr>
          <w:rFonts w:ascii="Times New Roman" w:hAnsi="Times New Roman"/>
          <w:sz w:val="22"/>
          <w:szCs w:val="22"/>
        </w:rPr>
        <w:t xml:space="preserve">Legal Counsel:  </w:t>
      </w:r>
      <w:r w:rsidRPr="004C1163">
        <w:rPr>
          <w:rFonts w:ascii="Times New Roman" w:hAnsi="Times New Roman"/>
          <w:sz w:val="22"/>
          <w:szCs w:val="22"/>
        </w:rPr>
        <w:tab/>
      </w:r>
      <w:r w:rsidRPr="004C1163">
        <w:rPr>
          <w:rFonts w:ascii="Times New Roman" w:hAnsi="Times New Roman"/>
          <w:sz w:val="22"/>
          <w:szCs w:val="22"/>
        </w:rPr>
        <w:tab/>
      </w:r>
      <w:r w:rsidR="0033048B">
        <w:rPr>
          <w:rFonts w:ascii="Times New Roman" w:hAnsi="Times New Roman"/>
          <w:sz w:val="22"/>
          <w:szCs w:val="22"/>
        </w:rPr>
        <w:t>None</w:t>
      </w:r>
    </w:p>
    <w:p w14:paraId="09FE2F29" w14:textId="7763FE79" w:rsidR="0033048B" w:rsidRDefault="0033048B" w:rsidP="005045A8">
      <w:pPr>
        <w:tabs>
          <w:tab w:val="center" w:pos="1440"/>
        </w:tabs>
        <w:rPr>
          <w:rFonts w:ascii="Times New Roman" w:hAnsi="Times New Roman"/>
          <w:sz w:val="22"/>
          <w:szCs w:val="22"/>
        </w:rPr>
      </w:pPr>
    </w:p>
    <w:p w14:paraId="52266C34" w14:textId="68B7EC2F" w:rsidR="0033048B" w:rsidRDefault="0033048B" w:rsidP="005045A8">
      <w:pPr>
        <w:tabs>
          <w:tab w:val="center" w:pos="1440"/>
        </w:tabs>
        <w:rPr>
          <w:rFonts w:ascii="Times New Roman" w:hAnsi="Times New Roman"/>
          <w:sz w:val="22"/>
          <w:szCs w:val="22"/>
        </w:rPr>
      </w:pPr>
      <w:r>
        <w:rPr>
          <w:rFonts w:ascii="Times New Roman" w:hAnsi="Times New Roman"/>
          <w:sz w:val="22"/>
          <w:szCs w:val="22"/>
        </w:rPr>
        <w:t>Public Guest:                               Mr. Roland Dreist</w:t>
      </w:r>
    </w:p>
    <w:p w14:paraId="60098A65" w14:textId="77777777" w:rsidR="00F36DAE" w:rsidRDefault="00F36DAE" w:rsidP="005045A8">
      <w:pPr>
        <w:tabs>
          <w:tab w:val="center" w:pos="1440"/>
        </w:tabs>
        <w:rPr>
          <w:rFonts w:ascii="Times New Roman" w:hAnsi="Times New Roman"/>
          <w:sz w:val="22"/>
          <w:szCs w:val="22"/>
        </w:rPr>
      </w:pPr>
    </w:p>
    <w:p w14:paraId="690F3ED3" w14:textId="781F74A1" w:rsidR="00F36DAE" w:rsidRDefault="00F36DAE" w:rsidP="005045A8">
      <w:pPr>
        <w:tabs>
          <w:tab w:val="center" w:pos="1440"/>
        </w:tabs>
        <w:rPr>
          <w:rFonts w:ascii="Times New Roman" w:hAnsi="Times New Roman"/>
          <w:sz w:val="22"/>
          <w:szCs w:val="22"/>
        </w:rPr>
      </w:pPr>
      <w:r>
        <w:rPr>
          <w:rFonts w:ascii="Times New Roman" w:hAnsi="Times New Roman"/>
          <w:sz w:val="22"/>
          <w:szCs w:val="22"/>
        </w:rPr>
        <w:t xml:space="preserve">                              </w:t>
      </w:r>
    </w:p>
    <w:p w14:paraId="19B2FEF4" w14:textId="3DE6B0D1" w:rsidR="00D922AC" w:rsidRPr="0033048B" w:rsidRDefault="00E700B0" w:rsidP="0033048B">
      <w:pPr>
        <w:tabs>
          <w:tab w:val="center" w:pos="1440"/>
        </w:tabs>
        <w:rPr>
          <w:rFonts w:ascii="Times New Roman" w:hAnsi="Times New Roman"/>
          <w:sz w:val="22"/>
          <w:szCs w:val="22"/>
        </w:rPr>
      </w:pPr>
      <w:r>
        <w:rPr>
          <w:rFonts w:ascii="Times New Roman" w:hAnsi="Times New Roman"/>
          <w:sz w:val="22"/>
          <w:szCs w:val="22"/>
        </w:rPr>
        <w:t xml:space="preserve">                                                                     </w:t>
      </w:r>
    </w:p>
    <w:p w14:paraId="23F891B9" w14:textId="77777777" w:rsidR="00D922AC" w:rsidRPr="00CE6BB8" w:rsidRDefault="00D922AC" w:rsidP="005045A8">
      <w:pPr>
        <w:rPr>
          <w:rFonts w:ascii="Times New Roman" w:hAnsi="Times New Roman"/>
          <w:b/>
          <w:sz w:val="22"/>
          <w:szCs w:val="22"/>
        </w:rPr>
      </w:pPr>
    </w:p>
    <w:p w14:paraId="591B7978" w14:textId="39CA6430" w:rsidR="005045A8" w:rsidRDefault="00D922AC" w:rsidP="005045A8">
      <w:pPr>
        <w:rPr>
          <w:rFonts w:ascii="Times New Roman" w:hAnsi="Times New Roman"/>
          <w:b/>
          <w:sz w:val="22"/>
          <w:szCs w:val="22"/>
          <w:u w:val="single"/>
        </w:rPr>
      </w:pPr>
      <w:r>
        <w:rPr>
          <w:rFonts w:ascii="Times New Roman" w:hAnsi="Times New Roman"/>
          <w:b/>
          <w:sz w:val="22"/>
          <w:szCs w:val="22"/>
          <w:u w:val="single"/>
        </w:rPr>
        <w:t xml:space="preserve"> </w:t>
      </w:r>
      <w:r w:rsidR="005045A8" w:rsidRPr="004C1163">
        <w:rPr>
          <w:rFonts w:ascii="Times New Roman" w:hAnsi="Times New Roman"/>
          <w:b/>
          <w:sz w:val="22"/>
          <w:szCs w:val="22"/>
          <w:u w:val="single"/>
        </w:rPr>
        <w:t>Agenda Item:  Comments fro</w:t>
      </w:r>
      <w:r w:rsidR="0033048B">
        <w:rPr>
          <w:rFonts w:ascii="Times New Roman" w:hAnsi="Times New Roman"/>
          <w:b/>
          <w:sz w:val="22"/>
          <w:szCs w:val="22"/>
          <w:u w:val="single"/>
        </w:rPr>
        <w:t>m the Public</w:t>
      </w:r>
    </w:p>
    <w:p w14:paraId="35CB5AEB" w14:textId="62878639" w:rsidR="00C72B30" w:rsidRDefault="0033048B" w:rsidP="005045A8">
      <w:pPr>
        <w:rPr>
          <w:rFonts w:ascii="Times New Roman" w:hAnsi="Times New Roman"/>
          <w:sz w:val="22"/>
          <w:szCs w:val="22"/>
        </w:rPr>
      </w:pPr>
      <w:r>
        <w:rPr>
          <w:rFonts w:ascii="Times New Roman" w:hAnsi="Times New Roman"/>
          <w:sz w:val="22"/>
          <w:szCs w:val="22"/>
        </w:rPr>
        <w:t>Mr. Dreist did inform the Board that the DC Association of Land Surveyors</w:t>
      </w:r>
      <w:r w:rsidR="00A94380">
        <w:rPr>
          <w:rFonts w:ascii="Times New Roman" w:hAnsi="Times New Roman"/>
          <w:sz w:val="22"/>
          <w:szCs w:val="22"/>
        </w:rPr>
        <w:t>, (DCALS),</w:t>
      </w:r>
      <w:r>
        <w:rPr>
          <w:rFonts w:ascii="Times New Roman" w:hAnsi="Times New Roman"/>
          <w:sz w:val="22"/>
          <w:szCs w:val="22"/>
        </w:rPr>
        <w:t xml:space="preserve"> </w:t>
      </w:r>
      <w:r w:rsidR="004915CF">
        <w:rPr>
          <w:rFonts w:ascii="Times New Roman" w:hAnsi="Times New Roman"/>
          <w:sz w:val="22"/>
          <w:szCs w:val="22"/>
        </w:rPr>
        <w:t>had</w:t>
      </w:r>
      <w:r>
        <w:rPr>
          <w:rFonts w:ascii="Times New Roman" w:hAnsi="Times New Roman"/>
          <w:sz w:val="22"/>
          <w:szCs w:val="22"/>
        </w:rPr>
        <w:t xml:space="preserve"> their 20</w:t>
      </w:r>
      <w:r w:rsidRPr="0033048B">
        <w:rPr>
          <w:rFonts w:ascii="Times New Roman" w:hAnsi="Times New Roman"/>
          <w:sz w:val="22"/>
          <w:szCs w:val="22"/>
          <w:vertAlign w:val="superscript"/>
        </w:rPr>
        <w:t>th</w:t>
      </w:r>
      <w:r>
        <w:rPr>
          <w:rFonts w:ascii="Times New Roman" w:hAnsi="Times New Roman"/>
          <w:sz w:val="22"/>
          <w:szCs w:val="22"/>
        </w:rPr>
        <w:t xml:space="preserve"> Anniversary meeting on September 8, 2021. During this meeting Mr. Driest was honored for his 22 years of service with in the DCRA Land Surveyor’s Office.</w:t>
      </w:r>
      <w:r w:rsidR="002E62E8">
        <w:rPr>
          <w:rFonts w:ascii="Times New Roman" w:hAnsi="Times New Roman"/>
          <w:sz w:val="22"/>
          <w:szCs w:val="22"/>
        </w:rPr>
        <w:t xml:space="preserve"> This Anniversary Meeting was well attended – approximately 40 people</w:t>
      </w:r>
      <w:r w:rsidR="004915CF">
        <w:rPr>
          <w:rFonts w:ascii="Times New Roman" w:hAnsi="Times New Roman"/>
          <w:sz w:val="22"/>
          <w:szCs w:val="22"/>
        </w:rPr>
        <w:t xml:space="preserve"> were in attendance</w:t>
      </w:r>
      <w:r w:rsidR="002E62E8">
        <w:rPr>
          <w:rFonts w:ascii="Times New Roman" w:hAnsi="Times New Roman"/>
          <w:sz w:val="22"/>
          <w:szCs w:val="22"/>
        </w:rPr>
        <w:t xml:space="preserve">.  </w:t>
      </w:r>
      <w:r w:rsidR="00A94380">
        <w:rPr>
          <w:rFonts w:ascii="Times New Roman" w:hAnsi="Times New Roman"/>
          <w:sz w:val="22"/>
          <w:szCs w:val="22"/>
        </w:rPr>
        <w:t>DCALS also had a Board meeting in September</w:t>
      </w:r>
      <w:r w:rsidR="00F707AD">
        <w:rPr>
          <w:rFonts w:ascii="Times New Roman" w:hAnsi="Times New Roman"/>
          <w:sz w:val="22"/>
          <w:szCs w:val="22"/>
        </w:rPr>
        <w:t xml:space="preserve">.  </w:t>
      </w:r>
      <w:r w:rsidR="00A94380">
        <w:rPr>
          <w:rFonts w:ascii="Times New Roman" w:hAnsi="Times New Roman"/>
          <w:sz w:val="22"/>
          <w:szCs w:val="22"/>
        </w:rPr>
        <w:t>It was voted that t</w:t>
      </w:r>
      <w:r w:rsidR="00F707AD">
        <w:rPr>
          <w:rFonts w:ascii="Times New Roman" w:hAnsi="Times New Roman"/>
          <w:sz w:val="22"/>
          <w:szCs w:val="22"/>
        </w:rPr>
        <w:t>here will be a training</w:t>
      </w:r>
      <w:r w:rsidR="00EA7B82">
        <w:rPr>
          <w:rFonts w:ascii="Times New Roman" w:hAnsi="Times New Roman"/>
          <w:sz w:val="22"/>
          <w:szCs w:val="22"/>
        </w:rPr>
        <w:t xml:space="preserve"> for continuing education to be held in November.  This training will be an online training. The one hour training will include the Ethics Training.  Gary Kent will be the speaker for this event. For more information visit www.dcals.org</w:t>
      </w:r>
    </w:p>
    <w:p w14:paraId="1F8C1E8E" w14:textId="77777777" w:rsidR="00C72B30" w:rsidRDefault="00C72B30" w:rsidP="005045A8">
      <w:pPr>
        <w:rPr>
          <w:rFonts w:ascii="Times New Roman" w:hAnsi="Times New Roman"/>
          <w:sz w:val="22"/>
          <w:szCs w:val="22"/>
        </w:rPr>
      </w:pPr>
    </w:p>
    <w:p w14:paraId="13691E65" w14:textId="6067CA3E" w:rsidR="00C72B30" w:rsidRDefault="00C72B30" w:rsidP="005045A8">
      <w:pPr>
        <w:rPr>
          <w:rFonts w:ascii="Times New Roman" w:hAnsi="Times New Roman"/>
          <w:sz w:val="22"/>
          <w:szCs w:val="22"/>
        </w:rPr>
      </w:pPr>
      <w:r>
        <w:rPr>
          <w:rFonts w:ascii="Times New Roman" w:hAnsi="Times New Roman"/>
          <w:b/>
          <w:bCs/>
          <w:sz w:val="22"/>
          <w:szCs w:val="22"/>
        </w:rPr>
        <w:t xml:space="preserve">Question:  </w:t>
      </w:r>
      <w:r w:rsidR="00EA7B82">
        <w:rPr>
          <w:rFonts w:ascii="Times New Roman" w:hAnsi="Times New Roman"/>
          <w:sz w:val="22"/>
          <w:szCs w:val="22"/>
        </w:rPr>
        <w:t>Mr. Wilson asked where the study materials for the DC Land Surveyor could be found</w:t>
      </w:r>
      <w:r w:rsidR="00D922AC">
        <w:rPr>
          <w:rFonts w:ascii="Times New Roman" w:hAnsi="Times New Roman"/>
          <w:sz w:val="22"/>
          <w:szCs w:val="22"/>
        </w:rPr>
        <w:t>.</w:t>
      </w:r>
    </w:p>
    <w:p w14:paraId="0D70D0E6" w14:textId="53A97564" w:rsidR="007C53E2" w:rsidRDefault="00C72B30" w:rsidP="005045A8">
      <w:pPr>
        <w:rPr>
          <w:rFonts w:ascii="Times New Roman" w:hAnsi="Times New Roman"/>
          <w:sz w:val="22"/>
          <w:szCs w:val="22"/>
        </w:rPr>
      </w:pPr>
      <w:r>
        <w:rPr>
          <w:rFonts w:ascii="Times New Roman" w:hAnsi="Times New Roman"/>
          <w:b/>
          <w:bCs/>
          <w:sz w:val="22"/>
          <w:szCs w:val="22"/>
        </w:rPr>
        <w:t xml:space="preserve">Answer:  </w:t>
      </w:r>
      <w:r w:rsidR="00EA7B82">
        <w:rPr>
          <w:rFonts w:ascii="Times New Roman" w:hAnsi="Times New Roman"/>
          <w:sz w:val="22"/>
          <w:szCs w:val="22"/>
        </w:rPr>
        <w:t>The information can be found on the DC</w:t>
      </w:r>
      <w:r w:rsidR="00A94380">
        <w:rPr>
          <w:rFonts w:ascii="Times New Roman" w:hAnsi="Times New Roman"/>
          <w:sz w:val="22"/>
          <w:szCs w:val="22"/>
        </w:rPr>
        <w:t>ALs</w:t>
      </w:r>
      <w:r w:rsidR="00EA7B82">
        <w:rPr>
          <w:rFonts w:ascii="Times New Roman" w:hAnsi="Times New Roman"/>
          <w:sz w:val="22"/>
          <w:szCs w:val="22"/>
        </w:rPr>
        <w:t xml:space="preserve"> -www.dcals.org </w:t>
      </w:r>
      <w:r w:rsidR="00A94380">
        <w:rPr>
          <w:rFonts w:ascii="Times New Roman" w:hAnsi="Times New Roman"/>
          <w:sz w:val="22"/>
          <w:szCs w:val="22"/>
        </w:rPr>
        <w:t xml:space="preserve">  </w:t>
      </w:r>
      <w:r w:rsidR="00EA7B82">
        <w:rPr>
          <w:rFonts w:ascii="Times New Roman" w:hAnsi="Times New Roman"/>
          <w:sz w:val="22"/>
          <w:szCs w:val="22"/>
        </w:rPr>
        <w:t>Once on the website click on the STORE tab to purchase the study guide.  The cost of the materials is $125.00</w:t>
      </w:r>
    </w:p>
    <w:p w14:paraId="47C39BCA" w14:textId="77777777" w:rsidR="00F66D24" w:rsidRDefault="00F66D24" w:rsidP="003612D0">
      <w:pPr>
        <w:rPr>
          <w:rFonts w:ascii="Times New Roman" w:hAnsi="Times New Roman"/>
          <w:b/>
          <w:sz w:val="22"/>
          <w:szCs w:val="22"/>
          <w:u w:val="single"/>
        </w:rPr>
      </w:pPr>
    </w:p>
    <w:p w14:paraId="1E65F843" w14:textId="2DEBBD22" w:rsidR="00083D42" w:rsidRPr="003612D0" w:rsidRDefault="005045A8" w:rsidP="003612D0">
      <w:pPr>
        <w:rPr>
          <w:rFonts w:ascii="Times New Roman" w:hAnsi="Times New Roman"/>
          <w:b/>
          <w:strike/>
          <w:color w:val="FF0000"/>
          <w:sz w:val="22"/>
          <w:szCs w:val="22"/>
        </w:rPr>
      </w:pPr>
      <w:r w:rsidRPr="004C1163">
        <w:rPr>
          <w:rFonts w:ascii="Times New Roman" w:hAnsi="Times New Roman"/>
          <w:b/>
          <w:sz w:val="22"/>
          <w:szCs w:val="22"/>
          <w:u w:val="single"/>
        </w:rPr>
        <w:t>Agenda Item: Draft Minutes</w:t>
      </w:r>
      <w:r w:rsidR="00C947EE">
        <w:rPr>
          <w:rFonts w:ascii="Times New Roman" w:hAnsi="Times New Roman"/>
          <w:b/>
          <w:sz w:val="22"/>
          <w:szCs w:val="22"/>
          <w:u w:val="single"/>
        </w:rPr>
        <w:t xml:space="preserve"> </w:t>
      </w:r>
    </w:p>
    <w:p w14:paraId="5C97B1B9" w14:textId="32ED8B52" w:rsidR="00AF163F" w:rsidRPr="00F66D24" w:rsidRDefault="000F2839" w:rsidP="006E6043">
      <w:pPr>
        <w:jc w:val="both"/>
        <w:rPr>
          <w:rFonts w:ascii="Times New Roman" w:hAnsi="Times New Roman"/>
          <w:color w:val="000000"/>
          <w:sz w:val="22"/>
          <w:szCs w:val="22"/>
        </w:rPr>
      </w:pPr>
      <w:r w:rsidRPr="004C1163">
        <w:rPr>
          <w:rFonts w:ascii="Times New Roman" w:hAnsi="Times New Roman"/>
          <w:sz w:val="22"/>
          <w:szCs w:val="22"/>
        </w:rPr>
        <w:t xml:space="preserve">Upon motion duly made by </w:t>
      </w:r>
      <w:r w:rsidR="00FC2756" w:rsidRPr="004C1163">
        <w:rPr>
          <w:rFonts w:ascii="Times New Roman" w:hAnsi="Times New Roman"/>
          <w:sz w:val="22"/>
          <w:szCs w:val="22"/>
        </w:rPr>
        <w:t>M</w:t>
      </w:r>
      <w:r w:rsidR="00494590">
        <w:rPr>
          <w:rFonts w:ascii="Times New Roman" w:hAnsi="Times New Roman"/>
          <w:sz w:val="22"/>
          <w:szCs w:val="22"/>
        </w:rPr>
        <w:t>r. Wilson</w:t>
      </w:r>
      <w:r w:rsidR="00FC2756" w:rsidRPr="004C1163">
        <w:rPr>
          <w:rFonts w:ascii="Times New Roman" w:hAnsi="Times New Roman"/>
          <w:sz w:val="22"/>
          <w:szCs w:val="22"/>
        </w:rPr>
        <w:t xml:space="preserve"> </w:t>
      </w:r>
      <w:r w:rsidRPr="004C1163">
        <w:rPr>
          <w:rFonts w:ascii="Times New Roman" w:hAnsi="Times New Roman"/>
          <w:sz w:val="22"/>
          <w:szCs w:val="22"/>
        </w:rPr>
        <w:t>and properly seconded by</w:t>
      </w:r>
      <w:r w:rsidR="00DC0565">
        <w:rPr>
          <w:rFonts w:ascii="Times New Roman" w:hAnsi="Times New Roman"/>
          <w:sz w:val="22"/>
          <w:szCs w:val="22"/>
        </w:rPr>
        <w:t xml:space="preserve"> M</w:t>
      </w:r>
      <w:r w:rsidR="00D76A3B">
        <w:rPr>
          <w:rFonts w:ascii="Times New Roman" w:hAnsi="Times New Roman"/>
          <w:sz w:val="22"/>
          <w:szCs w:val="22"/>
        </w:rPr>
        <w:t xml:space="preserve">r. </w:t>
      </w:r>
      <w:r w:rsidR="00494590">
        <w:rPr>
          <w:rFonts w:ascii="Times New Roman" w:hAnsi="Times New Roman"/>
          <w:sz w:val="22"/>
          <w:szCs w:val="22"/>
        </w:rPr>
        <w:t>McKenna</w:t>
      </w:r>
      <w:r w:rsidR="002955AD">
        <w:rPr>
          <w:rFonts w:ascii="Times New Roman" w:hAnsi="Times New Roman"/>
          <w:sz w:val="22"/>
          <w:szCs w:val="22"/>
        </w:rPr>
        <w:t>,</w:t>
      </w:r>
      <w:r w:rsidR="005045A8" w:rsidRPr="004C1163">
        <w:rPr>
          <w:rFonts w:ascii="Times New Roman" w:hAnsi="Times New Roman"/>
          <w:color w:val="000000"/>
          <w:sz w:val="22"/>
          <w:szCs w:val="22"/>
        </w:rPr>
        <w:t xml:space="preserve"> the Board voted unanimou</w:t>
      </w:r>
      <w:r w:rsidR="00CB4D29">
        <w:rPr>
          <w:rFonts w:ascii="Times New Roman" w:hAnsi="Times New Roman"/>
          <w:color w:val="000000"/>
          <w:sz w:val="22"/>
          <w:szCs w:val="22"/>
        </w:rPr>
        <w:t>sly</w:t>
      </w:r>
      <w:r w:rsidR="008E6C63">
        <w:rPr>
          <w:rFonts w:ascii="Times New Roman" w:hAnsi="Times New Roman"/>
          <w:color w:val="000000"/>
          <w:sz w:val="22"/>
          <w:szCs w:val="22"/>
        </w:rPr>
        <w:t xml:space="preserve"> t</w:t>
      </w:r>
      <w:r w:rsidR="00DC0565">
        <w:rPr>
          <w:rFonts w:ascii="Times New Roman" w:hAnsi="Times New Roman"/>
          <w:color w:val="000000"/>
          <w:sz w:val="22"/>
          <w:szCs w:val="22"/>
        </w:rPr>
        <w:t xml:space="preserve">o approve the </w:t>
      </w:r>
      <w:r w:rsidR="00D76A3B">
        <w:rPr>
          <w:rFonts w:ascii="Times New Roman" w:hAnsi="Times New Roman"/>
          <w:color w:val="000000"/>
          <w:sz w:val="22"/>
          <w:szCs w:val="22"/>
        </w:rPr>
        <w:t>Ju</w:t>
      </w:r>
      <w:r w:rsidR="00494590">
        <w:rPr>
          <w:rFonts w:ascii="Times New Roman" w:hAnsi="Times New Roman"/>
          <w:color w:val="000000"/>
          <w:sz w:val="22"/>
          <w:szCs w:val="22"/>
        </w:rPr>
        <w:t>ly</w:t>
      </w:r>
      <w:r w:rsidR="007C53E2">
        <w:rPr>
          <w:rFonts w:ascii="Times New Roman" w:hAnsi="Times New Roman"/>
          <w:color w:val="000000"/>
          <w:sz w:val="22"/>
          <w:szCs w:val="22"/>
        </w:rPr>
        <w:t xml:space="preserve"> 2</w:t>
      </w:r>
      <w:r w:rsidR="00494590">
        <w:rPr>
          <w:rFonts w:ascii="Times New Roman" w:hAnsi="Times New Roman"/>
          <w:color w:val="000000"/>
          <w:sz w:val="22"/>
          <w:szCs w:val="22"/>
        </w:rPr>
        <w:t>2</w:t>
      </w:r>
      <w:r w:rsidR="007C53E2">
        <w:rPr>
          <w:rFonts w:ascii="Times New Roman" w:hAnsi="Times New Roman"/>
          <w:color w:val="000000"/>
          <w:sz w:val="22"/>
          <w:szCs w:val="22"/>
        </w:rPr>
        <w:t>, 202</w:t>
      </w:r>
      <w:r w:rsidR="004C1F2A">
        <w:rPr>
          <w:rFonts w:ascii="Times New Roman" w:hAnsi="Times New Roman"/>
          <w:color w:val="000000"/>
          <w:sz w:val="22"/>
          <w:szCs w:val="22"/>
        </w:rPr>
        <w:t>1</w:t>
      </w:r>
      <w:r w:rsidR="009A0AEC" w:rsidRPr="0033546C">
        <w:rPr>
          <w:rFonts w:ascii="Times New Roman" w:hAnsi="Times New Roman"/>
          <w:color w:val="000000"/>
          <w:sz w:val="22"/>
          <w:szCs w:val="22"/>
        </w:rPr>
        <w:t>,</w:t>
      </w:r>
      <w:r w:rsidR="00D60735">
        <w:rPr>
          <w:rFonts w:ascii="Times New Roman" w:hAnsi="Times New Roman"/>
          <w:color w:val="000000"/>
          <w:sz w:val="22"/>
          <w:szCs w:val="22"/>
        </w:rPr>
        <w:t xml:space="preserve"> minutes</w:t>
      </w:r>
      <w:r w:rsidR="0069134D">
        <w:rPr>
          <w:rFonts w:ascii="Times New Roman" w:hAnsi="Times New Roman"/>
          <w:color w:val="000000"/>
          <w:sz w:val="22"/>
          <w:szCs w:val="22"/>
        </w:rPr>
        <w:t xml:space="preserve">.  </w:t>
      </w:r>
    </w:p>
    <w:p w14:paraId="432D86F0" w14:textId="77777777" w:rsidR="00AF163F" w:rsidRDefault="00AF163F" w:rsidP="006E6043">
      <w:pPr>
        <w:jc w:val="both"/>
        <w:rPr>
          <w:rFonts w:ascii="Times New Roman" w:hAnsi="Times New Roman"/>
          <w:b/>
          <w:color w:val="000000"/>
          <w:sz w:val="22"/>
          <w:szCs w:val="22"/>
          <w:u w:val="single"/>
        </w:rPr>
      </w:pPr>
    </w:p>
    <w:p w14:paraId="7B0C511B" w14:textId="4289FFF7" w:rsidR="00E1443A" w:rsidRDefault="00B25C73" w:rsidP="006E6043">
      <w:pPr>
        <w:jc w:val="both"/>
        <w:rPr>
          <w:rFonts w:ascii="Times New Roman" w:hAnsi="Times New Roman"/>
          <w:b/>
          <w:color w:val="000000"/>
          <w:sz w:val="22"/>
          <w:szCs w:val="22"/>
          <w:u w:val="single"/>
        </w:rPr>
      </w:pPr>
      <w:r>
        <w:rPr>
          <w:rFonts w:ascii="Times New Roman" w:hAnsi="Times New Roman"/>
          <w:b/>
          <w:color w:val="000000"/>
          <w:sz w:val="22"/>
          <w:szCs w:val="22"/>
          <w:u w:val="single"/>
        </w:rPr>
        <w:lastRenderedPageBreak/>
        <w:t>Agenda Item:  Application Approvals</w:t>
      </w:r>
    </w:p>
    <w:p w14:paraId="2290771A" w14:textId="71C8AB02" w:rsidR="00E1443A" w:rsidRPr="00E1443A" w:rsidRDefault="00E1443A" w:rsidP="006E6043">
      <w:pPr>
        <w:jc w:val="both"/>
        <w:rPr>
          <w:rFonts w:ascii="Times New Roman" w:hAnsi="Times New Roman"/>
          <w:color w:val="000000"/>
          <w:sz w:val="22"/>
          <w:szCs w:val="22"/>
        </w:rPr>
      </w:pPr>
      <w:r>
        <w:rPr>
          <w:rFonts w:ascii="Times New Roman" w:hAnsi="Times New Roman"/>
          <w:color w:val="000000"/>
          <w:sz w:val="22"/>
          <w:szCs w:val="22"/>
        </w:rPr>
        <w:t>Upon</w:t>
      </w:r>
      <w:r w:rsidR="00D60735">
        <w:rPr>
          <w:rFonts w:ascii="Times New Roman" w:hAnsi="Times New Roman"/>
          <w:color w:val="000000"/>
          <w:sz w:val="22"/>
          <w:szCs w:val="22"/>
        </w:rPr>
        <w:t xml:space="preserve"> motion duly made by </w:t>
      </w:r>
      <w:r w:rsidR="00494590">
        <w:rPr>
          <w:rFonts w:ascii="Times New Roman" w:hAnsi="Times New Roman"/>
          <w:color w:val="000000"/>
          <w:sz w:val="22"/>
          <w:szCs w:val="22"/>
        </w:rPr>
        <w:t>Ms. Pajak</w:t>
      </w:r>
      <w:r w:rsidR="00747165">
        <w:rPr>
          <w:rFonts w:ascii="Times New Roman" w:hAnsi="Times New Roman"/>
          <w:color w:val="000000"/>
          <w:sz w:val="22"/>
          <w:szCs w:val="22"/>
        </w:rPr>
        <w:t xml:space="preserve"> </w:t>
      </w:r>
      <w:r>
        <w:rPr>
          <w:rFonts w:ascii="Times New Roman" w:hAnsi="Times New Roman"/>
          <w:color w:val="000000"/>
          <w:sz w:val="22"/>
          <w:szCs w:val="22"/>
        </w:rPr>
        <w:t>an</w:t>
      </w:r>
      <w:r w:rsidR="00D60735">
        <w:rPr>
          <w:rFonts w:ascii="Times New Roman" w:hAnsi="Times New Roman"/>
          <w:color w:val="000000"/>
          <w:sz w:val="22"/>
          <w:szCs w:val="22"/>
        </w:rPr>
        <w:t>d</w:t>
      </w:r>
      <w:r w:rsidR="004C1F2A">
        <w:rPr>
          <w:rFonts w:ascii="Times New Roman" w:hAnsi="Times New Roman"/>
          <w:color w:val="000000"/>
          <w:sz w:val="22"/>
          <w:szCs w:val="22"/>
        </w:rPr>
        <w:t xml:space="preserve"> properly seconded by Mr. </w:t>
      </w:r>
      <w:r w:rsidR="00494590">
        <w:rPr>
          <w:rFonts w:ascii="Times New Roman" w:hAnsi="Times New Roman"/>
          <w:color w:val="000000"/>
          <w:sz w:val="22"/>
          <w:szCs w:val="22"/>
        </w:rPr>
        <w:t>McKenna</w:t>
      </w:r>
      <w:r>
        <w:rPr>
          <w:rFonts w:ascii="Times New Roman" w:hAnsi="Times New Roman"/>
          <w:color w:val="000000"/>
          <w:sz w:val="22"/>
          <w:szCs w:val="22"/>
        </w:rPr>
        <w:t>, the Board voted unani</w:t>
      </w:r>
      <w:r w:rsidR="00531B97">
        <w:rPr>
          <w:rFonts w:ascii="Times New Roman" w:hAnsi="Times New Roman"/>
          <w:color w:val="000000"/>
          <w:sz w:val="22"/>
          <w:szCs w:val="22"/>
        </w:rPr>
        <w:t>mo</w:t>
      </w:r>
      <w:r w:rsidR="000A5F70">
        <w:rPr>
          <w:rFonts w:ascii="Times New Roman" w:hAnsi="Times New Roman"/>
          <w:color w:val="000000"/>
          <w:sz w:val="22"/>
          <w:szCs w:val="22"/>
        </w:rPr>
        <w:t>usly t</w:t>
      </w:r>
      <w:r w:rsidR="00603309">
        <w:rPr>
          <w:rFonts w:ascii="Times New Roman" w:hAnsi="Times New Roman"/>
          <w:color w:val="000000"/>
          <w:sz w:val="22"/>
          <w:szCs w:val="22"/>
        </w:rPr>
        <w:t xml:space="preserve">o approve the </w:t>
      </w:r>
      <w:r w:rsidR="00494590">
        <w:rPr>
          <w:rFonts w:ascii="Times New Roman" w:hAnsi="Times New Roman"/>
          <w:color w:val="000000"/>
          <w:sz w:val="22"/>
          <w:szCs w:val="22"/>
        </w:rPr>
        <w:t>September 23, 2021</w:t>
      </w:r>
      <w:r w:rsidR="00DF7524">
        <w:rPr>
          <w:rFonts w:ascii="Times New Roman" w:hAnsi="Times New Roman"/>
          <w:color w:val="000000"/>
          <w:sz w:val="22"/>
          <w:szCs w:val="22"/>
        </w:rPr>
        <w:t>,</w:t>
      </w:r>
      <w:r w:rsidR="00D60735">
        <w:rPr>
          <w:rFonts w:ascii="Times New Roman" w:hAnsi="Times New Roman"/>
          <w:color w:val="000000"/>
          <w:sz w:val="22"/>
          <w:szCs w:val="22"/>
        </w:rPr>
        <w:t xml:space="preserve"> </w:t>
      </w:r>
      <w:r>
        <w:rPr>
          <w:rFonts w:ascii="Times New Roman" w:hAnsi="Times New Roman"/>
          <w:color w:val="000000"/>
          <w:sz w:val="22"/>
          <w:szCs w:val="22"/>
        </w:rPr>
        <w:t xml:space="preserve">list of Professional Engineers and Land Surveyors </w:t>
      </w:r>
      <w:r w:rsidR="00D771EF" w:rsidRPr="00EA5501">
        <w:rPr>
          <w:rFonts w:ascii="Times New Roman" w:hAnsi="Times New Roman"/>
          <w:color w:val="000000"/>
          <w:sz w:val="22"/>
          <w:szCs w:val="22"/>
        </w:rPr>
        <w:t>a</w:t>
      </w:r>
      <w:r w:rsidRPr="00EA5501">
        <w:rPr>
          <w:rFonts w:ascii="Times New Roman" w:hAnsi="Times New Roman"/>
          <w:color w:val="000000"/>
          <w:sz w:val="22"/>
          <w:szCs w:val="22"/>
        </w:rPr>
        <w:t>pplications</w:t>
      </w:r>
      <w:r>
        <w:rPr>
          <w:rFonts w:ascii="Times New Roman" w:hAnsi="Times New Roman"/>
          <w:color w:val="000000"/>
          <w:sz w:val="22"/>
          <w:szCs w:val="22"/>
        </w:rPr>
        <w:t xml:space="preserve"> for licensure, attached hereto and made a</w:t>
      </w:r>
      <w:r w:rsidR="009F5DF3">
        <w:rPr>
          <w:rFonts w:ascii="Times New Roman" w:hAnsi="Times New Roman"/>
          <w:color w:val="000000"/>
          <w:sz w:val="22"/>
          <w:szCs w:val="22"/>
        </w:rPr>
        <w:t xml:space="preserve"> </w:t>
      </w:r>
      <w:r>
        <w:rPr>
          <w:rFonts w:ascii="Times New Roman" w:hAnsi="Times New Roman"/>
          <w:color w:val="000000"/>
          <w:sz w:val="22"/>
          <w:szCs w:val="22"/>
        </w:rPr>
        <w:t xml:space="preserve">part </w:t>
      </w:r>
      <w:r w:rsidR="00603309">
        <w:rPr>
          <w:rFonts w:ascii="Times New Roman" w:hAnsi="Times New Roman"/>
          <w:color w:val="000000"/>
          <w:sz w:val="22"/>
          <w:szCs w:val="22"/>
        </w:rPr>
        <w:t xml:space="preserve">of the </w:t>
      </w:r>
      <w:r w:rsidR="00494590">
        <w:rPr>
          <w:rFonts w:ascii="Times New Roman" w:hAnsi="Times New Roman"/>
          <w:color w:val="000000"/>
          <w:sz w:val="22"/>
          <w:szCs w:val="22"/>
        </w:rPr>
        <w:t>September 23, 2021</w:t>
      </w:r>
      <w:r w:rsidR="00D771EF" w:rsidRPr="00EA5501">
        <w:rPr>
          <w:rFonts w:ascii="Times New Roman" w:hAnsi="Times New Roman"/>
          <w:color w:val="000000"/>
          <w:sz w:val="22"/>
          <w:szCs w:val="22"/>
        </w:rPr>
        <w:t>,</w:t>
      </w:r>
      <w:r w:rsidR="00083D42">
        <w:rPr>
          <w:rFonts w:ascii="Times New Roman" w:hAnsi="Times New Roman"/>
          <w:color w:val="000000"/>
          <w:sz w:val="22"/>
          <w:szCs w:val="22"/>
        </w:rPr>
        <w:t xml:space="preserve"> </w:t>
      </w:r>
      <w:r>
        <w:rPr>
          <w:rFonts w:ascii="Times New Roman" w:hAnsi="Times New Roman"/>
          <w:color w:val="000000"/>
          <w:sz w:val="22"/>
          <w:szCs w:val="22"/>
        </w:rPr>
        <w:t>minutes.</w:t>
      </w:r>
    </w:p>
    <w:p w14:paraId="0442A95A" w14:textId="49127793" w:rsidR="004C1F2A" w:rsidRDefault="0072212A" w:rsidP="00E1443A">
      <w:pPr>
        <w:rPr>
          <w:rFonts w:ascii="Times New Roman" w:hAnsi="Times New Roman"/>
          <w:b/>
          <w:sz w:val="22"/>
          <w:szCs w:val="22"/>
          <w:u w:val="single"/>
        </w:rPr>
      </w:pPr>
      <w:r>
        <w:rPr>
          <w:rFonts w:ascii="Times New Roman" w:hAnsi="Times New Roman"/>
          <w:sz w:val="22"/>
          <w:szCs w:val="22"/>
        </w:rPr>
        <w:t xml:space="preserve"> </w:t>
      </w:r>
    </w:p>
    <w:p w14:paraId="7ED5AAF3" w14:textId="77777777" w:rsidR="00306912" w:rsidRDefault="005045A8" w:rsidP="00E1443A">
      <w:pPr>
        <w:rPr>
          <w:rFonts w:ascii="Times New Roman" w:hAnsi="Times New Roman"/>
          <w:b/>
          <w:sz w:val="22"/>
          <w:szCs w:val="22"/>
          <w:u w:val="single"/>
        </w:rPr>
      </w:pPr>
      <w:r w:rsidRPr="004C1163">
        <w:rPr>
          <w:rFonts w:ascii="Times New Roman" w:hAnsi="Times New Roman"/>
          <w:b/>
          <w:sz w:val="22"/>
          <w:szCs w:val="22"/>
          <w:u w:val="single"/>
        </w:rPr>
        <w:t>Agenda Item:  Old Business</w:t>
      </w:r>
    </w:p>
    <w:p w14:paraId="2A08A5E9" w14:textId="5CA61CCC" w:rsidR="00F66D24" w:rsidRDefault="00494590" w:rsidP="000C2286">
      <w:pPr>
        <w:rPr>
          <w:rFonts w:ascii="Times New Roman" w:hAnsi="Times New Roman"/>
          <w:sz w:val="22"/>
          <w:szCs w:val="22"/>
        </w:rPr>
      </w:pPr>
      <w:r>
        <w:rPr>
          <w:rFonts w:ascii="Times New Roman" w:hAnsi="Times New Roman"/>
          <w:sz w:val="22"/>
          <w:szCs w:val="22"/>
        </w:rPr>
        <w:t>The NCEES Annual Meeting was attended by Mr. Lucas and Mr. Wilson. The meeting was held virtually and was well attended. During the meeting the Letter of Resolution of Cooperation was discussed during the meeting</w:t>
      </w:r>
      <w:r w:rsidR="005C4E0E">
        <w:rPr>
          <w:rFonts w:ascii="Times New Roman" w:hAnsi="Times New Roman"/>
          <w:sz w:val="22"/>
          <w:szCs w:val="22"/>
        </w:rPr>
        <w:t xml:space="preserve">. There were no updated from this Board’s subcommittee.  Mr. Wilson will meet with legal counsel and the </w:t>
      </w:r>
      <w:r w:rsidR="00667836">
        <w:rPr>
          <w:rFonts w:ascii="Times New Roman" w:hAnsi="Times New Roman"/>
          <w:sz w:val="22"/>
          <w:szCs w:val="22"/>
        </w:rPr>
        <w:t xml:space="preserve">Board’s </w:t>
      </w:r>
      <w:proofErr w:type="spellStart"/>
      <w:r w:rsidR="00667836">
        <w:rPr>
          <w:rFonts w:ascii="Times New Roman" w:hAnsi="Times New Roman"/>
          <w:sz w:val="22"/>
          <w:szCs w:val="22"/>
        </w:rPr>
        <w:t>sub committee</w:t>
      </w:r>
      <w:proofErr w:type="spellEnd"/>
      <w:r w:rsidR="005C4E0E">
        <w:rPr>
          <w:rFonts w:ascii="Times New Roman" w:hAnsi="Times New Roman"/>
          <w:sz w:val="22"/>
          <w:szCs w:val="22"/>
        </w:rPr>
        <w:t xml:space="preserve"> and report back to the Board during the September meeting.</w:t>
      </w:r>
    </w:p>
    <w:p w14:paraId="7AA5401C" w14:textId="77777777" w:rsidR="003B7709" w:rsidRDefault="003B7709" w:rsidP="001D0014">
      <w:pPr>
        <w:rPr>
          <w:rFonts w:ascii="Times New Roman" w:hAnsi="Times New Roman"/>
          <w:sz w:val="22"/>
          <w:szCs w:val="22"/>
        </w:rPr>
      </w:pPr>
    </w:p>
    <w:p w14:paraId="7EF4314B" w14:textId="77777777" w:rsidR="001535CD" w:rsidRDefault="005045A8" w:rsidP="001535CD">
      <w:pPr>
        <w:rPr>
          <w:rFonts w:ascii="Times New Roman" w:hAnsi="Times New Roman"/>
          <w:b/>
          <w:sz w:val="22"/>
          <w:szCs w:val="22"/>
          <w:u w:val="single"/>
        </w:rPr>
      </w:pPr>
      <w:r w:rsidRPr="004C1163">
        <w:rPr>
          <w:rFonts w:ascii="Times New Roman" w:hAnsi="Times New Roman"/>
          <w:b/>
          <w:sz w:val="22"/>
          <w:szCs w:val="22"/>
          <w:u w:val="single"/>
        </w:rPr>
        <w:t>Agenda Item: New Business</w:t>
      </w:r>
    </w:p>
    <w:p w14:paraId="5BAC59C6" w14:textId="77777777" w:rsidR="00667836" w:rsidRDefault="00342AC0" w:rsidP="0072212A">
      <w:pPr>
        <w:rPr>
          <w:rFonts w:ascii="Times New Roman" w:hAnsi="Times New Roman"/>
          <w:sz w:val="22"/>
          <w:szCs w:val="22"/>
        </w:rPr>
      </w:pPr>
      <w:bookmarkStart w:id="0" w:name="_Hlk86068268"/>
      <w:r>
        <w:rPr>
          <w:rFonts w:ascii="Times New Roman" w:hAnsi="Times New Roman"/>
          <w:sz w:val="22"/>
          <w:szCs w:val="22"/>
        </w:rPr>
        <w:t>M</w:t>
      </w:r>
      <w:r w:rsidR="00667836">
        <w:rPr>
          <w:rFonts w:ascii="Times New Roman" w:hAnsi="Times New Roman"/>
          <w:sz w:val="22"/>
          <w:szCs w:val="22"/>
        </w:rPr>
        <w:t>s. Petty will prepare information that will be sent out to the Board regarding the DCRA internship program.</w:t>
      </w:r>
    </w:p>
    <w:p w14:paraId="0DF0B0FE" w14:textId="4486688D" w:rsidR="00D37317" w:rsidRDefault="00667836" w:rsidP="0072212A">
      <w:pPr>
        <w:rPr>
          <w:rFonts w:ascii="Times New Roman" w:hAnsi="Times New Roman"/>
          <w:sz w:val="22"/>
          <w:szCs w:val="22"/>
        </w:rPr>
      </w:pPr>
      <w:r>
        <w:rPr>
          <w:rFonts w:ascii="Times New Roman" w:hAnsi="Times New Roman"/>
          <w:sz w:val="22"/>
          <w:szCs w:val="22"/>
        </w:rPr>
        <w:t>Decoupling was discussed again with the Board.</w:t>
      </w:r>
      <w:r w:rsidR="00090D8E">
        <w:rPr>
          <w:rFonts w:ascii="Times New Roman" w:hAnsi="Times New Roman"/>
          <w:sz w:val="22"/>
          <w:szCs w:val="22"/>
        </w:rPr>
        <w:t xml:space="preserve"> The Board has not changed </w:t>
      </w:r>
      <w:proofErr w:type="spellStart"/>
      <w:r w:rsidR="00090D8E">
        <w:rPr>
          <w:rFonts w:ascii="Times New Roman" w:hAnsi="Times New Roman"/>
          <w:sz w:val="22"/>
          <w:szCs w:val="22"/>
        </w:rPr>
        <w:t>it’s</w:t>
      </w:r>
      <w:proofErr w:type="spellEnd"/>
      <w:r w:rsidR="00090D8E">
        <w:rPr>
          <w:rFonts w:ascii="Times New Roman" w:hAnsi="Times New Roman"/>
          <w:sz w:val="22"/>
          <w:szCs w:val="22"/>
        </w:rPr>
        <w:t xml:space="preserve"> position regarding decoupling and will continue to require Applicants to meet all requirements to take the exam and obtain a license.</w:t>
      </w:r>
    </w:p>
    <w:bookmarkEnd w:id="0"/>
    <w:p w14:paraId="378BF955" w14:textId="38EFAAD5" w:rsidR="000C2286" w:rsidRDefault="00090D8E" w:rsidP="0072212A">
      <w:pPr>
        <w:rPr>
          <w:rFonts w:ascii="Times New Roman" w:hAnsi="Times New Roman"/>
          <w:sz w:val="22"/>
          <w:szCs w:val="22"/>
        </w:rPr>
      </w:pPr>
      <w:r>
        <w:rPr>
          <w:rFonts w:ascii="Times New Roman" w:hAnsi="Times New Roman"/>
          <w:sz w:val="22"/>
          <w:szCs w:val="22"/>
        </w:rPr>
        <w:t>NCEES 2022 Annual Meeting will be held in Carlsbad, CA in August.  The Interim Zone meeting will be held in New Port, Rhode Island</w:t>
      </w:r>
      <w:r w:rsidR="004915CF">
        <w:rPr>
          <w:rFonts w:ascii="Times New Roman" w:hAnsi="Times New Roman"/>
          <w:sz w:val="22"/>
          <w:szCs w:val="22"/>
        </w:rPr>
        <w:t>, April 28-30, 2022</w:t>
      </w:r>
      <w:r>
        <w:rPr>
          <w:rFonts w:ascii="Times New Roman" w:hAnsi="Times New Roman"/>
          <w:sz w:val="22"/>
          <w:szCs w:val="22"/>
        </w:rPr>
        <w:t>.  The Joint Regional meeting will be held April 27-29, 2023</w:t>
      </w:r>
      <w:r w:rsidR="004915CF">
        <w:rPr>
          <w:rFonts w:ascii="Times New Roman" w:hAnsi="Times New Roman"/>
          <w:sz w:val="22"/>
          <w:szCs w:val="22"/>
        </w:rPr>
        <w:t>. The Zone Meeting is tentatively scheduled in Washington, DC April 2-4, 2024.</w:t>
      </w:r>
    </w:p>
    <w:p w14:paraId="5D798472" w14:textId="19DAE5CE" w:rsidR="004915CF" w:rsidRDefault="004915CF" w:rsidP="0072212A">
      <w:pPr>
        <w:rPr>
          <w:rFonts w:ascii="Times New Roman" w:hAnsi="Times New Roman"/>
          <w:sz w:val="22"/>
          <w:szCs w:val="22"/>
        </w:rPr>
      </w:pPr>
    </w:p>
    <w:p w14:paraId="7DAEC1E2" w14:textId="285E0CD2" w:rsidR="004915CF" w:rsidRDefault="004915CF" w:rsidP="0072212A">
      <w:pPr>
        <w:rPr>
          <w:rFonts w:ascii="Times New Roman" w:hAnsi="Times New Roman"/>
          <w:sz w:val="22"/>
          <w:szCs w:val="22"/>
        </w:rPr>
      </w:pPr>
      <w:r>
        <w:rPr>
          <w:rFonts w:ascii="Times New Roman" w:hAnsi="Times New Roman"/>
          <w:sz w:val="22"/>
          <w:szCs w:val="22"/>
        </w:rPr>
        <w:t>Legislation has been passed by City Council. DCRA will be separating into two agencies, Department of Building and Department of Licensing.  This process of separating the agency is currently in the planning stages.  This upcoming year will be focused on implementation. The separating of the agency may not be complete until FY2023</w:t>
      </w:r>
    </w:p>
    <w:p w14:paraId="5E030D2E" w14:textId="77777777" w:rsidR="00F66D24" w:rsidRDefault="00F66D24" w:rsidP="002C464B">
      <w:pPr>
        <w:rPr>
          <w:rFonts w:ascii="Times New Roman" w:hAnsi="Times New Roman"/>
          <w:b/>
          <w:sz w:val="22"/>
          <w:szCs w:val="22"/>
          <w:u w:val="single"/>
        </w:rPr>
      </w:pPr>
    </w:p>
    <w:p w14:paraId="5AEB9FE2" w14:textId="48BEE279" w:rsidR="00894D9E" w:rsidRDefault="00E1443A" w:rsidP="002C464B">
      <w:pPr>
        <w:rPr>
          <w:rFonts w:ascii="Times New Roman" w:hAnsi="Times New Roman"/>
          <w:b/>
          <w:sz w:val="22"/>
          <w:szCs w:val="22"/>
          <w:u w:val="single"/>
        </w:rPr>
      </w:pPr>
      <w:r>
        <w:rPr>
          <w:rFonts w:ascii="Times New Roman" w:hAnsi="Times New Roman"/>
          <w:b/>
          <w:sz w:val="22"/>
          <w:szCs w:val="22"/>
          <w:u w:val="single"/>
        </w:rPr>
        <w:t>Agenda Item:  Review of Correspondence</w:t>
      </w:r>
    </w:p>
    <w:p w14:paraId="17AE1659" w14:textId="69F7E8A0" w:rsidR="009E6D62" w:rsidRPr="00090D8E" w:rsidRDefault="00690886" w:rsidP="00090D8E">
      <w:pPr>
        <w:rPr>
          <w:rFonts w:ascii="Times New Roman" w:hAnsi="Times New Roman"/>
          <w:sz w:val="22"/>
          <w:szCs w:val="22"/>
        </w:rPr>
      </w:pPr>
      <w:r>
        <w:rPr>
          <w:rFonts w:ascii="Times New Roman" w:hAnsi="Times New Roman"/>
          <w:sz w:val="22"/>
          <w:szCs w:val="22"/>
        </w:rPr>
        <w:t>No correspondence</w:t>
      </w:r>
      <w:r w:rsidR="00DF7524">
        <w:rPr>
          <w:rFonts w:ascii="Times New Roman" w:hAnsi="Times New Roman"/>
          <w:sz w:val="22"/>
          <w:szCs w:val="22"/>
        </w:rPr>
        <w:t xml:space="preserve"> for review</w:t>
      </w:r>
    </w:p>
    <w:p w14:paraId="58F2C139" w14:textId="77777777" w:rsidR="009E6D62" w:rsidRDefault="009E6D62" w:rsidP="006A6D45">
      <w:pPr>
        <w:tabs>
          <w:tab w:val="center" w:pos="1530"/>
        </w:tabs>
        <w:rPr>
          <w:rFonts w:ascii="Times New Roman" w:hAnsi="Times New Roman"/>
          <w:b/>
          <w:sz w:val="22"/>
          <w:szCs w:val="22"/>
          <w:u w:val="single"/>
        </w:rPr>
      </w:pPr>
    </w:p>
    <w:p w14:paraId="7925D1F2" w14:textId="0C9C0830" w:rsidR="00DF7524" w:rsidRPr="00DF7524" w:rsidRDefault="00710E12" w:rsidP="006A6D45">
      <w:pPr>
        <w:tabs>
          <w:tab w:val="center" w:pos="1530"/>
        </w:tabs>
        <w:rPr>
          <w:rFonts w:ascii="Times New Roman" w:hAnsi="Times New Roman"/>
          <w:b/>
          <w:bCs/>
          <w:sz w:val="22"/>
          <w:szCs w:val="22"/>
        </w:rPr>
      </w:pPr>
      <w:r w:rsidRPr="004C1163">
        <w:rPr>
          <w:rFonts w:ascii="Times New Roman" w:hAnsi="Times New Roman"/>
          <w:b/>
          <w:sz w:val="22"/>
          <w:szCs w:val="22"/>
          <w:u w:val="single"/>
        </w:rPr>
        <w:t xml:space="preserve">Agenda Item: Executive Session </w:t>
      </w:r>
      <w:r>
        <w:rPr>
          <w:rFonts w:ascii="Times New Roman" w:hAnsi="Times New Roman"/>
          <w:sz w:val="22"/>
          <w:szCs w:val="22"/>
        </w:rPr>
        <w:t xml:space="preserve">– </w:t>
      </w:r>
      <w:r>
        <w:rPr>
          <w:rFonts w:ascii="Times New Roman" w:hAnsi="Times New Roman"/>
          <w:b/>
          <w:sz w:val="22"/>
          <w:szCs w:val="22"/>
        </w:rPr>
        <w:t>(Closed to the Public</w:t>
      </w:r>
      <w:r w:rsidRPr="00710E12">
        <w:rPr>
          <w:rFonts w:ascii="Times New Roman" w:hAnsi="Times New Roman"/>
          <w:b/>
          <w:sz w:val="22"/>
          <w:szCs w:val="22"/>
        </w:rPr>
        <w:t>)</w:t>
      </w:r>
      <w:r w:rsidRPr="00710E12">
        <w:rPr>
          <w:rFonts w:ascii="Times New Roman" w:hAnsi="Times New Roman"/>
          <w:color w:val="000000"/>
          <w:sz w:val="22"/>
          <w:szCs w:val="22"/>
        </w:rPr>
        <w:t xml:space="preserve"> </w:t>
      </w:r>
    </w:p>
    <w:p w14:paraId="789F1EF8" w14:textId="3147CAF4" w:rsidR="00BC5199" w:rsidRPr="00DF7524" w:rsidRDefault="00690886" w:rsidP="006A6D45">
      <w:pPr>
        <w:tabs>
          <w:tab w:val="center" w:pos="1530"/>
        </w:tabs>
        <w:rPr>
          <w:rFonts w:ascii="Times New Roman" w:hAnsi="Times New Roman"/>
          <w:sz w:val="22"/>
          <w:szCs w:val="22"/>
        </w:rPr>
      </w:pPr>
      <w:r>
        <w:rPr>
          <w:rFonts w:ascii="Times New Roman" w:hAnsi="Times New Roman"/>
          <w:sz w:val="22"/>
          <w:szCs w:val="22"/>
        </w:rPr>
        <w:t>P</w:t>
      </w:r>
      <w:r w:rsidR="00BC5199" w:rsidRPr="00083D42">
        <w:rPr>
          <w:rFonts w:ascii="Times New Roman" w:hAnsi="Times New Roman"/>
          <w:color w:val="000000"/>
          <w:sz w:val="22"/>
          <w:szCs w:val="22"/>
        </w:rPr>
        <w:t xml:space="preserve">ursuant to D.C. Official Code § 2-575(b) (4) (A); D.C. Official </w:t>
      </w:r>
      <w:r w:rsidR="00456BA9">
        <w:rPr>
          <w:rFonts w:ascii="Times New Roman" w:hAnsi="Times New Roman"/>
          <w:color w:val="000000"/>
          <w:sz w:val="22"/>
          <w:szCs w:val="22"/>
        </w:rPr>
        <w:t xml:space="preserve">Code § 2-575(b) (9) and 13 to discuss complaints/legal matters, </w:t>
      </w:r>
      <w:r w:rsidR="00DF7524">
        <w:rPr>
          <w:rFonts w:ascii="Times New Roman" w:hAnsi="Times New Roman"/>
          <w:color w:val="000000"/>
          <w:sz w:val="22"/>
          <w:szCs w:val="22"/>
        </w:rPr>
        <w:t>applications,</w:t>
      </w:r>
      <w:r w:rsidR="00456BA9">
        <w:rPr>
          <w:rFonts w:ascii="Times New Roman" w:hAnsi="Times New Roman"/>
          <w:color w:val="000000"/>
          <w:sz w:val="22"/>
          <w:szCs w:val="22"/>
        </w:rPr>
        <w:t xml:space="preserve"> and legal counsel report</w:t>
      </w:r>
      <w:r w:rsidR="0005185A">
        <w:rPr>
          <w:rFonts w:ascii="Times New Roman" w:hAnsi="Times New Roman"/>
          <w:color w:val="000000"/>
          <w:sz w:val="22"/>
          <w:szCs w:val="22"/>
        </w:rPr>
        <w:t>.</w:t>
      </w:r>
    </w:p>
    <w:p w14:paraId="0B73FE04" w14:textId="71DB4995" w:rsidR="006A6D45" w:rsidRDefault="00F36DAE" w:rsidP="006A6D45">
      <w:pPr>
        <w:tabs>
          <w:tab w:val="center" w:pos="1530"/>
        </w:tabs>
        <w:rPr>
          <w:rFonts w:ascii="Times New Roman" w:hAnsi="Times New Roman"/>
          <w:b/>
          <w:sz w:val="22"/>
          <w:szCs w:val="22"/>
        </w:rPr>
      </w:pPr>
      <w:r w:rsidRPr="006A6D45">
        <w:rPr>
          <w:rFonts w:ascii="Times New Roman" w:hAnsi="Times New Roman"/>
          <w:b/>
          <w:sz w:val="22"/>
          <w:szCs w:val="22"/>
        </w:rPr>
        <w:t xml:space="preserve"> </w:t>
      </w:r>
    </w:p>
    <w:p w14:paraId="7524C157" w14:textId="744CE12C" w:rsidR="00510562" w:rsidRPr="00DF7524" w:rsidRDefault="00DF7524" w:rsidP="00DF7524">
      <w:pPr>
        <w:tabs>
          <w:tab w:val="center" w:pos="1530"/>
        </w:tabs>
        <w:rPr>
          <w:rFonts w:ascii="Times New Roman" w:hAnsi="Times New Roman"/>
          <w:b/>
          <w:sz w:val="22"/>
          <w:szCs w:val="22"/>
        </w:rPr>
      </w:pPr>
      <w:r>
        <w:rPr>
          <w:rFonts w:ascii="Times New Roman" w:hAnsi="Times New Roman"/>
          <w:bCs/>
          <w:sz w:val="22"/>
          <w:szCs w:val="22"/>
        </w:rPr>
        <w:t>**</w:t>
      </w:r>
      <w:r>
        <w:rPr>
          <w:rFonts w:ascii="Times New Roman" w:hAnsi="Times New Roman"/>
          <w:b/>
          <w:sz w:val="22"/>
          <w:szCs w:val="22"/>
        </w:rPr>
        <w:t>The Board did not enter Executive Session**</w:t>
      </w:r>
    </w:p>
    <w:p w14:paraId="1E1A1D4B" w14:textId="77777777" w:rsidR="00510562" w:rsidRPr="00510562" w:rsidRDefault="00510562" w:rsidP="00BC5199">
      <w:pPr>
        <w:rPr>
          <w:rFonts w:ascii="Times New Roman" w:hAnsi="Times New Roman"/>
          <w:sz w:val="22"/>
          <w:szCs w:val="22"/>
        </w:rPr>
      </w:pPr>
    </w:p>
    <w:p w14:paraId="6AE2954B" w14:textId="77777777" w:rsidR="005045A8" w:rsidRPr="004C1163" w:rsidRDefault="005045A8" w:rsidP="005045A8">
      <w:pPr>
        <w:rPr>
          <w:rFonts w:ascii="Times New Roman" w:hAnsi="Times New Roman"/>
          <w:b/>
          <w:sz w:val="22"/>
          <w:szCs w:val="22"/>
          <w:u w:val="single"/>
        </w:rPr>
      </w:pPr>
      <w:r w:rsidRPr="004C1163">
        <w:rPr>
          <w:rFonts w:ascii="Times New Roman" w:hAnsi="Times New Roman"/>
          <w:b/>
          <w:sz w:val="22"/>
          <w:szCs w:val="22"/>
          <w:u w:val="single"/>
        </w:rPr>
        <w:t>Agenda Item:  Adjournment</w:t>
      </w:r>
    </w:p>
    <w:p w14:paraId="1186504A" w14:textId="50B00DB8" w:rsidR="00FB3D9A" w:rsidRPr="00646970" w:rsidRDefault="00FB3D9A" w:rsidP="00646970">
      <w:pPr>
        <w:jc w:val="both"/>
        <w:rPr>
          <w:rFonts w:ascii="Times New Roman" w:hAnsi="Times New Roman"/>
          <w:color w:val="000000"/>
          <w:sz w:val="22"/>
          <w:szCs w:val="22"/>
        </w:rPr>
      </w:pPr>
      <w:r w:rsidRPr="00646970">
        <w:rPr>
          <w:rFonts w:ascii="Times New Roman" w:hAnsi="Times New Roman"/>
          <w:color w:val="000000"/>
          <w:sz w:val="22"/>
          <w:szCs w:val="22"/>
        </w:rPr>
        <w:t xml:space="preserve">Upon motion duly made by </w:t>
      </w:r>
      <w:r w:rsidR="00690886">
        <w:rPr>
          <w:rFonts w:ascii="Times New Roman" w:hAnsi="Times New Roman"/>
          <w:color w:val="000000"/>
          <w:sz w:val="22"/>
          <w:szCs w:val="22"/>
        </w:rPr>
        <w:t>M</w:t>
      </w:r>
      <w:r w:rsidR="000C2286">
        <w:rPr>
          <w:rFonts w:ascii="Times New Roman" w:hAnsi="Times New Roman"/>
          <w:color w:val="000000"/>
          <w:sz w:val="22"/>
          <w:szCs w:val="22"/>
        </w:rPr>
        <w:t xml:space="preserve">r. </w:t>
      </w:r>
      <w:r w:rsidR="00090D8E">
        <w:rPr>
          <w:rFonts w:ascii="Times New Roman" w:hAnsi="Times New Roman"/>
          <w:color w:val="000000"/>
          <w:sz w:val="22"/>
          <w:szCs w:val="22"/>
        </w:rPr>
        <w:t>Wilson</w:t>
      </w:r>
      <w:r w:rsidR="00E1443A" w:rsidRPr="00646970">
        <w:rPr>
          <w:rFonts w:ascii="Times New Roman" w:hAnsi="Times New Roman"/>
          <w:color w:val="000000"/>
          <w:sz w:val="22"/>
          <w:szCs w:val="22"/>
        </w:rPr>
        <w:t xml:space="preserve"> and</w:t>
      </w:r>
      <w:r w:rsidRPr="00646970">
        <w:rPr>
          <w:rFonts w:ascii="Times New Roman" w:hAnsi="Times New Roman"/>
          <w:color w:val="000000"/>
          <w:sz w:val="22"/>
          <w:szCs w:val="22"/>
        </w:rPr>
        <w:t xml:space="preserve"> properly seconded by</w:t>
      </w:r>
      <w:r w:rsidR="00983EDE" w:rsidRPr="00646970">
        <w:rPr>
          <w:rFonts w:ascii="Times New Roman" w:hAnsi="Times New Roman"/>
          <w:color w:val="000000"/>
          <w:sz w:val="22"/>
          <w:szCs w:val="22"/>
        </w:rPr>
        <w:t xml:space="preserve"> M</w:t>
      </w:r>
      <w:r w:rsidR="00090D8E">
        <w:rPr>
          <w:rFonts w:ascii="Times New Roman" w:hAnsi="Times New Roman"/>
          <w:color w:val="000000"/>
          <w:sz w:val="22"/>
          <w:szCs w:val="22"/>
        </w:rPr>
        <w:t>r. McKenna</w:t>
      </w:r>
      <w:r w:rsidRPr="00646970">
        <w:rPr>
          <w:rFonts w:ascii="Times New Roman" w:hAnsi="Times New Roman"/>
          <w:color w:val="000000"/>
          <w:sz w:val="22"/>
          <w:szCs w:val="22"/>
        </w:rPr>
        <w:t>, the Board unanimously voted to</w:t>
      </w:r>
      <w:r w:rsidR="00690886">
        <w:rPr>
          <w:rFonts w:ascii="Times New Roman" w:hAnsi="Times New Roman"/>
          <w:color w:val="000000"/>
          <w:sz w:val="22"/>
          <w:szCs w:val="22"/>
        </w:rPr>
        <w:t xml:space="preserve"> adjourn at 12</w:t>
      </w:r>
      <w:r w:rsidR="00DF7524">
        <w:rPr>
          <w:rFonts w:ascii="Times New Roman" w:hAnsi="Times New Roman"/>
          <w:color w:val="000000"/>
          <w:sz w:val="22"/>
          <w:szCs w:val="22"/>
        </w:rPr>
        <w:t>:</w:t>
      </w:r>
      <w:r w:rsidR="004915CF">
        <w:rPr>
          <w:rFonts w:ascii="Times New Roman" w:hAnsi="Times New Roman"/>
          <w:color w:val="000000"/>
          <w:sz w:val="22"/>
          <w:szCs w:val="22"/>
        </w:rPr>
        <w:t>05</w:t>
      </w:r>
      <w:r w:rsidR="00DF7524">
        <w:rPr>
          <w:rFonts w:ascii="Times New Roman" w:hAnsi="Times New Roman"/>
          <w:color w:val="000000"/>
          <w:sz w:val="22"/>
          <w:szCs w:val="22"/>
        </w:rPr>
        <w:t xml:space="preserve"> </w:t>
      </w:r>
      <w:r w:rsidR="00456BA9">
        <w:rPr>
          <w:rFonts w:ascii="Times New Roman" w:hAnsi="Times New Roman"/>
          <w:color w:val="000000"/>
          <w:sz w:val="22"/>
          <w:szCs w:val="22"/>
        </w:rPr>
        <w:t>pm</w:t>
      </w:r>
      <w:r w:rsidR="006769D4" w:rsidRPr="00646970">
        <w:rPr>
          <w:rFonts w:ascii="Times New Roman" w:hAnsi="Times New Roman"/>
          <w:color w:val="000000"/>
          <w:sz w:val="22"/>
          <w:szCs w:val="22"/>
        </w:rPr>
        <w:t>.</w:t>
      </w:r>
    </w:p>
    <w:p w14:paraId="68C2EC0A" w14:textId="77777777" w:rsidR="00763577" w:rsidRDefault="00763577" w:rsidP="006E6043">
      <w:pPr>
        <w:jc w:val="both"/>
        <w:rPr>
          <w:rFonts w:ascii="Times New Roman" w:hAnsi="Times New Roman"/>
          <w:color w:val="000000"/>
          <w:sz w:val="22"/>
          <w:szCs w:val="22"/>
        </w:rPr>
      </w:pPr>
    </w:p>
    <w:p w14:paraId="7D6FBFC3" w14:textId="77777777" w:rsidR="00263823" w:rsidRDefault="00263823" w:rsidP="006E6043">
      <w:pPr>
        <w:jc w:val="both"/>
        <w:rPr>
          <w:rFonts w:ascii="Times New Roman" w:hAnsi="Times New Roman"/>
          <w:color w:val="000000"/>
          <w:sz w:val="22"/>
          <w:szCs w:val="22"/>
        </w:rPr>
      </w:pPr>
    </w:p>
    <w:p w14:paraId="18E62E93" w14:textId="66894B16" w:rsidR="00763577" w:rsidRPr="004915CF" w:rsidRDefault="00F36DAE" w:rsidP="006E6043">
      <w:pPr>
        <w:jc w:val="both"/>
        <w:rPr>
          <w:rFonts w:ascii="Times New Roman" w:hAnsi="Times New Roman"/>
          <w:b/>
          <w:bCs/>
          <w:i/>
          <w:iCs/>
          <w:strike/>
          <w:color w:val="FF0000"/>
          <w:sz w:val="22"/>
          <w:szCs w:val="22"/>
        </w:rPr>
      </w:pPr>
      <w:r w:rsidRPr="004915CF">
        <w:rPr>
          <w:rFonts w:ascii="Times New Roman" w:hAnsi="Times New Roman"/>
          <w:b/>
          <w:bCs/>
          <w:i/>
          <w:iCs/>
          <w:color w:val="000000"/>
          <w:sz w:val="22"/>
          <w:szCs w:val="22"/>
        </w:rPr>
        <w:t>The next Board meeting is scheduled for</w:t>
      </w:r>
      <w:r w:rsidR="000A50D3" w:rsidRPr="004915CF">
        <w:rPr>
          <w:rFonts w:ascii="Times New Roman" w:hAnsi="Times New Roman"/>
          <w:b/>
          <w:bCs/>
          <w:i/>
          <w:iCs/>
          <w:color w:val="000000"/>
          <w:sz w:val="22"/>
          <w:szCs w:val="22"/>
        </w:rPr>
        <w:t xml:space="preserve"> </w:t>
      </w:r>
      <w:r w:rsidR="00090D8E" w:rsidRPr="004915CF">
        <w:rPr>
          <w:rFonts w:ascii="Times New Roman" w:hAnsi="Times New Roman"/>
          <w:b/>
          <w:bCs/>
          <w:i/>
          <w:iCs/>
          <w:color w:val="000000"/>
          <w:sz w:val="22"/>
          <w:szCs w:val="22"/>
        </w:rPr>
        <w:t>October 28, 2021</w:t>
      </w:r>
    </w:p>
    <w:p w14:paraId="30CBC174" w14:textId="77777777" w:rsidR="00F36DAE" w:rsidRDefault="00F36DAE" w:rsidP="00DF7524">
      <w:pPr>
        <w:rPr>
          <w:rFonts w:ascii="Times New Roman" w:hAnsi="Times New Roman"/>
          <w:sz w:val="22"/>
          <w:szCs w:val="22"/>
        </w:rPr>
      </w:pPr>
    </w:p>
    <w:p w14:paraId="13C9559C" w14:textId="77777777" w:rsidR="00F36DAE" w:rsidRDefault="00F36DAE" w:rsidP="008C27C7">
      <w:pPr>
        <w:jc w:val="center"/>
        <w:rPr>
          <w:rFonts w:ascii="Times New Roman" w:hAnsi="Times New Roman"/>
          <w:sz w:val="22"/>
          <w:szCs w:val="22"/>
        </w:rPr>
      </w:pPr>
    </w:p>
    <w:p w14:paraId="2DE60CAD" w14:textId="77777777" w:rsidR="00F36DAE" w:rsidRDefault="00F36DAE" w:rsidP="008C27C7">
      <w:pPr>
        <w:jc w:val="center"/>
        <w:rPr>
          <w:rFonts w:ascii="Times New Roman" w:hAnsi="Times New Roman"/>
          <w:sz w:val="22"/>
          <w:szCs w:val="22"/>
        </w:rPr>
      </w:pPr>
    </w:p>
    <w:p w14:paraId="76E95A2B" w14:textId="77777777" w:rsidR="005045A8" w:rsidRPr="004C1163" w:rsidRDefault="005045A8" w:rsidP="008C27C7">
      <w:pPr>
        <w:jc w:val="center"/>
        <w:rPr>
          <w:rFonts w:ascii="Times New Roman" w:hAnsi="Times New Roman"/>
          <w:sz w:val="22"/>
          <w:szCs w:val="22"/>
        </w:rPr>
      </w:pPr>
      <w:r w:rsidRPr="004C1163">
        <w:rPr>
          <w:rFonts w:ascii="Times New Roman" w:hAnsi="Times New Roman"/>
          <w:sz w:val="22"/>
          <w:szCs w:val="22"/>
        </w:rPr>
        <w:t>Respectfully submitted,</w:t>
      </w:r>
    </w:p>
    <w:p w14:paraId="71351F8D" w14:textId="77777777" w:rsidR="005045A8" w:rsidRPr="004C1163" w:rsidRDefault="005045A8" w:rsidP="00E63FCC">
      <w:pPr>
        <w:jc w:val="right"/>
        <w:rPr>
          <w:rFonts w:ascii="Times New Roman" w:hAnsi="Times New Roman"/>
          <w:sz w:val="22"/>
          <w:szCs w:val="22"/>
        </w:rPr>
      </w:pPr>
    </w:p>
    <w:p w14:paraId="1E084ED9" w14:textId="77777777" w:rsidR="005045A8" w:rsidRPr="004C1163" w:rsidRDefault="005045A8" w:rsidP="00E63FCC">
      <w:pPr>
        <w:jc w:val="right"/>
        <w:rPr>
          <w:rFonts w:ascii="Times New Roman" w:hAnsi="Times New Roman"/>
          <w:sz w:val="22"/>
          <w:szCs w:val="22"/>
        </w:rPr>
      </w:pPr>
    </w:p>
    <w:p w14:paraId="3FC5A097" w14:textId="074936BF" w:rsidR="005045A8" w:rsidRPr="004C1163" w:rsidRDefault="00C947EE" w:rsidP="008C27C7">
      <w:pPr>
        <w:jc w:val="center"/>
        <w:rPr>
          <w:rFonts w:ascii="Times New Roman" w:hAnsi="Times New Roman"/>
          <w:sz w:val="22"/>
          <w:szCs w:val="22"/>
        </w:rPr>
      </w:pPr>
      <w:r>
        <w:rPr>
          <w:rFonts w:ascii="Times New Roman" w:hAnsi="Times New Roman"/>
          <w:sz w:val="22"/>
          <w:szCs w:val="22"/>
        </w:rPr>
        <w:t xml:space="preserve">Mr. </w:t>
      </w:r>
      <w:r w:rsidR="00090D8E">
        <w:rPr>
          <w:rFonts w:ascii="Times New Roman" w:hAnsi="Times New Roman"/>
          <w:sz w:val="22"/>
          <w:szCs w:val="22"/>
        </w:rPr>
        <w:t>Barry Lucas</w:t>
      </w:r>
      <w:r w:rsidR="008C27C7" w:rsidRPr="004C1163">
        <w:rPr>
          <w:rFonts w:ascii="Times New Roman" w:hAnsi="Times New Roman"/>
          <w:sz w:val="22"/>
          <w:szCs w:val="22"/>
        </w:rPr>
        <w:t>, Chairman</w:t>
      </w:r>
    </w:p>
    <w:p w14:paraId="1BAE9ED1" w14:textId="77777777" w:rsidR="008C27C7" w:rsidRPr="004C1163" w:rsidRDefault="008C27C7" w:rsidP="008C27C7">
      <w:pPr>
        <w:jc w:val="center"/>
        <w:rPr>
          <w:rFonts w:ascii="Times New Roman" w:hAnsi="Times New Roman"/>
          <w:sz w:val="22"/>
          <w:szCs w:val="22"/>
        </w:rPr>
      </w:pPr>
    </w:p>
    <w:p w14:paraId="150F893A" w14:textId="77777777" w:rsidR="008C27C7" w:rsidRPr="004C1163" w:rsidRDefault="008C27C7" w:rsidP="008C27C7">
      <w:pPr>
        <w:rPr>
          <w:rFonts w:ascii="Times New Roman" w:hAnsi="Times New Roman"/>
          <w:sz w:val="22"/>
          <w:szCs w:val="22"/>
        </w:rPr>
      </w:pPr>
    </w:p>
    <w:p w14:paraId="10102C9F" w14:textId="77777777" w:rsidR="008C27C7" w:rsidRPr="004C1163" w:rsidRDefault="008C27C7" w:rsidP="008C27C7">
      <w:pPr>
        <w:rPr>
          <w:rFonts w:ascii="Times New Roman" w:hAnsi="Times New Roman"/>
          <w:sz w:val="22"/>
          <w:szCs w:val="22"/>
        </w:rPr>
      </w:pPr>
    </w:p>
    <w:p w14:paraId="578C8C3A" w14:textId="77777777" w:rsidR="008C27C7" w:rsidRPr="004C1163" w:rsidRDefault="008C27C7" w:rsidP="008C27C7">
      <w:pPr>
        <w:rPr>
          <w:rFonts w:ascii="Times New Roman" w:hAnsi="Times New Roman"/>
          <w:sz w:val="22"/>
          <w:szCs w:val="22"/>
        </w:rPr>
      </w:pPr>
      <w:r w:rsidRPr="004C1163">
        <w:rPr>
          <w:rFonts w:ascii="Times New Roman" w:hAnsi="Times New Roman"/>
          <w:sz w:val="22"/>
          <w:szCs w:val="22"/>
        </w:rPr>
        <w:t xml:space="preserve">                                                          _________________________</w:t>
      </w:r>
    </w:p>
    <w:p w14:paraId="45EC7D50" w14:textId="77777777" w:rsidR="008C27C7" w:rsidRPr="004C1163" w:rsidRDefault="008C27C7" w:rsidP="008C27C7">
      <w:pPr>
        <w:rPr>
          <w:rFonts w:ascii="Times New Roman" w:hAnsi="Times New Roman"/>
          <w:sz w:val="22"/>
          <w:szCs w:val="22"/>
        </w:rPr>
      </w:pPr>
      <w:r w:rsidRPr="004C1163">
        <w:rPr>
          <w:rFonts w:ascii="Times New Roman" w:hAnsi="Times New Roman"/>
          <w:sz w:val="22"/>
          <w:szCs w:val="22"/>
        </w:rPr>
        <w:t xml:space="preserve">                                                                        Date</w:t>
      </w:r>
    </w:p>
    <w:p w14:paraId="1C9043A7" w14:textId="77777777" w:rsidR="00284992" w:rsidRPr="004C1163" w:rsidRDefault="00284992" w:rsidP="005045A8">
      <w:pPr>
        <w:rPr>
          <w:rFonts w:ascii="Times New Roman" w:hAnsi="Times New Roman"/>
          <w:sz w:val="22"/>
          <w:szCs w:val="22"/>
        </w:rPr>
      </w:pPr>
    </w:p>
    <w:p w14:paraId="65800C1F" w14:textId="77777777" w:rsidR="00725667" w:rsidRPr="004C1163" w:rsidRDefault="00725667" w:rsidP="005045A8">
      <w:pPr>
        <w:rPr>
          <w:rFonts w:ascii="Times New Roman" w:hAnsi="Times New Roman"/>
          <w:sz w:val="22"/>
          <w:szCs w:val="22"/>
        </w:rPr>
      </w:pPr>
    </w:p>
    <w:p w14:paraId="7C5DF2C6" w14:textId="77777777" w:rsidR="008C27C7" w:rsidRPr="004C1163" w:rsidRDefault="008C27C7" w:rsidP="005045A8">
      <w:pPr>
        <w:rPr>
          <w:rFonts w:ascii="Times New Roman" w:hAnsi="Times New Roman"/>
          <w:sz w:val="22"/>
          <w:szCs w:val="22"/>
        </w:rPr>
      </w:pPr>
    </w:p>
    <w:p w14:paraId="3B379D40" w14:textId="1DF4D9A9" w:rsidR="008752F0" w:rsidRPr="004C1163" w:rsidRDefault="005045A8" w:rsidP="005045A8">
      <w:pPr>
        <w:rPr>
          <w:rFonts w:ascii="Times New Roman" w:hAnsi="Times New Roman"/>
          <w:sz w:val="22"/>
          <w:szCs w:val="22"/>
        </w:rPr>
      </w:pPr>
      <w:r w:rsidRPr="004C1163">
        <w:rPr>
          <w:rFonts w:ascii="Times New Roman" w:hAnsi="Times New Roman"/>
          <w:sz w:val="22"/>
          <w:szCs w:val="22"/>
        </w:rPr>
        <w:t>Re</w:t>
      </w:r>
      <w:r w:rsidR="002B6C75" w:rsidRPr="004C1163">
        <w:rPr>
          <w:rFonts w:ascii="Times New Roman" w:hAnsi="Times New Roman"/>
          <w:sz w:val="22"/>
          <w:szCs w:val="22"/>
        </w:rPr>
        <w:t>corder</w:t>
      </w:r>
      <w:r w:rsidR="00B13DF9" w:rsidRPr="004C1163">
        <w:rPr>
          <w:rFonts w:ascii="Times New Roman" w:hAnsi="Times New Roman"/>
          <w:sz w:val="22"/>
          <w:szCs w:val="22"/>
        </w:rPr>
        <w:t>/</w:t>
      </w:r>
      <w:r w:rsidR="0065573A" w:rsidRPr="004C1163">
        <w:rPr>
          <w:rFonts w:ascii="Times New Roman" w:hAnsi="Times New Roman"/>
          <w:sz w:val="22"/>
          <w:szCs w:val="22"/>
        </w:rPr>
        <w:t>transcriber</w:t>
      </w:r>
      <w:r w:rsidR="00725667" w:rsidRPr="004C1163">
        <w:rPr>
          <w:rFonts w:ascii="Times New Roman" w:hAnsi="Times New Roman"/>
          <w:sz w:val="22"/>
          <w:szCs w:val="22"/>
        </w:rPr>
        <w:t xml:space="preserve">:  </w:t>
      </w:r>
      <w:r w:rsidR="008C27C7" w:rsidRPr="004C1163">
        <w:rPr>
          <w:rFonts w:ascii="Times New Roman" w:hAnsi="Times New Roman"/>
          <w:sz w:val="22"/>
          <w:szCs w:val="22"/>
        </w:rPr>
        <w:t>Avis Pearson</w:t>
      </w:r>
      <w:r w:rsidR="00F36DAE">
        <w:rPr>
          <w:rFonts w:ascii="Times New Roman" w:hAnsi="Times New Roman"/>
          <w:sz w:val="22"/>
          <w:szCs w:val="22"/>
        </w:rPr>
        <w:t>, Board Administrator</w:t>
      </w:r>
    </w:p>
    <w:p w14:paraId="5F987BE3" w14:textId="77777777" w:rsidR="000D3DA1" w:rsidRPr="004C1163" w:rsidRDefault="000D3DA1" w:rsidP="005045A8">
      <w:pPr>
        <w:rPr>
          <w:rFonts w:ascii="Times New Roman" w:hAnsi="Times New Roman"/>
          <w:sz w:val="22"/>
          <w:szCs w:val="22"/>
        </w:rPr>
      </w:pPr>
    </w:p>
    <w:sectPr w:rsidR="000D3DA1" w:rsidRPr="004C1163" w:rsidSect="006E6043">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1440" w:bottom="72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D45F95" w14:textId="77777777" w:rsidR="00484FCD" w:rsidRDefault="00484FCD" w:rsidP="00FE2660">
      <w:r>
        <w:separator/>
      </w:r>
    </w:p>
  </w:endnote>
  <w:endnote w:type="continuationSeparator" w:id="0">
    <w:p w14:paraId="3EF82D3F" w14:textId="77777777" w:rsidR="00484FCD" w:rsidRDefault="00484FCD" w:rsidP="00FE2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EA795" w14:textId="77777777" w:rsidR="001A3F98" w:rsidRDefault="001A3F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9640620"/>
      <w:docPartObj>
        <w:docPartGallery w:val="Page Numbers (Bottom of Page)"/>
        <w:docPartUnique/>
      </w:docPartObj>
    </w:sdtPr>
    <w:sdtEndPr>
      <w:rPr>
        <w:noProof/>
      </w:rPr>
    </w:sdtEndPr>
    <w:sdtContent>
      <w:p w14:paraId="376DACB1" w14:textId="77777777" w:rsidR="00DF0224" w:rsidRDefault="00DF0224">
        <w:pPr>
          <w:pStyle w:val="Footer"/>
          <w:jc w:val="center"/>
        </w:pPr>
        <w:r>
          <w:fldChar w:fldCharType="begin"/>
        </w:r>
        <w:r>
          <w:instrText xml:space="preserve"> PAGE   \* MERGEFORMAT </w:instrText>
        </w:r>
        <w:r>
          <w:fldChar w:fldCharType="separate"/>
        </w:r>
        <w:r w:rsidR="00021ABF">
          <w:rPr>
            <w:noProof/>
          </w:rPr>
          <w:t>3</w:t>
        </w:r>
        <w:r>
          <w:rPr>
            <w:noProof/>
          </w:rPr>
          <w:fldChar w:fldCharType="end"/>
        </w:r>
      </w:p>
    </w:sdtContent>
  </w:sdt>
  <w:p w14:paraId="0586C165" w14:textId="77777777" w:rsidR="00802B7F" w:rsidRPr="00802B7F" w:rsidRDefault="00802B7F" w:rsidP="00802B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42D5C" w14:textId="77777777" w:rsidR="00DF0224" w:rsidRDefault="00DF0224">
    <w:pPr>
      <w:pStyle w:val="Footer"/>
    </w:pPr>
    <w:r w:rsidRPr="00DF0224">
      <w:rPr>
        <w:rFonts w:ascii="Cambria" w:eastAsia="MS Mincho" w:hAnsi="Cambria" w:cs="Times New Roman"/>
        <w:noProof/>
        <w:sz w:val="24"/>
        <w:szCs w:val="24"/>
      </w:rPr>
      <w:drawing>
        <wp:inline distT="0" distB="0" distL="0" distR="0" wp14:anchorId="408F720C" wp14:editId="5A17160B">
          <wp:extent cx="6172200" cy="584537"/>
          <wp:effectExtent l="0" t="0" r="0" b="6350"/>
          <wp:docPr id="32" name="Picture 32" descr="Macintosh HD:Users:gabo:Desktop:10/9:DCRA:DCRA-9.24:DCRA-LetterHead Concept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gabo:Desktop:10/9:DCRA:DCRA-9.24:DCRA-LetterHead Concept 1.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58453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D31130" w14:textId="77777777" w:rsidR="00484FCD" w:rsidRDefault="00484FCD" w:rsidP="00FE2660">
      <w:r>
        <w:separator/>
      </w:r>
    </w:p>
  </w:footnote>
  <w:footnote w:type="continuationSeparator" w:id="0">
    <w:p w14:paraId="42A60038" w14:textId="77777777" w:rsidR="00484FCD" w:rsidRDefault="00484FCD" w:rsidP="00FE2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179" w:type="pct"/>
      <w:tblLook w:val="01E0" w:firstRow="1" w:lastRow="1" w:firstColumn="1" w:lastColumn="1" w:noHBand="0" w:noVBand="0"/>
    </w:tblPr>
    <w:tblGrid>
      <w:gridCol w:w="2397"/>
      <w:gridCol w:w="4568"/>
      <w:gridCol w:w="2730"/>
    </w:tblGrid>
    <w:tr w:rsidR="00571AAF" w:rsidRPr="000C2782" w14:paraId="25A32E28" w14:textId="77777777" w:rsidTr="00C572AF">
      <w:tc>
        <w:tcPr>
          <w:tcW w:w="1236" w:type="pct"/>
          <w:shd w:val="clear" w:color="auto" w:fill="auto"/>
          <w:vAlign w:val="center"/>
        </w:tcPr>
        <w:p w14:paraId="2AFC8579" w14:textId="77777777" w:rsidR="00571AAF" w:rsidRPr="00E204A9" w:rsidRDefault="00571AAF" w:rsidP="00C572AF">
          <w:pPr>
            <w:pStyle w:val="Header"/>
            <w:rPr>
              <w:b/>
            </w:rPr>
          </w:pPr>
        </w:p>
      </w:tc>
      <w:tc>
        <w:tcPr>
          <w:tcW w:w="2356" w:type="pct"/>
          <w:shd w:val="clear" w:color="auto" w:fill="auto"/>
          <w:vAlign w:val="center"/>
        </w:tcPr>
        <w:p w14:paraId="34993858" w14:textId="77777777" w:rsidR="00571AAF" w:rsidRPr="00E204A9" w:rsidRDefault="00571AAF" w:rsidP="00C572AF">
          <w:pPr>
            <w:pStyle w:val="Header"/>
            <w:jc w:val="center"/>
            <w:rPr>
              <w:rFonts w:ascii="Times New Roman" w:hAnsi="Times New Roman"/>
              <w:b/>
              <w:sz w:val="16"/>
              <w:szCs w:val="16"/>
            </w:rPr>
          </w:pPr>
        </w:p>
      </w:tc>
      <w:tc>
        <w:tcPr>
          <w:tcW w:w="1408" w:type="pct"/>
          <w:shd w:val="clear" w:color="auto" w:fill="auto"/>
          <w:vAlign w:val="center"/>
        </w:tcPr>
        <w:p w14:paraId="751350B9" w14:textId="77777777" w:rsidR="00571AAF" w:rsidRPr="00571AAF" w:rsidRDefault="00571AAF" w:rsidP="00C572AF">
          <w:pPr>
            <w:pStyle w:val="Header"/>
            <w:rPr>
              <w:rFonts w:ascii="Times New Roman" w:hAnsi="Times New Roman"/>
              <w:sz w:val="20"/>
              <w:szCs w:val="20"/>
            </w:rPr>
          </w:pPr>
          <w:r w:rsidRPr="00571AAF">
            <w:rPr>
              <w:rFonts w:ascii="Times New Roman" w:hAnsi="Times New Roman"/>
              <w:sz w:val="20"/>
              <w:szCs w:val="20"/>
            </w:rPr>
            <w:t>District of Columbia</w:t>
          </w:r>
        </w:p>
        <w:p w14:paraId="010CB15D" w14:textId="77777777" w:rsidR="00571AAF" w:rsidRPr="00571AAF" w:rsidRDefault="00571AAF" w:rsidP="00C572AF">
          <w:pPr>
            <w:pStyle w:val="Header"/>
            <w:rPr>
              <w:rFonts w:ascii="Times New Roman" w:hAnsi="Times New Roman"/>
              <w:sz w:val="20"/>
              <w:szCs w:val="20"/>
            </w:rPr>
          </w:pPr>
          <w:r w:rsidRPr="00571AAF">
            <w:rPr>
              <w:rFonts w:ascii="Times New Roman" w:hAnsi="Times New Roman"/>
              <w:sz w:val="20"/>
              <w:szCs w:val="20"/>
            </w:rPr>
            <w:t>Board of Real Estate Appraisers</w:t>
          </w:r>
        </w:p>
        <w:p w14:paraId="5EFCDC7A" w14:textId="77777777" w:rsidR="00571AAF" w:rsidRPr="00E204A9" w:rsidRDefault="00571AAF" w:rsidP="00C572AF">
          <w:pPr>
            <w:pStyle w:val="Header"/>
            <w:rPr>
              <w:rFonts w:ascii="Times New Roman" w:hAnsi="Times New Roman"/>
            </w:rPr>
          </w:pPr>
          <w:r w:rsidRPr="00571AAF">
            <w:rPr>
              <w:rFonts w:ascii="Times New Roman" w:hAnsi="Times New Roman"/>
              <w:sz w:val="20"/>
              <w:szCs w:val="20"/>
            </w:rPr>
            <w:t>June 2017 Minutes</w:t>
          </w:r>
        </w:p>
      </w:tc>
    </w:tr>
  </w:tbl>
  <w:p w14:paraId="002E80D0" w14:textId="2ACE11C1" w:rsidR="00571AAF" w:rsidRPr="00571AAF" w:rsidRDefault="00571AAF" w:rsidP="00571A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69A41" w14:textId="3E8BD608" w:rsidR="00124401" w:rsidRDefault="001244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84E2C" w14:textId="5366D389" w:rsidR="00623C3E" w:rsidRDefault="006E6043">
    <w:pPr>
      <w:pStyle w:val="Header"/>
    </w:pPr>
    <w:r>
      <w:rPr>
        <w:noProof/>
      </w:rPr>
      <w:drawing>
        <wp:anchor distT="0" distB="0" distL="114300" distR="114300" simplePos="0" relativeHeight="251667456" behindDoc="0" locked="0" layoutInCell="1" allowOverlap="1" wp14:anchorId="6AAEA268" wp14:editId="48996A4A">
          <wp:simplePos x="0" y="0"/>
          <wp:positionH relativeFrom="margin">
            <wp:posOffset>1990725</wp:posOffset>
          </wp:positionH>
          <wp:positionV relativeFrom="margin">
            <wp:posOffset>-103505</wp:posOffset>
          </wp:positionV>
          <wp:extent cx="1844040" cy="732790"/>
          <wp:effectExtent l="0" t="0" r="3810" b="0"/>
          <wp:wrapTopAndBottom/>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gabo:Desktop:10/9:DCRA:DCRA-9.24:DCRA_Logo Suite:Primary:*Full Color:DCRA-Logo-RGB.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44040" cy="7327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934A3"/>
    <w:multiLevelType w:val="hybridMultilevel"/>
    <w:tmpl w:val="E5707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136BF"/>
    <w:multiLevelType w:val="hybridMultilevel"/>
    <w:tmpl w:val="D7986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857F43"/>
    <w:multiLevelType w:val="hybridMultilevel"/>
    <w:tmpl w:val="7436C974"/>
    <w:lvl w:ilvl="0" w:tplc="16EA83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10662A"/>
    <w:multiLevelType w:val="hybridMultilevel"/>
    <w:tmpl w:val="30DCB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1D6B31"/>
    <w:multiLevelType w:val="hybridMultilevel"/>
    <w:tmpl w:val="E9DC1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2F1ED1"/>
    <w:multiLevelType w:val="hybridMultilevel"/>
    <w:tmpl w:val="3940B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8B55F2"/>
    <w:multiLevelType w:val="hybridMultilevel"/>
    <w:tmpl w:val="B52CD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5A5973"/>
    <w:multiLevelType w:val="hybridMultilevel"/>
    <w:tmpl w:val="6E30B862"/>
    <w:lvl w:ilvl="0" w:tplc="0FE89D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803018"/>
    <w:multiLevelType w:val="hybridMultilevel"/>
    <w:tmpl w:val="BA5029DE"/>
    <w:lvl w:ilvl="0" w:tplc="6C625928">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7E3E0B"/>
    <w:multiLevelType w:val="hybridMultilevel"/>
    <w:tmpl w:val="99DAA5B6"/>
    <w:lvl w:ilvl="0" w:tplc="0409000F">
      <w:start w:val="1"/>
      <w:numFmt w:val="decimal"/>
      <w:lvlText w:val="%1."/>
      <w:lvlJc w:val="left"/>
      <w:pPr>
        <w:ind w:left="720" w:hanging="360"/>
      </w:pPr>
    </w:lvl>
    <w:lvl w:ilvl="1" w:tplc="3F2E5B18">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7246CC"/>
    <w:multiLevelType w:val="hybridMultilevel"/>
    <w:tmpl w:val="64928D8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D8365AE"/>
    <w:multiLevelType w:val="hybridMultilevel"/>
    <w:tmpl w:val="FDE60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CE4209"/>
    <w:multiLevelType w:val="hybridMultilevel"/>
    <w:tmpl w:val="05003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8574DB"/>
    <w:multiLevelType w:val="hybridMultilevel"/>
    <w:tmpl w:val="2D187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2"/>
  </w:num>
  <w:num w:numId="4">
    <w:abstractNumId w:val="11"/>
  </w:num>
  <w:num w:numId="5">
    <w:abstractNumId w:val="4"/>
  </w:num>
  <w:num w:numId="6">
    <w:abstractNumId w:val="10"/>
  </w:num>
  <w:num w:numId="7">
    <w:abstractNumId w:val="3"/>
  </w:num>
  <w:num w:numId="8">
    <w:abstractNumId w:val="8"/>
  </w:num>
  <w:num w:numId="9">
    <w:abstractNumId w:val="5"/>
  </w:num>
  <w:num w:numId="10">
    <w:abstractNumId w:val="13"/>
  </w:num>
  <w:num w:numId="11">
    <w:abstractNumId w:val="0"/>
  </w:num>
  <w:num w:numId="12">
    <w:abstractNumId w:val="9"/>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5CB"/>
    <w:rsid w:val="0000309A"/>
    <w:rsid w:val="000104D6"/>
    <w:rsid w:val="00013C93"/>
    <w:rsid w:val="00014366"/>
    <w:rsid w:val="0001468F"/>
    <w:rsid w:val="00014B22"/>
    <w:rsid w:val="000150E5"/>
    <w:rsid w:val="00015147"/>
    <w:rsid w:val="000156F3"/>
    <w:rsid w:val="0002114B"/>
    <w:rsid w:val="00021ABF"/>
    <w:rsid w:val="00025319"/>
    <w:rsid w:val="00026E3E"/>
    <w:rsid w:val="00027264"/>
    <w:rsid w:val="00027AD8"/>
    <w:rsid w:val="000326AC"/>
    <w:rsid w:val="00034A8F"/>
    <w:rsid w:val="0003692A"/>
    <w:rsid w:val="00042129"/>
    <w:rsid w:val="00045413"/>
    <w:rsid w:val="000457F3"/>
    <w:rsid w:val="00047820"/>
    <w:rsid w:val="0005185A"/>
    <w:rsid w:val="0006456B"/>
    <w:rsid w:val="00072183"/>
    <w:rsid w:val="00072F47"/>
    <w:rsid w:val="000734C5"/>
    <w:rsid w:val="00083D42"/>
    <w:rsid w:val="00084223"/>
    <w:rsid w:val="00085798"/>
    <w:rsid w:val="00090D8E"/>
    <w:rsid w:val="0009613F"/>
    <w:rsid w:val="000A0DA4"/>
    <w:rsid w:val="000A50D3"/>
    <w:rsid w:val="000A5F70"/>
    <w:rsid w:val="000A7495"/>
    <w:rsid w:val="000B6017"/>
    <w:rsid w:val="000B68EA"/>
    <w:rsid w:val="000C2286"/>
    <w:rsid w:val="000D3DA1"/>
    <w:rsid w:val="000D4BD9"/>
    <w:rsid w:val="000D5041"/>
    <w:rsid w:val="000D67F4"/>
    <w:rsid w:val="000E2F80"/>
    <w:rsid w:val="000E319D"/>
    <w:rsid w:val="000F024B"/>
    <w:rsid w:val="000F2839"/>
    <w:rsid w:val="000F4B0A"/>
    <w:rsid w:val="000F60BA"/>
    <w:rsid w:val="000F666B"/>
    <w:rsid w:val="00101DBD"/>
    <w:rsid w:val="00114A2F"/>
    <w:rsid w:val="00115417"/>
    <w:rsid w:val="0011738E"/>
    <w:rsid w:val="0011787B"/>
    <w:rsid w:val="00117E52"/>
    <w:rsid w:val="00123F3D"/>
    <w:rsid w:val="0012429D"/>
    <w:rsid w:val="00124401"/>
    <w:rsid w:val="001249C8"/>
    <w:rsid w:val="00127F24"/>
    <w:rsid w:val="00133845"/>
    <w:rsid w:val="00136E04"/>
    <w:rsid w:val="001374F6"/>
    <w:rsid w:val="00142559"/>
    <w:rsid w:val="0014442E"/>
    <w:rsid w:val="00145F4C"/>
    <w:rsid w:val="001513C1"/>
    <w:rsid w:val="0015241B"/>
    <w:rsid w:val="001535CD"/>
    <w:rsid w:val="0017055C"/>
    <w:rsid w:val="00171307"/>
    <w:rsid w:val="001726DA"/>
    <w:rsid w:val="0017652E"/>
    <w:rsid w:val="00182E05"/>
    <w:rsid w:val="00191FAB"/>
    <w:rsid w:val="001A00E8"/>
    <w:rsid w:val="001A3F98"/>
    <w:rsid w:val="001A4CE8"/>
    <w:rsid w:val="001A5044"/>
    <w:rsid w:val="001B0B2D"/>
    <w:rsid w:val="001D0014"/>
    <w:rsid w:val="001D55B2"/>
    <w:rsid w:val="001E5F76"/>
    <w:rsid w:val="00206715"/>
    <w:rsid w:val="00210E3A"/>
    <w:rsid w:val="00210FA3"/>
    <w:rsid w:val="00216D07"/>
    <w:rsid w:val="00220940"/>
    <w:rsid w:val="0024109D"/>
    <w:rsid w:val="00245ADF"/>
    <w:rsid w:val="00251A82"/>
    <w:rsid w:val="0025715E"/>
    <w:rsid w:val="00263823"/>
    <w:rsid w:val="00264397"/>
    <w:rsid w:val="0028416C"/>
    <w:rsid w:val="002843F0"/>
    <w:rsid w:val="00284992"/>
    <w:rsid w:val="002924E8"/>
    <w:rsid w:val="00292BB0"/>
    <w:rsid w:val="002955AD"/>
    <w:rsid w:val="002A293D"/>
    <w:rsid w:val="002B6C75"/>
    <w:rsid w:val="002C040B"/>
    <w:rsid w:val="002C2F6D"/>
    <w:rsid w:val="002C3979"/>
    <w:rsid w:val="002C3B5F"/>
    <w:rsid w:val="002C464B"/>
    <w:rsid w:val="002D17A6"/>
    <w:rsid w:val="002D4BC5"/>
    <w:rsid w:val="002E00B7"/>
    <w:rsid w:val="002E026A"/>
    <w:rsid w:val="002E479D"/>
    <w:rsid w:val="002E5C28"/>
    <w:rsid w:val="002E5EEC"/>
    <w:rsid w:val="002E62E8"/>
    <w:rsid w:val="002E7595"/>
    <w:rsid w:val="002E7ADD"/>
    <w:rsid w:val="002F321C"/>
    <w:rsid w:val="002F5DDD"/>
    <w:rsid w:val="002F758C"/>
    <w:rsid w:val="00300BF2"/>
    <w:rsid w:val="00306912"/>
    <w:rsid w:val="00316EB2"/>
    <w:rsid w:val="003235F7"/>
    <w:rsid w:val="0033048B"/>
    <w:rsid w:val="0033540E"/>
    <w:rsid w:val="0033546C"/>
    <w:rsid w:val="00342AC0"/>
    <w:rsid w:val="00350F85"/>
    <w:rsid w:val="00355513"/>
    <w:rsid w:val="0035604C"/>
    <w:rsid w:val="003612D0"/>
    <w:rsid w:val="00362F00"/>
    <w:rsid w:val="00371D5D"/>
    <w:rsid w:val="003722E9"/>
    <w:rsid w:val="0037747B"/>
    <w:rsid w:val="00380769"/>
    <w:rsid w:val="00383E56"/>
    <w:rsid w:val="00386096"/>
    <w:rsid w:val="003900A9"/>
    <w:rsid w:val="00390E34"/>
    <w:rsid w:val="003A0563"/>
    <w:rsid w:val="003A7F51"/>
    <w:rsid w:val="003B044C"/>
    <w:rsid w:val="003B7709"/>
    <w:rsid w:val="003C1439"/>
    <w:rsid w:val="003C5103"/>
    <w:rsid w:val="003D69E2"/>
    <w:rsid w:val="003E07E4"/>
    <w:rsid w:val="003E0BC0"/>
    <w:rsid w:val="003E14BF"/>
    <w:rsid w:val="003E4448"/>
    <w:rsid w:val="003F522F"/>
    <w:rsid w:val="004075FD"/>
    <w:rsid w:val="00413DC2"/>
    <w:rsid w:val="004158C2"/>
    <w:rsid w:val="00417006"/>
    <w:rsid w:val="004179F6"/>
    <w:rsid w:val="00423946"/>
    <w:rsid w:val="00425435"/>
    <w:rsid w:val="00425C76"/>
    <w:rsid w:val="004438DC"/>
    <w:rsid w:val="004458F3"/>
    <w:rsid w:val="004473A5"/>
    <w:rsid w:val="00450257"/>
    <w:rsid w:val="004517B0"/>
    <w:rsid w:val="00456BA9"/>
    <w:rsid w:val="00456D51"/>
    <w:rsid w:val="004570CB"/>
    <w:rsid w:val="00470C29"/>
    <w:rsid w:val="00471FA9"/>
    <w:rsid w:val="004757B6"/>
    <w:rsid w:val="00484FCD"/>
    <w:rsid w:val="004915CF"/>
    <w:rsid w:val="00494590"/>
    <w:rsid w:val="004A0330"/>
    <w:rsid w:val="004A48C3"/>
    <w:rsid w:val="004A4E7A"/>
    <w:rsid w:val="004A5AFC"/>
    <w:rsid w:val="004A70F4"/>
    <w:rsid w:val="004B0F3B"/>
    <w:rsid w:val="004B1441"/>
    <w:rsid w:val="004B3132"/>
    <w:rsid w:val="004B6C59"/>
    <w:rsid w:val="004B7767"/>
    <w:rsid w:val="004C1163"/>
    <w:rsid w:val="004C1F2A"/>
    <w:rsid w:val="004C2C6B"/>
    <w:rsid w:val="004C4699"/>
    <w:rsid w:val="004C608B"/>
    <w:rsid w:val="004D1E28"/>
    <w:rsid w:val="004D4C8C"/>
    <w:rsid w:val="004E0498"/>
    <w:rsid w:val="004E0796"/>
    <w:rsid w:val="004E796D"/>
    <w:rsid w:val="004F52A9"/>
    <w:rsid w:val="00501B2D"/>
    <w:rsid w:val="005045A8"/>
    <w:rsid w:val="00510562"/>
    <w:rsid w:val="00512C23"/>
    <w:rsid w:val="00514D10"/>
    <w:rsid w:val="00527BD3"/>
    <w:rsid w:val="00531B97"/>
    <w:rsid w:val="005517B7"/>
    <w:rsid w:val="00553A8C"/>
    <w:rsid w:val="00553E29"/>
    <w:rsid w:val="00561433"/>
    <w:rsid w:val="00571AAF"/>
    <w:rsid w:val="00581E1B"/>
    <w:rsid w:val="005822DA"/>
    <w:rsid w:val="005855D4"/>
    <w:rsid w:val="00594FA3"/>
    <w:rsid w:val="005A51DE"/>
    <w:rsid w:val="005B004B"/>
    <w:rsid w:val="005B0C11"/>
    <w:rsid w:val="005B3C66"/>
    <w:rsid w:val="005C0999"/>
    <w:rsid w:val="005C4E0E"/>
    <w:rsid w:val="005C61AF"/>
    <w:rsid w:val="005C630E"/>
    <w:rsid w:val="005D01B7"/>
    <w:rsid w:val="005D0E53"/>
    <w:rsid w:val="005E205B"/>
    <w:rsid w:val="005E6A9E"/>
    <w:rsid w:val="005E6FF7"/>
    <w:rsid w:val="005E7E67"/>
    <w:rsid w:val="005F26B7"/>
    <w:rsid w:val="00601B73"/>
    <w:rsid w:val="00602320"/>
    <w:rsid w:val="00603309"/>
    <w:rsid w:val="00603A4D"/>
    <w:rsid w:val="00614A86"/>
    <w:rsid w:val="00623C3E"/>
    <w:rsid w:val="006253E1"/>
    <w:rsid w:val="0063021E"/>
    <w:rsid w:val="006309CE"/>
    <w:rsid w:val="00635048"/>
    <w:rsid w:val="0064046A"/>
    <w:rsid w:val="00646970"/>
    <w:rsid w:val="006532D3"/>
    <w:rsid w:val="0065573A"/>
    <w:rsid w:val="00657720"/>
    <w:rsid w:val="00664DA5"/>
    <w:rsid w:val="00667836"/>
    <w:rsid w:val="006702EE"/>
    <w:rsid w:val="006769D4"/>
    <w:rsid w:val="006803FA"/>
    <w:rsid w:val="00682454"/>
    <w:rsid w:val="00684EC3"/>
    <w:rsid w:val="00686871"/>
    <w:rsid w:val="00690886"/>
    <w:rsid w:val="0069134D"/>
    <w:rsid w:val="00691832"/>
    <w:rsid w:val="00691C7E"/>
    <w:rsid w:val="006A2723"/>
    <w:rsid w:val="006A34F0"/>
    <w:rsid w:val="006A589D"/>
    <w:rsid w:val="006A59C3"/>
    <w:rsid w:val="006A6D45"/>
    <w:rsid w:val="006B0A88"/>
    <w:rsid w:val="006C05E5"/>
    <w:rsid w:val="006C3D50"/>
    <w:rsid w:val="006C6439"/>
    <w:rsid w:val="006D40E4"/>
    <w:rsid w:val="006E6043"/>
    <w:rsid w:val="006E6BBC"/>
    <w:rsid w:val="006F0AA6"/>
    <w:rsid w:val="0070194A"/>
    <w:rsid w:val="0070729C"/>
    <w:rsid w:val="00710E12"/>
    <w:rsid w:val="00714295"/>
    <w:rsid w:val="00717039"/>
    <w:rsid w:val="0072212A"/>
    <w:rsid w:val="00725667"/>
    <w:rsid w:val="00730776"/>
    <w:rsid w:val="00731B36"/>
    <w:rsid w:val="0073380D"/>
    <w:rsid w:val="007415A9"/>
    <w:rsid w:val="00743D4C"/>
    <w:rsid w:val="00746B7B"/>
    <w:rsid w:val="00747165"/>
    <w:rsid w:val="00747A9C"/>
    <w:rsid w:val="007522F8"/>
    <w:rsid w:val="007529F2"/>
    <w:rsid w:val="007571A2"/>
    <w:rsid w:val="00763577"/>
    <w:rsid w:val="00776AAA"/>
    <w:rsid w:val="00785B76"/>
    <w:rsid w:val="00795889"/>
    <w:rsid w:val="00796833"/>
    <w:rsid w:val="007A15A6"/>
    <w:rsid w:val="007A3A3E"/>
    <w:rsid w:val="007A3D36"/>
    <w:rsid w:val="007B293A"/>
    <w:rsid w:val="007C53E2"/>
    <w:rsid w:val="007D2459"/>
    <w:rsid w:val="007D3EFC"/>
    <w:rsid w:val="007D439C"/>
    <w:rsid w:val="007D5746"/>
    <w:rsid w:val="007E3F6A"/>
    <w:rsid w:val="007E508A"/>
    <w:rsid w:val="007F4B6E"/>
    <w:rsid w:val="00802B7F"/>
    <w:rsid w:val="008158B1"/>
    <w:rsid w:val="00820965"/>
    <w:rsid w:val="008218C4"/>
    <w:rsid w:val="0082552F"/>
    <w:rsid w:val="00826D5F"/>
    <w:rsid w:val="008272DF"/>
    <w:rsid w:val="0082739E"/>
    <w:rsid w:val="00827977"/>
    <w:rsid w:val="008432D0"/>
    <w:rsid w:val="00847513"/>
    <w:rsid w:val="00847FE6"/>
    <w:rsid w:val="00850C09"/>
    <w:rsid w:val="00852D26"/>
    <w:rsid w:val="008545FA"/>
    <w:rsid w:val="00862A7C"/>
    <w:rsid w:val="0086670D"/>
    <w:rsid w:val="00870436"/>
    <w:rsid w:val="008752F0"/>
    <w:rsid w:val="00880DD9"/>
    <w:rsid w:val="00883EF7"/>
    <w:rsid w:val="00884908"/>
    <w:rsid w:val="00890D47"/>
    <w:rsid w:val="00892FA5"/>
    <w:rsid w:val="00893B20"/>
    <w:rsid w:val="00894D9E"/>
    <w:rsid w:val="008959F7"/>
    <w:rsid w:val="00896F41"/>
    <w:rsid w:val="00897FBD"/>
    <w:rsid w:val="008A168C"/>
    <w:rsid w:val="008A1B97"/>
    <w:rsid w:val="008B0987"/>
    <w:rsid w:val="008B3138"/>
    <w:rsid w:val="008B32D7"/>
    <w:rsid w:val="008B5C2E"/>
    <w:rsid w:val="008C27C7"/>
    <w:rsid w:val="008D0FEB"/>
    <w:rsid w:val="008D1EDE"/>
    <w:rsid w:val="008D20FC"/>
    <w:rsid w:val="008D7742"/>
    <w:rsid w:val="008E033F"/>
    <w:rsid w:val="008E0C28"/>
    <w:rsid w:val="008E2241"/>
    <w:rsid w:val="008E5B16"/>
    <w:rsid w:val="008E6C63"/>
    <w:rsid w:val="008F0FA2"/>
    <w:rsid w:val="008F1D20"/>
    <w:rsid w:val="008F3D20"/>
    <w:rsid w:val="008F3F32"/>
    <w:rsid w:val="00903959"/>
    <w:rsid w:val="00906255"/>
    <w:rsid w:val="00906A33"/>
    <w:rsid w:val="009216E7"/>
    <w:rsid w:val="009247E0"/>
    <w:rsid w:val="00925067"/>
    <w:rsid w:val="0092639D"/>
    <w:rsid w:val="0093529C"/>
    <w:rsid w:val="009376BF"/>
    <w:rsid w:val="009404B0"/>
    <w:rsid w:val="00940EC6"/>
    <w:rsid w:val="00940FF2"/>
    <w:rsid w:val="00944D10"/>
    <w:rsid w:val="0094573F"/>
    <w:rsid w:val="009457AC"/>
    <w:rsid w:val="00951F38"/>
    <w:rsid w:val="009551A6"/>
    <w:rsid w:val="009709D3"/>
    <w:rsid w:val="009718D0"/>
    <w:rsid w:val="009750E9"/>
    <w:rsid w:val="00980C2A"/>
    <w:rsid w:val="00981EAB"/>
    <w:rsid w:val="00983EDE"/>
    <w:rsid w:val="0099105A"/>
    <w:rsid w:val="00992324"/>
    <w:rsid w:val="0099429A"/>
    <w:rsid w:val="009945D6"/>
    <w:rsid w:val="00995379"/>
    <w:rsid w:val="00996D0D"/>
    <w:rsid w:val="009A0AEC"/>
    <w:rsid w:val="009A30B0"/>
    <w:rsid w:val="009A41A0"/>
    <w:rsid w:val="009A4E36"/>
    <w:rsid w:val="009B01D8"/>
    <w:rsid w:val="009B73BD"/>
    <w:rsid w:val="009C1B4E"/>
    <w:rsid w:val="009C4BF7"/>
    <w:rsid w:val="009C4DAF"/>
    <w:rsid w:val="009C6B43"/>
    <w:rsid w:val="009C70AA"/>
    <w:rsid w:val="009D24DC"/>
    <w:rsid w:val="009D4CB2"/>
    <w:rsid w:val="009D6F60"/>
    <w:rsid w:val="009D7FC1"/>
    <w:rsid w:val="009E6D62"/>
    <w:rsid w:val="009F5DF3"/>
    <w:rsid w:val="00A00690"/>
    <w:rsid w:val="00A0206C"/>
    <w:rsid w:val="00A06B62"/>
    <w:rsid w:val="00A135FB"/>
    <w:rsid w:val="00A15250"/>
    <w:rsid w:val="00A15502"/>
    <w:rsid w:val="00A26134"/>
    <w:rsid w:val="00A30AFA"/>
    <w:rsid w:val="00A3422E"/>
    <w:rsid w:val="00A3695A"/>
    <w:rsid w:val="00A37E4A"/>
    <w:rsid w:val="00A4121B"/>
    <w:rsid w:val="00A52DBC"/>
    <w:rsid w:val="00A53F6A"/>
    <w:rsid w:val="00A55E8F"/>
    <w:rsid w:val="00A578E2"/>
    <w:rsid w:val="00A6721C"/>
    <w:rsid w:val="00A742CF"/>
    <w:rsid w:val="00A743E7"/>
    <w:rsid w:val="00A82FA2"/>
    <w:rsid w:val="00A85909"/>
    <w:rsid w:val="00A9028C"/>
    <w:rsid w:val="00A94380"/>
    <w:rsid w:val="00AA3B50"/>
    <w:rsid w:val="00AA63FC"/>
    <w:rsid w:val="00AB575D"/>
    <w:rsid w:val="00AC2E08"/>
    <w:rsid w:val="00AD3033"/>
    <w:rsid w:val="00AD74FB"/>
    <w:rsid w:val="00AE26B5"/>
    <w:rsid w:val="00AE54F3"/>
    <w:rsid w:val="00AE665A"/>
    <w:rsid w:val="00AF1047"/>
    <w:rsid w:val="00AF163F"/>
    <w:rsid w:val="00AF1EC8"/>
    <w:rsid w:val="00AF2F70"/>
    <w:rsid w:val="00AF5118"/>
    <w:rsid w:val="00B0208E"/>
    <w:rsid w:val="00B06346"/>
    <w:rsid w:val="00B0732F"/>
    <w:rsid w:val="00B13DF9"/>
    <w:rsid w:val="00B15C56"/>
    <w:rsid w:val="00B178FE"/>
    <w:rsid w:val="00B17B4C"/>
    <w:rsid w:val="00B2596C"/>
    <w:rsid w:val="00B25C73"/>
    <w:rsid w:val="00B270AC"/>
    <w:rsid w:val="00B37B82"/>
    <w:rsid w:val="00B41414"/>
    <w:rsid w:val="00B41C83"/>
    <w:rsid w:val="00B47992"/>
    <w:rsid w:val="00B61669"/>
    <w:rsid w:val="00B66A83"/>
    <w:rsid w:val="00B676CB"/>
    <w:rsid w:val="00B711F2"/>
    <w:rsid w:val="00B76DB2"/>
    <w:rsid w:val="00B81F5F"/>
    <w:rsid w:val="00B8509F"/>
    <w:rsid w:val="00B855CA"/>
    <w:rsid w:val="00B97AED"/>
    <w:rsid w:val="00BA4E65"/>
    <w:rsid w:val="00BB42AA"/>
    <w:rsid w:val="00BB4CA5"/>
    <w:rsid w:val="00BB63D0"/>
    <w:rsid w:val="00BC28E1"/>
    <w:rsid w:val="00BC5199"/>
    <w:rsid w:val="00BD439E"/>
    <w:rsid w:val="00BD488A"/>
    <w:rsid w:val="00BD48FB"/>
    <w:rsid w:val="00BD4DFC"/>
    <w:rsid w:val="00BD79EA"/>
    <w:rsid w:val="00BE1D8A"/>
    <w:rsid w:val="00BE2B08"/>
    <w:rsid w:val="00BE3F85"/>
    <w:rsid w:val="00BF29F8"/>
    <w:rsid w:val="00BF4646"/>
    <w:rsid w:val="00BF7EA1"/>
    <w:rsid w:val="00C01002"/>
    <w:rsid w:val="00C11676"/>
    <w:rsid w:val="00C125C6"/>
    <w:rsid w:val="00C14193"/>
    <w:rsid w:val="00C16FB3"/>
    <w:rsid w:val="00C22670"/>
    <w:rsid w:val="00C32A8C"/>
    <w:rsid w:val="00C33B71"/>
    <w:rsid w:val="00C45F43"/>
    <w:rsid w:val="00C56530"/>
    <w:rsid w:val="00C572AF"/>
    <w:rsid w:val="00C60A12"/>
    <w:rsid w:val="00C630D7"/>
    <w:rsid w:val="00C72B30"/>
    <w:rsid w:val="00C84535"/>
    <w:rsid w:val="00C92177"/>
    <w:rsid w:val="00C947EE"/>
    <w:rsid w:val="00CA0500"/>
    <w:rsid w:val="00CA22F4"/>
    <w:rsid w:val="00CA3B84"/>
    <w:rsid w:val="00CB27B8"/>
    <w:rsid w:val="00CB4748"/>
    <w:rsid w:val="00CB4D29"/>
    <w:rsid w:val="00CC10F2"/>
    <w:rsid w:val="00CC3E7D"/>
    <w:rsid w:val="00CC5C06"/>
    <w:rsid w:val="00CC64B6"/>
    <w:rsid w:val="00CC6A8B"/>
    <w:rsid w:val="00CE2550"/>
    <w:rsid w:val="00CE31A7"/>
    <w:rsid w:val="00CE6BB8"/>
    <w:rsid w:val="00CF29B7"/>
    <w:rsid w:val="00CF4886"/>
    <w:rsid w:val="00CF522C"/>
    <w:rsid w:val="00CF53FA"/>
    <w:rsid w:val="00CF74B0"/>
    <w:rsid w:val="00D04077"/>
    <w:rsid w:val="00D075B4"/>
    <w:rsid w:val="00D101DC"/>
    <w:rsid w:val="00D108B8"/>
    <w:rsid w:val="00D16A46"/>
    <w:rsid w:val="00D177FF"/>
    <w:rsid w:val="00D207E3"/>
    <w:rsid w:val="00D20ED3"/>
    <w:rsid w:val="00D3477E"/>
    <w:rsid w:val="00D35481"/>
    <w:rsid w:val="00D37317"/>
    <w:rsid w:val="00D45B24"/>
    <w:rsid w:val="00D531CD"/>
    <w:rsid w:val="00D571A7"/>
    <w:rsid w:val="00D60735"/>
    <w:rsid w:val="00D62980"/>
    <w:rsid w:val="00D67D23"/>
    <w:rsid w:val="00D7305F"/>
    <w:rsid w:val="00D73782"/>
    <w:rsid w:val="00D76A3B"/>
    <w:rsid w:val="00D771EF"/>
    <w:rsid w:val="00D8127C"/>
    <w:rsid w:val="00D818A6"/>
    <w:rsid w:val="00D82C7B"/>
    <w:rsid w:val="00D833E2"/>
    <w:rsid w:val="00D84833"/>
    <w:rsid w:val="00D90002"/>
    <w:rsid w:val="00D922AC"/>
    <w:rsid w:val="00D94E3A"/>
    <w:rsid w:val="00DA45CA"/>
    <w:rsid w:val="00DB05DD"/>
    <w:rsid w:val="00DB0FC9"/>
    <w:rsid w:val="00DB3E73"/>
    <w:rsid w:val="00DB5279"/>
    <w:rsid w:val="00DC0565"/>
    <w:rsid w:val="00DC56AB"/>
    <w:rsid w:val="00DD359C"/>
    <w:rsid w:val="00DE0D3C"/>
    <w:rsid w:val="00DE69ED"/>
    <w:rsid w:val="00DF0224"/>
    <w:rsid w:val="00DF7524"/>
    <w:rsid w:val="00E03035"/>
    <w:rsid w:val="00E04100"/>
    <w:rsid w:val="00E06832"/>
    <w:rsid w:val="00E11633"/>
    <w:rsid w:val="00E141FD"/>
    <w:rsid w:val="00E1443A"/>
    <w:rsid w:val="00E15CC6"/>
    <w:rsid w:val="00E33C7A"/>
    <w:rsid w:val="00E365DD"/>
    <w:rsid w:val="00E37E46"/>
    <w:rsid w:val="00E40C93"/>
    <w:rsid w:val="00E4169B"/>
    <w:rsid w:val="00E47304"/>
    <w:rsid w:val="00E47A8F"/>
    <w:rsid w:val="00E605CB"/>
    <w:rsid w:val="00E60BF7"/>
    <w:rsid w:val="00E63FCC"/>
    <w:rsid w:val="00E66C0B"/>
    <w:rsid w:val="00E700B0"/>
    <w:rsid w:val="00E7037A"/>
    <w:rsid w:val="00E7163F"/>
    <w:rsid w:val="00E738BB"/>
    <w:rsid w:val="00E80AA0"/>
    <w:rsid w:val="00E84A56"/>
    <w:rsid w:val="00E87228"/>
    <w:rsid w:val="00E87377"/>
    <w:rsid w:val="00E901A0"/>
    <w:rsid w:val="00EA20B1"/>
    <w:rsid w:val="00EA406D"/>
    <w:rsid w:val="00EA5501"/>
    <w:rsid w:val="00EA5BDB"/>
    <w:rsid w:val="00EA7436"/>
    <w:rsid w:val="00EA7B82"/>
    <w:rsid w:val="00EA7FA6"/>
    <w:rsid w:val="00EB0957"/>
    <w:rsid w:val="00EB4EB2"/>
    <w:rsid w:val="00EB59C0"/>
    <w:rsid w:val="00EB7ECA"/>
    <w:rsid w:val="00EC2C51"/>
    <w:rsid w:val="00ED0AC4"/>
    <w:rsid w:val="00EE2362"/>
    <w:rsid w:val="00EF2E43"/>
    <w:rsid w:val="00EF49E1"/>
    <w:rsid w:val="00F04A9B"/>
    <w:rsid w:val="00F15178"/>
    <w:rsid w:val="00F25A5B"/>
    <w:rsid w:val="00F36DAE"/>
    <w:rsid w:val="00F40E29"/>
    <w:rsid w:val="00F44FDC"/>
    <w:rsid w:val="00F5051E"/>
    <w:rsid w:val="00F517CD"/>
    <w:rsid w:val="00F5702A"/>
    <w:rsid w:val="00F62986"/>
    <w:rsid w:val="00F63B73"/>
    <w:rsid w:val="00F63EC4"/>
    <w:rsid w:val="00F65EBD"/>
    <w:rsid w:val="00F663D0"/>
    <w:rsid w:val="00F66C98"/>
    <w:rsid w:val="00F66D24"/>
    <w:rsid w:val="00F707AD"/>
    <w:rsid w:val="00F7781F"/>
    <w:rsid w:val="00F77FD8"/>
    <w:rsid w:val="00F77FDD"/>
    <w:rsid w:val="00F81035"/>
    <w:rsid w:val="00F93305"/>
    <w:rsid w:val="00F9392E"/>
    <w:rsid w:val="00F93B55"/>
    <w:rsid w:val="00F95684"/>
    <w:rsid w:val="00FA377D"/>
    <w:rsid w:val="00FA6FC3"/>
    <w:rsid w:val="00FB1B4A"/>
    <w:rsid w:val="00FB3D9A"/>
    <w:rsid w:val="00FB5424"/>
    <w:rsid w:val="00FB6558"/>
    <w:rsid w:val="00FC2118"/>
    <w:rsid w:val="00FC2756"/>
    <w:rsid w:val="00FC31FA"/>
    <w:rsid w:val="00FC3232"/>
    <w:rsid w:val="00FC3F86"/>
    <w:rsid w:val="00FD0748"/>
    <w:rsid w:val="00FD461F"/>
    <w:rsid w:val="00FE2660"/>
    <w:rsid w:val="00FE4C44"/>
    <w:rsid w:val="00FE6FCE"/>
    <w:rsid w:val="00FF31BB"/>
    <w:rsid w:val="00FF45D9"/>
    <w:rsid w:val="00FF5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672F63"/>
  <w15:docId w15:val="{009A68D1-1B24-4418-B10F-54D233B6F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FAB"/>
    <w:pPr>
      <w:spacing w:after="0" w:line="240" w:lineRule="auto"/>
    </w:pPr>
    <w:rPr>
      <w:rFonts w:ascii="Verdana" w:eastAsia="Times New Roman" w:hAnsi="Verdana"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66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E2660"/>
  </w:style>
  <w:style w:type="paragraph" w:styleId="Footer">
    <w:name w:val="footer"/>
    <w:basedOn w:val="Normal"/>
    <w:link w:val="FooterChar"/>
    <w:uiPriority w:val="99"/>
    <w:unhideWhenUsed/>
    <w:rsid w:val="00FE266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E2660"/>
  </w:style>
  <w:style w:type="paragraph" w:styleId="BalloonText">
    <w:name w:val="Balloon Text"/>
    <w:basedOn w:val="Normal"/>
    <w:link w:val="BalloonTextChar"/>
    <w:uiPriority w:val="99"/>
    <w:semiHidden/>
    <w:unhideWhenUsed/>
    <w:rsid w:val="00FE2660"/>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E2660"/>
    <w:rPr>
      <w:rFonts w:ascii="Tahoma" w:hAnsi="Tahoma" w:cs="Tahoma"/>
      <w:sz w:val="16"/>
      <w:szCs w:val="16"/>
    </w:rPr>
  </w:style>
  <w:style w:type="character" w:styleId="Hyperlink">
    <w:name w:val="Hyperlink"/>
    <w:basedOn w:val="DefaultParagraphFont"/>
    <w:uiPriority w:val="99"/>
    <w:unhideWhenUsed/>
    <w:rsid w:val="00802B7F"/>
    <w:rPr>
      <w:color w:val="0000FF" w:themeColor="hyperlink"/>
      <w:u w:val="single"/>
    </w:rPr>
  </w:style>
  <w:style w:type="paragraph" w:styleId="ListParagraph">
    <w:name w:val="List Paragraph"/>
    <w:basedOn w:val="Normal"/>
    <w:uiPriority w:val="34"/>
    <w:qFormat/>
    <w:rsid w:val="001726DA"/>
    <w:pPr>
      <w:ind w:left="720"/>
      <w:contextualSpacing/>
    </w:pPr>
  </w:style>
  <w:style w:type="character" w:styleId="UnresolvedMention">
    <w:name w:val="Unresolved Mention"/>
    <w:basedOn w:val="DefaultParagraphFont"/>
    <w:uiPriority w:val="99"/>
    <w:semiHidden/>
    <w:unhideWhenUsed/>
    <w:rsid w:val="00FB54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895984">
      <w:bodyDiv w:val="1"/>
      <w:marLeft w:val="0"/>
      <w:marRight w:val="0"/>
      <w:marTop w:val="0"/>
      <w:marBottom w:val="0"/>
      <w:divBdr>
        <w:top w:val="none" w:sz="0" w:space="0" w:color="auto"/>
        <w:left w:val="none" w:sz="0" w:space="0" w:color="auto"/>
        <w:bottom w:val="none" w:sz="0" w:space="0" w:color="auto"/>
        <w:right w:val="none" w:sz="0" w:space="0" w:color="auto"/>
      </w:divBdr>
    </w:div>
    <w:div w:id="1273397139">
      <w:bodyDiv w:val="1"/>
      <w:marLeft w:val="0"/>
      <w:marRight w:val="0"/>
      <w:marTop w:val="0"/>
      <w:marBottom w:val="0"/>
      <w:divBdr>
        <w:top w:val="none" w:sz="0" w:space="0" w:color="auto"/>
        <w:left w:val="none" w:sz="0" w:space="0" w:color="auto"/>
        <w:bottom w:val="none" w:sz="0" w:space="0" w:color="auto"/>
        <w:right w:val="none" w:sz="0" w:space="0" w:color="auto"/>
      </w:divBdr>
    </w:div>
    <w:div w:id="1374883810">
      <w:bodyDiv w:val="1"/>
      <w:marLeft w:val="0"/>
      <w:marRight w:val="0"/>
      <w:marTop w:val="0"/>
      <w:marBottom w:val="0"/>
      <w:divBdr>
        <w:top w:val="none" w:sz="0" w:space="0" w:color="auto"/>
        <w:left w:val="none" w:sz="0" w:space="0" w:color="auto"/>
        <w:bottom w:val="none" w:sz="0" w:space="0" w:color="auto"/>
        <w:right w:val="none" w:sz="0" w:space="0" w:color="auto"/>
      </w:divBdr>
    </w:div>
    <w:div w:id="1805193771">
      <w:bodyDiv w:val="1"/>
      <w:marLeft w:val="0"/>
      <w:marRight w:val="0"/>
      <w:marTop w:val="0"/>
      <w:marBottom w:val="0"/>
      <w:divBdr>
        <w:top w:val="none" w:sz="0" w:space="0" w:color="auto"/>
        <w:left w:val="none" w:sz="0" w:space="0" w:color="auto"/>
        <w:bottom w:val="none" w:sz="0" w:space="0" w:color="auto"/>
        <w:right w:val="none" w:sz="0" w:space="0" w:color="auto"/>
      </w:divBdr>
    </w:div>
    <w:div w:id="181607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7E0FA-255E-42FC-B744-40977052B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624</TotalTime>
  <Pages>3</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lvalli</dc:creator>
  <cp:keywords/>
  <dc:description/>
  <cp:lastModifiedBy>Pearson, Avis (DCRA)</cp:lastModifiedBy>
  <cp:revision>7</cp:revision>
  <cp:lastPrinted>2018-10-17T15:33:00Z</cp:lastPrinted>
  <dcterms:created xsi:type="dcterms:W3CDTF">2021-09-21T14:25:00Z</dcterms:created>
  <dcterms:modified xsi:type="dcterms:W3CDTF">2021-10-25T20:04:00Z</dcterms:modified>
</cp:coreProperties>
</file>