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0CFC" w14:textId="77777777"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14:paraId="5721272A" w14:textId="77777777" w:rsidR="00DF0224" w:rsidRDefault="00DF0224" w:rsidP="005045A8">
      <w:pPr>
        <w:jc w:val="center"/>
        <w:rPr>
          <w:rFonts w:ascii="Times New Roman" w:hAnsi="Times New Roman"/>
          <w:b/>
          <w:color w:val="000000"/>
          <w:sz w:val="24"/>
        </w:rPr>
      </w:pPr>
    </w:p>
    <w:p w14:paraId="2DE86DC5" w14:textId="77777777" w:rsidR="005045A8"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8B0987">
        <w:rPr>
          <w:rFonts w:ascii="Times New Roman" w:hAnsi="Times New Roman"/>
          <w:b/>
          <w:color w:val="000000"/>
          <w:sz w:val="24"/>
        </w:rPr>
        <w:t>Professional Engineers and Land Surveyors</w:t>
      </w:r>
    </w:p>
    <w:p w14:paraId="48C7ED8A" w14:textId="77777777" w:rsid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1100 4</w:t>
      </w:r>
      <w:r w:rsidRPr="00CB27B8">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38F0B235" w14:textId="77777777" w:rsidR="00CB27B8" w:rsidRP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04F16463" w14:textId="77777777" w:rsidR="00DF0224" w:rsidRDefault="00DF0224" w:rsidP="005045A8">
      <w:pPr>
        <w:jc w:val="center"/>
        <w:rPr>
          <w:rFonts w:ascii="Times New Roman" w:hAnsi="Times New Roman"/>
          <w:b/>
          <w:color w:val="000000"/>
          <w:sz w:val="24"/>
        </w:rPr>
      </w:pPr>
    </w:p>
    <w:p w14:paraId="3BA4E83B" w14:textId="02D22701" w:rsidR="005045A8" w:rsidRPr="00BB04C1" w:rsidRDefault="00027264" w:rsidP="005045A8">
      <w:pPr>
        <w:jc w:val="center"/>
        <w:rPr>
          <w:rFonts w:ascii="Times New Roman" w:hAnsi="Times New Roman"/>
          <w:b/>
          <w:color w:val="000000"/>
          <w:sz w:val="24"/>
        </w:rPr>
      </w:pPr>
      <w:r>
        <w:rPr>
          <w:rFonts w:ascii="Times New Roman" w:hAnsi="Times New Roman"/>
          <w:b/>
          <w:color w:val="000000"/>
          <w:sz w:val="24"/>
        </w:rPr>
        <w:t>June 24, 2021</w:t>
      </w:r>
    </w:p>
    <w:p w14:paraId="406DF71A" w14:textId="77777777" w:rsidR="005045A8" w:rsidRDefault="005045A8" w:rsidP="005045A8">
      <w:pPr>
        <w:jc w:val="center"/>
        <w:rPr>
          <w:rFonts w:ascii="Times New Roman" w:hAnsi="Times New Roman"/>
          <w:b/>
          <w:sz w:val="24"/>
        </w:rPr>
      </w:pPr>
      <w:r w:rsidRPr="0068154E">
        <w:rPr>
          <w:rFonts w:ascii="Times New Roman" w:hAnsi="Times New Roman"/>
          <w:b/>
          <w:sz w:val="24"/>
        </w:rPr>
        <w:t>Minutes</w:t>
      </w:r>
    </w:p>
    <w:p w14:paraId="55AD67DA" w14:textId="77777777" w:rsidR="006A59C3" w:rsidRDefault="006A59C3" w:rsidP="005045A8">
      <w:pPr>
        <w:jc w:val="center"/>
        <w:rPr>
          <w:rFonts w:ascii="Times New Roman" w:hAnsi="Times New Roman"/>
          <w:b/>
          <w:sz w:val="24"/>
        </w:rPr>
      </w:pPr>
    </w:p>
    <w:p w14:paraId="7875F401" w14:textId="77777777" w:rsidR="005045A8" w:rsidRPr="00293B91" w:rsidRDefault="005045A8" w:rsidP="005045A8">
      <w:pPr>
        <w:rPr>
          <w:sz w:val="22"/>
          <w:szCs w:val="22"/>
        </w:rPr>
      </w:pPr>
    </w:p>
    <w:p w14:paraId="601EB416" w14:textId="12ACFBC2"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w:t>
      </w:r>
      <w:r w:rsidR="008B0987">
        <w:rPr>
          <w:rFonts w:ascii="Times New Roman" w:hAnsi="Times New Roman"/>
          <w:sz w:val="22"/>
          <w:szCs w:val="22"/>
        </w:rPr>
        <w:t>oard of Professional Engineers and Land Surveyors</w:t>
      </w:r>
      <w:r w:rsidR="00F9392E" w:rsidRPr="004C1163">
        <w:rPr>
          <w:rFonts w:ascii="Times New Roman" w:hAnsi="Times New Roman"/>
          <w:sz w:val="22"/>
          <w:szCs w:val="22"/>
        </w:rPr>
        <w:t xml:space="preserve"> </w:t>
      </w:r>
      <w:r w:rsidRPr="004C1163">
        <w:rPr>
          <w:rFonts w:ascii="Times New Roman" w:hAnsi="Times New Roman"/>
          <w:sz w:val="22"/>
          <w:szCs w:val="22"/>
        </w:rPr>
        <w:t xml:space="preserve">held its regularly scheduled meeting on </w:t>
      </w:r>
      <w:r w:rsidR="00AE665A">
        <w:rPr>
          <w:rFonts w:ascii="Times New Roman" w:hAnsi="Times New Roman"/>
          <w:sz w:val="22"/>
          <w:szCs w:val="22"/>
        </w:rPr>
        <w:t xml:space="preserve">Thursday, </w:t>
      </w:r>
      <w:r w:rsidR="00027264">
        <w:rPr>
          <w:rFonts w:ascii="Times New Roman" w:hAnsi="Times New Roman"/>
          <w:sz w:val="22"/>
          <w:szCs w:val="22"/>
        </w:rPr>
        <w:t xml:space="preserve">June </w:t>
      </w:r>
      <w:r w:rsidR="00B17B4C">
        <w:rPr>
          <w:rFonts w:ascii="Times New Roman" w:hAnsi="Times New Roman"/>
          <w:sz w:val="22"/>
          <w:szCs w:val="22"/>
        </w:rPr>
        <w:t>2</w:t>
      </w:r>
      <w:r w:rsidR="00027264">
        <w:rPr>
          <w:rFonts w:ascii="Times New Roman" w:hAnsi="Times New Roman"/>
          <w:sz w:val="22"/>
          <w:szCs w:val="22"/>
        </w:rPr>
        <w:t>4</w:t>
      </w:r>
      <w:r w:rsidR="00A85909" w:rsidRPr="00EA5501">
        <w:rPr>
          <w:rFonts w:ascii="Times New Roman" w:hAnsi="Times New Roman"/>
          <w:sz w:val="22"/>
          <w:szCs w:val="22"/>
        </w:rPr>
        <w:t>,</w:t>
      </w:r>
      <w:r w:rsidR="00FC3F86" w:rsidRPr="00EA5501">
        <w:rPr>
          <w:rFonts w:ascii="Times New Roman" w:hAnsi="Times New Roman"/>
          <w:sz w:val="22"/>
          <w:szCs w:val="22"/>
        </w:rPr>
        <w:t xml:space="preserve"> 202</w:t>
      </w:r>
      <w:r w:rsidR="00D771EF" w:rsidRPr="00EA5501">
        <w:rPr>
          <w:rFonts w:ascii="Times New Roman" w:hAnsi="Times New Roman"/>
          <w:sz w:val="22"/>
          <w:szCs w:val="22"/>
        </w:rPr>
        <w:t>1,</w:t>
      </w:r>
      <w:r w:rsidR="00E700B0">
        <w:rPr>
          <w:rFonts w:ascii="Times New Roman" w:hAnsi="Times New Roman"/>
          <w:sz w:val="22"/>
          <w:szCs w:val="22"/>
        </w:rPr>
        <w:t xml:space="preserve"> </w:t>
      </w:r>
      <w:r w:rsidR="00F517CD" w:rsidRPr="004C1163">
        <w:rPr>
          <w:rFonts w:ascii="Times New Roman" w:hAnsi="Times New Roman"/>
          <w:sz w:val="22"/>
          <w:szCs w:val="22"/>
        </w:rPr>
        <w:t xml:space="preserve">at </w:t>
      </w:r>
      <w:r w:rsidR="00AE665A" w:rsidRPr="00EA5501">
        <w:rPr>
          <w:rFonts w:ascii="Times New Roman" w:hAnsi="Times New Roman"/>
          <w:sz w:val="22"/>
          <w:szCs w:val="22"/>
        </w:rPr>
        <w:t>11:2</w:t>
      </w:r>
      <w:r w:rsidR="00027264">
        <w:rPr>
          <w:rFonts w:ascii="Times New Roman" w:hAnsi="Times New Roman"/>
          <w:sz w:val="22"/>
          <w:szCs w:val="22"/>
        </w:rPr>
        <w:t>3</w:t>
      </w:r>
      <w:r w:rsidR="00D771EF" w:rsidRPr="00EA5501">
        <w:rPr>
          <w:rFonts w:ascii="Times New Roman" w:hAnsi="Times New Roman"/>
          <w:sz w:val="22"/>
          <w:szCs w:val="22"/>
        </w:rPr>
        <w:t xml:space="preserve"> </w:t>
      </w:r>
      <w:r w:rsidR="00FC3F86" w:rsidRPr="00EA5501">
        <w:rPr>
          <w:rFonts w:ascii="Times New Roman" w:hAnsi="Times New Roman"/>
          <w:sz w:val="22"/>
          <w:szCs w:val="22"/>
        </w:rPr>
        <w:t>a</w:t>
      </w:r>
      <w:r w:rsidR="009A0AEC" w:rsidRPr="00EA5501">
        <w:rPr>
          <w:rFonts w:ascii="Times New Roman" w:hAnsi="Times New Roman"/>
          <w:sz w:val="22"/>
          <w:szCs w:val="22"/>
        </w:rPr>
        <w:t>m</w:t>
      </w:r>
      <w:r w:rsidR="004B6C59">
        <w:rPr>
          <w:rFonts w:ascii="Times New Roman" w:hAnsi="Times New Roman"/>
          <w:sz w:val="22"/>
          <w:szCs w:val="22"/>
        </w:rPr>
        <w:t>.  The meeting was</w:t>
      </w:r>
      <w:r w:rsidR="00531B97">
        <w:rPr>
          <w:rFonts w:ascii="Times New Roman" w:hAnsi="Times New Roman"/>
          <w:sz w:val="22"/>
          <w:szCs w:val="22"/>
        </w:rPr>
        <w:t xml:space="preserve"> held virtually</w:t>
      </w:r>
      <w:r w:rsidR="00CA3B84">
        <w:rPr>
          <w:rFonts w:ascii="Times New Roman" w:hAnsi="Times New Roman"/>
          <w:sz w:val="22"/>
          <w:szCs w:val="22"/>
        </w:rPr>
        <w:t xml:space="preserve"> </w:t>
      </w:r>
      <w:r w:rsidR="00F93305" w:rsidRPr="002955AD">
        <w:rPr>
          <w:rFonts w:ascii="Times New Roman" w:hAnsi="Times New Roman"/>
          <w:sz w:val="22"/>
          <w:szCs w:val="22"/>
        </w:rPr>
        <w:t>due</w:t>
      </w:r>
      <w:r w:rsidR="00F93305">
        <w:rPr>
          <w:rFonts w:ascii="Times New Roman" w:hAnsi="Times New Roman"/>
          <w:sz w:val="22"/>
          <w:szCs w:val="22"/>
        </w:rPr>
        <w:t xml:space="preserve"> </w:t>
      </w:r>
      <w:r w:rsidR="00CA3B84">
        <w:rPr>
          <w:rFonts w:ascii="Times New Roman" w:hAnsi="Times New Roman"/>
          <w:sz w:val="22"/>
          <w:szCs w:val="22"/>
        </w:rPr>
        <w:t>to the COVID-19</w:t>
      </w:r>
      <w:r w:rsidR="00083D42">
        <w:rPr>
          <w:rFonts w:ascii="Times New Roman" w:hAnsi="Times New Roman"/>
          <w:sz w:val="22"/>
          <w:szCs w:val="22"/>
        </w:rPr>
        <w:t xml:space="preserve"> </w:t>
      </w:r>
      <w:r w:rsidR="00083D42" w:rsidRPr="00CA3B84">
        <w:rPr>
          <w:rFonts w:ascii="Times New Roman" w:hAnsi="Times New Roman"/>
          <w:sz w:val="22"/>
          <w:szCs w:val="22"/>
        </w:rPr>
        <w:t>p</w:t>
      </w:r>
      <w:r w:rsidR="008B0987" w:rsidRPr="00CA3B84">
        <w:rPr>
          <w:rFonts w:ascii="Times New Roman" w:hAnsi="Times New Roman"/>
          <w:sz w:val="22"/>
          <w:szCs w:val="22"/>
        </w:rPr>
        <w:t>andemic.</w:t>
      </w:r>
      <w:r w:rsidRPr="004C1163">
        <w:rPr>
          <w:rFonts w:ascii="Times New Roman" w:hAnsi="Times New Roman"/>
          <w:sz w:val="22"/>
          <w:szCs w:val="22"/>
        </w:rPr>
        <w:t xml:space="preserve">  </w:t>
      </w:r>
    </w:p>
    <w:p w14:paraId="14EF9539" w14:textId="77777777" w:rsidR="005045A8" w:rsidRPr="004C1163" w:rsidRDefault="005045A8" w:rsidP="006E6043">
      <w:pPr>
        <w:jc w:val="both"/>
        <w:rPr>
          <w:rFonts w:ascii="Times New Roman" w:hAnsi="Times New Roman"/>
          <w:color w:val="000000"/>
          <w:sz w:val="22"/>
          <w:szCs w:val="22"/>
        </w:rPr>
      </w:pPr>
      <w:r w:rsidRPr="004C1163">
        <w:rPr>
          <w:rFonts w:ascii="Times New Roman" w:hAnsi="Times New Roman"/>
          <w:color w:val="000000"/>
          <w:sz w:val="22"/>
          <w:szCs w:val="22"/>
        </w:rPr>
        <w:t xml:space="preserve">   </w:t>
      </w:r>
    </w:p>
    <w:p w14:paraId="463C6E65" w14:textId="77777777" w:rsidR="005045A8" w:rsidRPr="004C1163" w:rsidRDefault="005045A8" w:rsidP="005045A8">
      <w:pPr>
        <w:rPr>
          <w:sz w:val="22"/>
          <w:szCs w:val="22"/>
        </w:rPr>
      </w:pPr>
    </w:p>
    <w:p w14:paraId="1763E57F"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6E67F394" w14:textId="574461DC" w:rsidR="00E700B0" w:rsidRPr="003612D0" w:rsidRDefault="005045A8" w:rsidP="003612D0">
      <w:pPr>
        <w:ind w:left="2880" w:hanging="2880"/>
        <w:rPr>
          <w:rFonts w:ascii="Times New Roman" w:hAnsi="Times New Roman"/>
          <w:sz w:val="22"/>
          <w:szCs w:val="22"/>
        </w:rPr>
      </w:pPr>
      <w:r w:rsidRPr="004C1163">
        <w:rPr>
          <w:rFonts w:ascii="Times New Roman" w:hAnsi="Times New Roman"/>
          <w:color w:val="000000"/>
          <w:sz w:val="22"/>
          <w:szCs w:val="22"/>
        </w:rPr>
        <w:t>Board Members</w:t>
      </w:r>
      <w:r w:rsidR="00CB4D29">
        <w:rPr>
          <w:rFonts w:ascii="Times New Roman" w:hAnsi="Times New Roman"/>
          <w:sz w:val="22"/>
          <w:szCs w:val="22"/>
        </w:rPr>
        <w:t xml:space="preserve"> Present:</w:t>
      </w:r>
      <w:r w:rsidRPr="004C1163">
        <w:rPr>
          <w:rFonts w:ascii="Times New Roman" w:hAnsi="Times New Roman"/>
          <w:sz w:val="22"/>
          <w:szCs w:val="22"/>
        </w:rPr>
        <w:tab/>
      </w:r>
      <w:r w:rsidR="00CB4D29">
        <w:rPr>
          <w:rFonts w:ascii="Times New Roman" w:hAnsi="Times New Roman"/>
          <w:sz w:val="22"/>
          <w:szCs w:val="22"/>
        </w:rPr>
        <w:t>Mr. Sam Wil</w:t>
      </w:r>
      <w:r w:rsidR="00E700B0">
        <w:rPr>
          <w:rFonts w:ascii="Times New Roman" w:hAnsi="Times New Roman"/>
          <w:sz w:val="22"/>
          <w:szCs w:val="22"/>
        </w:rPr>
        <w:t>son, Chairman</w:t>
      </w:r>
      <w:r w:rsidR="00CB4D29">
        <w:rPr>
          <w:rFonts w:ascii="Times New Roman" w:hAnsi="Times New Roman"/>
          <w:sz w:val="22"/>
          <w:szCs w:val="22"/>
        </w:rPr>
        <w:t>, Ms. Mary</w:t>
      </w:r>
      <w:r w:rsidR="00D818A6">
        <w:rPr>
          <w:rFonts w:ascii="Times New Roman" w:hAnsi="Times New Roman"/>
          <w:sz w:val="22"/>
          <w:szCs w:val="22"/>
        </w:rPr>
        <w:t xml:space="preserve"> </w:t>
      </w:r>
      <w:r w:rsidR="00FC3F86">
        <w:rPr>
          <w:rFonts w:ascii="Times New Roman" w:hAnsi="Times New Roman"/>
          <w:sz w:val="22"/>
          <w:szCs w:val="22"/>
        </w:rPr>
        <w:t>Jean Pajak,</w:t>
      </w:r>
      <w:r w:rsidR="00CB4D29">
        <w:rPr>
          <w:rFonts w:ascii="Times New Roman" w:hAnsi="Times New Roman"/>
          <w:sz w:val="22"/>
          <w:szCs w:val="22"/>
        </w:rPr>
        <w:t xml:space="preserve"> Mr. Roland Carter</w:t>
      </w:r>
      <w:r w:rsidR="00B17B4C">
        <w:rPr>
          <w:rFonts w:ascii="Times New Roman" w:hAnsi="Times New Roman"/>
          <w:sz w:val="22"/>
          <w:szCs w:val="22"/>
        </w:rPr>
        <w:t xml:space="preserve">, </w:t>
      </w:r>
      <w:r w:rsidR="00EA406D">
        <w:rPr>
          <w:rFonts w:ascii="Times New Roman" w:hAnsi="Times New Roman"/>
          <w:sz w:val="22"/>
          <w:szCs w:val="22"/>
        </w:rPr>
        <w:t>Mr. Barry Lucas</w:t>
      </w:r>
      <w:r w:rsidR="00B17B4C">
        <w:rPr>
          <w:rFonts w:ascii="Times New Roman" w:hAnsi="Times New Roman"/>
          <w:sz w:val="22"/>
          <w:szCs w:val="22"/>
        </w:rPr>
        <w:t>, Mr. Michael McKenna</w:t>
      </w:r>
      <w:r w:rsidR="00E700B0">
        <w:rPr>
          <w:rFonts w:ascii="Times New Roman" w:hAnsi="Times New Roman"/>
          <w:sz w:val="22"/>
          <w:szCs w:val="22"/>
        </w:rPr>
        <w:t xml:space="preserve">                            </w:t>
      </w:r>
    </w:p>
    <w:p w14:paraId="24F868AF" w14:textId="77777777" w:rsidR="003E0BC0" w:rsidRPr="00981EAB" w:rsidRDefault="003E0BC0" w:rsidP="003E0BC0">
      <w:pPr>
        <w:tabs>
          <w:tab w:val="center" w:pos="-2880"/>
        </w:tabs>
        <w:rPr>
          <w:rFonts w:ascii="Times New Roman" w:hAnsi="Times New Roman"/>
          <w:sz w:val="22"/>
          <w:szCs w:val="22"/>
          <w:highlight w:val="yellow"/>
        </w:rPr>
      </w:pPr>
    </w:p>
    <w:p w14:paraId="68D4B50C" w14:textId="46B3B93A"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sidR="00027264">
        <w:rPr>
          <w:rFonts w:ascii="Times New Roman" w:hAnsi="Times New Roman"/>
          <w:sz w:val="22"/>
          <w:szCs w:val="22"/>
        </w:rPr>
        <w:t>Ms. Patrice Richardson, Program Coordinator, Mr.  James Barber, Program Support Specialist, Mr. Kevin Cyrus, Education Specialist</w:t>
      </w:r>
    </w:p>
    <w:p w14:paraId="43328565" w14:textId="77777777" w:rsidR="005C630E" w:rsidRPr="004C1163" w:rsidRDefault="005C630E" w:rsidP="005C630E">
      <w:pPr>
        <w:tabs>
          <w:tab w:val="center" w:pos="1440"/>
        </w:tabs>
        <w:rPr>
          <w:rFonts w:ascii="Times New Roman" w:hAnsi="Times New Roman"/>
          <w:strike/>
          <w:color w:val="FF0000"/>
          <w:sz w:val="22"/>
          <w:szCs w:val="22"/>
        </w:rPr>
      </w:pPr>
    </w:p>
    <w:p w14:paraId="04344D16" w14:textId="34B3D672" w:rsidR="005045A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4E0796">
        <w:rPr>
          <w:rFonts w:ascii="Times New Roman" w:hAnsi="Times New Roman"/>
          <w:sz w:val="22"/>
          <w:szCs w:val="22"/>
        </w:rPr>
        <w:t>Absent</w:t>
      </w:r>
    </w:p>
    <w:p w14:paraId="60098A65" w14:textId="77777777" w:rsidR="00F36DAE" w:rsidRDefault="00F36DAE" w:rsidP="005045A8">
      <w:pPr>
        <w:tabs>
          <w:tab w:val="center" w:pos="1440"/>
        </w:tabs>
        <w:rPr>
          <w:rFonts w:ascii="Times New Roman" w:hAnsi="Times New Roman"/>
          <w:sz w:val="22"/>
          <w:szCs w:val="22"/>
        </w:rPr>
      </w:pPr>
    </w:p>
    <w:p w14:paraId="690F3ED3" w14:textId="2BB5DD1F" w:rsidR="00F36DAE" w:rsidRDefault="00F36DAE" w:rsidP="005045A8">
      <w:pPr>
        <w:tabs>
          <w:tab w:val="center" w:pos="1440"/>
        </w:tabs>
        <w:rPr>
          <w:rFonts w:ascii="Times New Roman" w:hAnsi="Times New Roman"/>
          <w:sz w:val="22"/>
          <w:szCs w:val="22"/>
        </w:rPr>
      </w:pPr>
      <w:r>
        <w:rPr>
          <w:rFonts w:ascii="Times New Roman" w:hAnsi="Times New Roman"/>
          <w:sz w:val="22"/>
          <w:szCs w:val="22"/>
        </w:rPr>
        <w:t xml:space="preserve">Public Guest:                               </w:t>
      </w:r>
      <w:r w:rsidR="00EA5501">
        <w:rPr>
          <w:rFonts w:ascii="Times New Roman" w:hAnsi="Times New Roman"/>
          <w:sz w:val="22"/>
          <w:szCs w:val="22"/>
        </w:rPr>
        <w:t>Mr</w:t>
      </w:r>
      <w:r w:rsidR="004E0796">
        <w:rPr>
          <w:rFonts w:ascii="Times New Roman" w:hAnsi="Times New Roman"/>
          <w:sz w:val="22"/>
          <w:szCs w:val="22"/>
        </w:rPr>
        <w:t xml:space="preserve">. Roland Driest, Karen Moran, Andrew </w:t>
      </w:r>
      <w:proofErr w:type="spellStart"/>
      <w:r w:rsidR="004E0796">
        <w:rPr>
          <w:rFonts w:ascii="Times New Roman" w:hAnsi="Times New Roman"/>
          <w:sz w:val="22"/>
          <w:szCs w:val="22"/>
        </w:rPr>
        <w:t>Bossi</w:t>
      </w:r>
      <w:proofErr w:type="spellEnd"/>
      <w:r w:rsidR="004E0796">
        <w:rPr>
          <w:rFonts w:ascii="Times New Roman" w:hAnsi="Times New Roman"/>
          <w:sz w:val="22"/>
          <w:szCs w:val="22"/>
        </w:rPr>
        <w:t xml:space="preserve"> </w:t>
      </w:r>
    </w:p>
    <w:p w14:paraId="27744684" w14:textId="464092DA" w:rsidR="004A5AFC" w:rsidRDefault="00E700B0" w:rsidP="004A5AFC">
      <w:pPr>
        <w:tabs>
          <w:tab w:val="center" w:pos="1440"/>
        </w:tabs>
        <w:rPr>
          <w:rFonts w:ascii="Times New Roman" w:hAnsi="Times New Roman"/>
          <w:sz w:val="22"/>
          <w:szCs w:val="22"/>
        </w:rPr>
      </w:pPr>
      <w:r>
        <w:rPr>
          <w:rFonts w:ascii="Times New Roman" w:hAnsi="Times New Roman"/>
          <w:sz w:val="22"/>
          <w:szCs w:val="22"/>
        </w:rPr>
        <w:t xml:space="preserve">                                                                     </w:t>
      </w:r>
    </w:p>
    <w:p w14:paraId="32C20A8C" w14:textId="77777777" w:rsidR="004A5AFC" w:rsidRPr="004C1163" w:rsidRDefault="004A5AFC" w:rsidP="004A5AFC">
      <w:pPr>
        <w:tabs>
          <w:tab w:val="center" w:pos="1440"/>
        </w:tabs>
        <w:rPr>
          <w:rFonts w:ascii="Times New Roman" w:hAnsi="Times New Roman"/>
          <w:sz w:val="22"/>
          <w:szCs w:val="22"/>
        </w:rPr>
      </w:pPr>
    </w:p>
    <w:p w14:paraId="591B7978" w14:textId="77777777"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14:paraId="23BC1F5F" w14:textId="77777777" w:rsidR="00C72B30" w:rsidRDefault="00C72B30" w:rsidP="005045A8">
      <w:pPr>
        <w:rPr>
          <w:rFonts w:ascii="Times New Roman" w:hAnsi="Times New Roman"/>
          <w:sz w:val="22"/>
          <w:szCs w:val="22"/>
        </w:rPr>
      </w:pPr>
      <w:r>
        <w:rPr>
          <w:rFonts w:ascii="Times New Roman" w:hAnsi="Times New Roman"/>
          <w:b/>
          <w:bCs/>
          <w:sz w:val="22"/>
          <w:szCs w:val="22"/>
        </w:rPr>
        <w:t xml:space="preserve">Question:  </w:t>
      </w:r>
      <w:r>
        <w:rPr>
          <w:rFonts w:ascii="Times New Roman" w:hAnsi="Times New Roman"/>
          <w:sz w:val="22"/>
          <w:szCs w:val="22"/>
        </w:rPr>
        <w:t>When will renewals begin?</w:t>
      </w:r>
    </w:p>
    <w:p w14:paraId="35CB5AEB" w14:textId="77777777" w:rsidR="00C72B30" w:rsidRDefault="00C72B30" w:rsidP="005045A8">
      <w:pPr>
        <w:rPr>
          <w:rFonts w:ascii="Times New Roman" w:hAnsi="Times New Roman"/>
          <w:sz w:val="22"/>
          <w:szCs w:val="22"/>
        </w:rPr>
      </w:pPr>
      <w:r>
        <w:rPr>
          <w:rFonts w:ascii="Times New Roman" w:hAnsi="Times New Roman"/>
          <w:b/>
          <w:bCs/>
          <w:sz w:val="22"/>
          <w:szCs w:val="22"/>
        </w:rPr>
        <w:t xml:space="preserve">Answer: </w:t>
      </w:r>
      <w:r>
        <w:rPr>
          <w:rFonts w:ascii="Times New Roman" w:hAnsi="Times New Roman"/>
          <w:sz w:val="22"/>
          <w:szCs w:val="22"/>
        </w:rPr>
        <w:t>Renewals will begin on July 1, 2021.</w:t>
      </w:r>
    </w:p>
    <w:p w14:paraId="1F8C1E8E" w14:textId="77777777" w:rsidR="00C72B30" w:rsidRDefault="00C72B30" w:rsidP="005045A8">
      <w:pPr>
        <w:rPr>
          <w:rFonts w:ascii="Times New Roman" w:hAnsi="Times New Roman"/>
          <w:sz w:val="22"/>
          <w:szCs w:val="22"/>
        </w:rPr>
      </w:pPr>
    </w:p>
    <w:p w14:paraId="13691E65" w14:textId="77777777" w:rsidR="00C72B30" w:rsidRDefault="00C72B30" w:rsidP="005045A8">
      <w:pPr>
        <w:rPr>
          <w:rFonts w:ascii="Times New Roman" w:hAnsi="Times New Roman"/>
          <w:sz w:val="22"/>
          <w:szCs w:val="22"/>
        </w:rPr>
      </w:pPr>
      <w:r>
        <w:rPr>
          <w:rFonts w:ascii="Times New Roman" w:hAnsi="Times New Roman"/>
          <w:b/>
          <w:bCs/>
          <w:sz w:val="22"/>
          <w:szCs w:val="22"/>
        </w:rPr>
        <w:t xml:space="preserve">Question:  </w:t>
      </w:r>
      <w:r>
        <w:rPr>
          <w:rFonts w:ascii="Times New Roman" w:hAnsi="Times New Roman"/>
          <w:sz w:val="22"/>
          <w:szCs w:val="22"/>
        </w:rPr>
        <w:t>Will my DC license be considered valid between July 1</w:t>
      </w:r>
      <w:r w:rsidRPr="00C72B30">
        <w:rPr>
          <w:rFonts w:ascii="Times New Roman" w:hAnsi="Times New Roman"/>
          <w:sz w:val="22"/>
          <w:szCs w:val="22"/>
          <w:vertAlign w:val="superscript"/>
        </w:rPr>
        <w:t>st</w:t>
      </w:r>
      <w:r>
        <w:rPr>
          <w:rFonts w:ascii="Times New Roman" w:hAnsi="Times New Roman"/>
          <w:sz w:val="22"/>
          <w:szCs w:val="22"/>
        </w:rPr>
        <w:t xml:space="preserve"> and when my renewal is approved?</w:t>
      </w:r>
    </w:p>
    <w:p w14:paraId="4E9E958A" w14:textId="77777777" w:rsidR="00C72B30" w:rsidRDefault="00C72B30" w:rsidP="005045A8">
      <w:pPr>
        <w:rPr>
          <w:rFonts w:ascii="Times New Roman" w:hAnsi="Times New Roman"/>
          <w:sz w:val="22"/>
          <w:szCs w:val="22"/>
        </w:rPr>
      </w:pPr>
      <w:r>
        <w:rPr>
          <w:rFonts w:ascii="Times New Roman" w:hAnsi="Times New Roman"/>
          <w:b/>
          <w:bCs/>
          <w:sz w:val="22"/>
          <w:szCs w:val="22"/>
        </w:rPr>
        <w:t xml:space="preserve">Answer:  </w:t>
      </w:r>
      <w:r>
        <w:rPr>
          <w:rFonts w:ascii="Times New Roman" w:hAnsi="Times New Roman"/>
          <w:sz w:val="22"/>
          <w:szCs w:val="22"/>
        </w:rPr>
        <w:t>All licenses will remain valid until September 15, 2021.</w:t>
      </w:r>
    </w:p>
    <w:p w14:paraId="6BA31678" w14:textId="77777777" w:rsidR="00C72B30" w:rsidRDefault="00C72B30" w:rsidP="005045A8">
      <w:pPr>
        <w:rPr>
          <w:rFonts w:ascii="Times New Roman" w:hAnsi="Times New Roman"/>
          <w:sz w:val="22"/>
          <w:szCs w:val="22"/>
        </w:rPr>
      </w:pPr>
    </w:p>
    <w:p w14:paraId="4B8FCF48" w14:textId="77777777" w:rsidR="007C53E2" w:rsidRDefault="007C53E2" w:rsidP="005045A8">
      <w:pPr>
        <w:rPr>
          <w:rFonts w:ascii="Times New Roman" w:hAnsi="Times New Roman"/>
          <w:sz w:val="22"/>
          <w:szCs w:val="22"/>
        </w:rPr>
      </w:pPr>
      <w:r>
        <w:rPr>
          <w:rFonts w:ascii="Times New Roman" w:hAnsi="Times New Roman"/>
          <w:b/>
          <w:bCs/>
          <w:sz w:val="22"/>
          <w:szCs w:val="22"/>
        </w:rPr>
        <w:t xml:space="preserve">Question:  </w:t>
      </w:r>
      <w:r>
        <w:rPr>
          <w:rFonts w:ascii="Times New Roman" w:hAnsi="Times New Roman"/>
          <w:sz w:val="22"/>
          <w:szCs w:val="22"/>
        </w:rPr>
        <w:t>Will renewal notices be sent by U.S, Mail?</w:t>
      </w:r>
    </w:p>
    <w:p w14:paraId="0D70D0E6" w14:textId="77777777" w:rsidR="007C53E2" w:rsidRDefault="007C53E2" w:rsidP="005045A8">
      <w:pPr>
        <w:rPr>
          <w:rFonts w:ascii="Times New Roman" w:hAnsi="Times New Roman"/>
          <w:sz w:val="22"/>
          <w:szCs w:val="22"/>
        </w:rPr>
      </w:pPr>
      <w:r>
        <w:rPr>
          <w:rFonts w:ascii="Times New Roman" w:hAnsi="Times New Roman"/>
          <w:b/>
          <w:bCs/>
          <w:sz w:val="22"/>
          <w:szCs w:val="22"/>
        </w:rPr>
        <w:t xml:space="preserve">Answer:  </w:t>
      </w:r>
      <w:r>
        <w:rPr>
          <w:rFonts w:ascii="Times New Roman" w:hAnsi="Times New Roman"/>
          <w:sz w:val="22"/>
          <w:szCs w:val="22"/>
        </w:rPr>
        <w:t>No renewal notices will be sent by U.S Mail. All correspondence regarding renewals will be sent out to email addresses.</w:t>
      </w:r>
    </w:p>
    <w:p w14:paraId="04092452" w14:textId="77777777" w:rsidR="007C53E2" w:rsidRDefault="007C53E2" w:rsidP="005045A8">
      <w:pPr>
        <w:rPr>
          <w:rFonts w:ascii="Times New Roman" w:hAnsi="Times New Roman"/>
          <w:sz w:val="22"/>
          <w:szCs w:val="22"/>
        </w:rPr>
      </w:pPr>
    </w:p>
    <w:p w14:paraId="72859D16" w14:textId="77777777" w:rsidR="007C53E2" w:rsidRDefault="007C53E2" w:rsidP="005045A8">
      <w:pPr>
        <w:rPr>
          <w:rFonts w:ascii="Times New Roman" w:hAnsi="Times New Roman"/>
          <w:b/>
          <w:bCs/>
          <w:sz w:val="22"/>
          <w:szCs w:val="22"/>
        </w:rPr>
      </w:pPr>
      <w:r>
        <w:rPr>
          <w:rFonts w:ascii="Times New Roman" w:hAnsi="Times New Roman"/>
          <w:b/>
          <w:bCs/>
          <w:sz w:val="22"/>
          <w:szCs w:val="22"/>
        </w:rPr>
        <w:t xml:space="preserve">Question:  </w:t>
      </w:r>
      <w:r w:rsidRPr="007C53E2">
        <w:rPr>
          <w:rFonts w:ascii="Times New Roman" w:hAnsi="Times New Roman"/>
          <w:sz w:val="22"/>
          <w:szCs w:val="22"/>
        </w:rPr>
        <w:t xml:space="preserve">Are continuing education requirements still required?  I </w:t>
      </w:r>
      <w:proofErr w:type="gramStart"/>
      <w:r w:rsidRPr="007C53E2">
        <w:rPr>
          <w:rFonts w:ascii="Times New Roman" w:hAnsi="Times New Roman"/>
          <w:sz w:val="22"/>
          <w:szCs w:val="22"/>
        </w:rPr>
        <w:t>haven’t</w:t>
      </w:r>
      <w:proofErr w:type="gramEnd"/>
      <w:r w:rsidRPr="007C53E2">
        <w:rPr>
          <w:rFonts w:ascii="Times New Roman" w:hAnsi="Times New Roman"/>
          <w:sz w:val="22"/>
          <w:szCs w:val="22"/>
        </w:rPr>
        <w:t xml:space="preserve"> had a problem meeting the education part but still have not found an online engineering ethics course.</w:t>
      </w:r>
    </w:p>
    <w:p w14:paraId="6039B058" w14:textId="527494EB" w:rsidR="007C53E2" w:rsidRDefault="007C53E2" w:rsidP="005045A8">
      <w:pPr>
        <w:rPr>
          <w:rFonts w:ascii="Times New Roman" w:hAnsi="Times New Roman"/>
          <w:sz w:val="22"/>
          <w:szCs w:val="22"/>
        </w:rPr>
      </w:pPr>
      <w:r>
        <w:rPr>
          <w:rFonts w:ascii="Times New Roman" w:hAnsi="Times New Roman"/>
          <w:b/>
          <w:bCs/>
          <w:sz w:val="22"/>
          <w:szCs w:val="22"/>
        </w:rPr>
        <w:t xml:space="preserve">Answer:  </w:t>
      </w:r>
      <w:r>
        <w:rPr>
          <w:rFonts w:ascii="Times New Roman" w:hAnsi="Times New Roman"/>
          <w:sz w:val="22"/>
          <w:szCs w:val="22"/>
        </w:rPr>
        <w:t xml:space="preserve">Continuing education courses are not required for this renewal.  These courses will be required for the August 2022 renewal. </w:t>
      </w:r>
    </w:p>
    <w:p w14:paraId="635FD23E" w14:textId="77777777" w:rsidR="0005185A" w:rsidRDefault="0005185A" w:rsidP="003612D0">
      <w:pPr>
        <w:rPr>
          <w:rFonts w:ascii="Times New Roman" w:hAnsi="Times New Roman"/>
          <w:b/>
          <w:sz w:val="22"/>
          <w:szCs w:val="22"/>
          <w:u w:val="single"/>
        </w:rPr>
      </w:pPr>
    </w:p>
    <w:p w14:paraId="1E65F843" w14:textId="77777777" w:rsidR="00083D42" w:rsidRPr="003612D0" w:rsidRDefault="005045A8" w:rsidP="003612D0">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r w:rsidR="00C947EE">
        <w:rPr>
          <w:rFonts w:ascii="Times New Roman" w:hAnsi="Times New Roman"/>
          <w:b/>
          <w:sz w:val="22"/>
          <w:szCs w:val="22"/>
          <w:u w:val="single"/>
        </w:rPr>
        <w:t xml:space="preserve"> </w:t>
      </w:r>
    </w:p>
    <w:p w14:paraId="1B1FA985" w14:textId="1231E8A1" w:rsidR="0069134D" w:rsidRPr="0005185A" w:rsidRDefault="000F2839" w:rsidP="006E6043">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7C53E2">
        <w:rPr>
          <w:rFonts w:ascii="Times New Roman" w:hAnsi="Times New Roman"/>
          <w:sz w:val="22"/>
          <w:szCs w:val="22"/>
        </w:rPr>
        <w:t>r. Lucas</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DC0565">
        <w:rPr>
          <w:rFonts w:ascii="Times New Roman" w:hAnsi="Times New Roman"/>
          <w:sz w:val="22"/>
          <w:szCs w:val="22"/>
        </w:rPr>
        <w:t xml:space="preserve"> M</w:t>
      </w:r>
      <w:r w:rsidR="007C53E2">
        <w:rPr>
          <w:rFonts w:ascii="Times New Roman" w:hAnsi="Times New Roman"/>
          <w:sz w:val="22"/>
          <w:szCs w:val="22"/>
        </w:rPr>
        <w:t xml:space="preserve">s. </w:t>
      </w:r>
      <w:proofErr w:type="spellStart"/>
      <w:r w:rsidR="007C53E2">
        <w:rPr>
          <w:rFonts w:ascii="Times New Roman" w:hAnsi="Times New Roman"/>
          <w:sz w:val="22"/>
          <w:szCs w:val="22"/>
        </w:rPr>
        <w:t>Pajak</w:t>
      </w:r>
      <w:proofErr w:type="spellEnd"/>
      <w:r w:rsidR="002955AD">
        <w:rPr>
          <w:rFonts w:ascii="Times New Roman" w:hAnsi="Times New Roman"/>
          <w:sz w:val="22"/>
          <w:szCs w:val="22"/>
        </w:rPr>
        <w:t>,</w:t>
      </w:r>
      <w:r w:rsidR="005045A8" w:rsidRPr="004C1163">
        <w:rPr>
          <w:rFonts w:ascii="Times New Roman" w:hAnsi="Times New Roman"/>
          <w:color w:val="000000"/>
          <w:sz w:val="22"/>
          <w:szCs w:val="22"/>
        </w:rPr>
        <w:t xml:space="preserve"> the Board voted unanimou</w:t>
      </w:r>
      <w:r w:rsidR="00CB4D29">
        <w:rPr>
          <w:rFonts w:ascii="Times New Roman" w:hAnsi="Times New Roman"/>
          <w:color w:val="000000"/>
          <w:sz w:val="22"/>
          <w:szCs w:val="22"/>
        </w:rPr>
        <w:t>sly</w:t>
      </w:r>
      <w:r w:rsidR="008E6C63">
        <w:rPr>
          <w:rFonts w:ascii="Times New Roman" w:hAnsi="Times New Roman"/>
          <w:color w:val="000000"/>
          <w:sz w:val="22"/>
          <w:szCs w:val="22"/>
        </w:rPr>
        <w:t xml:space="preserve"> t</w:t>
      </w:r>
      <w:r w:rsidR="00DC0565">
        <w:rPr>
          <w:rFonts w:ascii="Times New Roman" w:hAnsi="Times New Roman"/>
          <w:color w:val="000000"/>
          <w:sz w:val="22"/>
          <w:szCs w:val="22"/>
        </w:rPr>
        <w:t xml:space="preserve">o approve the </w:t>
      </w:r>
      <w:r w:rsidR="007C53E2">
        <w:rPr>
          <w:rFonts w:ascii="Times New Roman" w:hAnsi="Times New Roman"/>
          <w:color w:val="000000"/>
          <w:sz w:val="22"/>
          <w:szCs w:val="22"/>
        </w:rPr>
        <w:t>March 25, 202</w:t>
      </w:r>
      <w:r w:rsidR="004C1F2A">
        <w:rPr>
          <w:rFonts w:ascii="Times New Roman" w:hAnsi="Times New Roman"/>
          <w:color w:val="000000"/>
          <w:sz w:val="22"/>
          <w:szCs w:val="22"/>
        </w:rPr>
        <w:t>1</w:t>
      </w:r>
      <w:r w:rsidR="009A0AEC" w:rsidRPr="0033546C">
        <w:rPr>
          <w:rFonts w:ascii="Times New Roman" w:hAnsi="Times New Roman"/>
          <w:color w:val="000000"/>
          <w:sz w:val="22"/>
          <w:szCs w:val="22"/>
        </w:rPr>
        <w:t>,</w:t>
      </w:r>
      <w:r w:rsidR="00D60735">
        <w:rPr>
          <w:rFonts w:ascii="Times New Roman" w:hAnsi="Times New Roman"/>
          <w:color w:val="000000"/>
          <w:sz w:val="22"/>
          <w:szCs w:val="22"/>
        </w:rPr>
        <w:t xml:space="preserve"> minutes</w:t>
      </w:r>
      <w:r w:rsidR="0069134D">
        <w:rPr>
          <w:rFonts w:ascii="Times New Roman" w:hAnsi="Times New Roman"/>
          <w:color w:val="000000"/>
          <w:sz w:val="22"/>
          <w:szCs w:val="22"/>
        </w:rPr>
        <w:t xml:space="preserve">.  </w:t>
      </w:r>
    </w:p>
    <w:p w14:paraId="1446CBFC" w14:textId="77777777" w:rsidR="0069134D" w:rsidRDefault="0069134D" w:rsidP="006E6043">
      <w:pPr>
        <w:jc w:val="both"/>
        <w:rPr>
          <w:rFonts w:ascii="Times New Roman" w:hAnsi="Times New Roman"/>
          <w:b/>
          <w:color w:val="000000"/>
          <w:sz w:val="22"/>
          <w:szCs w:val="22"/>
          <w:u w:val="single"/>
        </w:rPr>
      </w:pPr>
    </w:p>
    <w:p w14:paraId="5E0D73B9" w14:textId="77777777" w:rsidR="00F36DAE" w:rsidRDefault="00F36DAE" w:rsidP="006E6043">
      <w:pPr>
        <w:jc w:val="both"/>
        <w:rPr>
          <w:rFonts w:ascii="Times New Roman" w:hAnsi="Times New Roman"/>
          <w:b/>
          <w:color w:val="000000"/>
          <w:sz w:val="22"/>
          <w:szCs w:val="22"/>
          <w:u w:val="single"/>
        </w:rPr>
      </w:pPr>
    </w:p>
    <w:p w14:paraId="451D71A6" w14:textId="77777777" w:rsidR="00F36DAE" w:rsidRDefault="00F36DAE" w:rsidP="006E6043">
      <w:pPr>
        <w:jc w:val="both"/>
        <w:rPr>
          <w:rFonts w:ascii="Times New Roman" w:hAnsi="Times New Roman"/>
          <w:b/>
          <w:color w:val="000000"/>
          <w:sz w:val="22"/>
          <w:szCs w:val="22"/>
          <w:u w:val="single"/>
        </w:rPr>
      </w:pPr>
    </w:p>
    <w:p w14:paraId="159DC74C" w14:textId="77777777" w:rsidR="00F36DAE" w:rsidRDefault="00F36DAE" w:rsidP="006E6043">
      <w:pPr>
        <w:jc w:val="both"/>
        <w:rPr>
          <w:rFonts w:ascii="Times New Roman" w:hAnsi="Times New Roman"/>
          <w:b/>
          <w:color w:val="000000"/>
          <w:sz w:val="22"/>
          <w:szCs w:val="22"/>
          <w:u w:val="single"/>
        </w:rPr>
      </w:pPr>
    </w:p>
    <w:p w14:paraId="5C97B1B9" w14:textId="77777777" w:rsidR="00AF163F" w:rsidRDefault="00AF163F" w:rsidP="006E6043">
      <w:pPr>
        <w:jc w:val="both"/>
        <w:rPr>
          <w:rFonts w:ascii="Times New Roman" w:hAnsi="Times New Roman"/>
          <w:b/>
          <w:color w:val="000000"/>
          <w:sz w:val="22"/>
          <w:szCs w:val="22"/>
          <w:u w:val="single"/>
        </w:rPr>
      </w:pPr>
    </w:p>
    <w:p w14:paraId="432D86F0" w14:textId="77777777" w:rsidR="00AF163F" w:rsidRDefault="00AF163F" w:rsidP="006E6043">
      <w:pPr>
        <w:jc w:val="both"/>
        <w:rPr>
          <w:rFonts w:ascii="Times New Roman" w:hAnsi="Times New Roman"/>
          <w:b/>
          <w:color w:val="000000"/>
          <w:sz w:val="22"/>
          <w:szCs w:val="22"/>
          <w:u w:val="single"/>
        </w:rPr>
      </w:pPr>
    </w:p>
    <w:p w14:paraId="7B0C511B" w14:textId="4289FFF7" w:rsidR="00E1443A" w:rsidRDefault="00B25C73" w:rsidP="006E6043">
      <w:pPr>
        <w:jc w:val="both"/>
        <w:rPr>
          <w:rFonts w:ascii="Times New Roman" w:hAnsi="Times New Roman"/>
          <w:b/>
          <w:color w:val="000000"/>
          <w:sz w:val="22"/>
          <w:szCs w:val="22"/>
          <w:u w:val="single"/>
        </w:rPr>
      </w:pPr>
      <w:r>
        <w:rPr>
          <w:rFonts w:ascii="Times New Roman" w:hAnsi="Times New Roman"/>
          <w:b/>
          <w:color w:val="000000"/>
          <w:sz w:val="22"/>
          <w:szCs w:val="22"/>
          <w:u w:val="single"/>
        </w:rPr>
        <w:t>Agenda Item:  Application Approvals</w:t>
      </w:r>
    </w:p>
    <w:p w14:paraId="2290771A" w14:textId="61D66E64" w:rsidR="00E1443A" w:rsidRPr="00E1443A" w:rsidRDefault="00E1443A" w:rsidP="006E6043">
      <w:pPr>
        <w:jc w:val="both"/>
        <w:rPr>
          <w:rFonts w:ascii="Times New Roman" w:hAnsi="Times New Roman"/>
          <w:color w:val="000000"/>
          <w:sz w:val="22"/>
          <w:szCs w:val="22"/>
        </w:rPr>
      </w:pPr>
      <w:r>
        <w:rPr>
          <w:rFonts w:ascii="Times New Roman" w:hAnsi="Times New Roman"/>
          <w:color w:val="000000"/>
          <w:sz w:val="22"/>
          <w:szCs w:val="22"/>
        </w:rPr>
        <w:t>Upon</w:t>
      </w:r>
      <w:r w:rsidR="00D60735">
        <w:rPr>
          <w:rFonts w:ascii="Times New Roman" w:hAnsi="Times New Roman"/>
          <w:color w:val="000000"/>
          <w:sz w:val="22"/>
          <w:szCs w:val="22"/>
        </w:rPr>
        <w:t xml:space="preserve"> motion duly made by </w:t>
      </w:r>
      <w:r w:rsidR="00DC0565">
        <w:rPr>
          <w:rFonts w:ascii="Times New Roman" w:hAnsi="Times New Roman"/>
          <w:color w:val="000000"/>
          <w:sz w:val="22"/>
          <w:szCs w:val="22"/>
        </w:rPr>
        <w:t xml:space="preserve">Mr. </w:t>
      </w:r>
      <w:r w:rsidR="007C53E2">
        <w:rPr>
          <w:rFonts w:ascii="Times New Roman" w:hAnsi="Times New Roman"/>
          <w:color w:val="000000"/>
          <w:sz w:val="22"/>
          <w:szCs w:val="22"/>
        </w:rPr>
        <w:t>Carter</w:t>
      </w:r>
      <w:r w:rsidR="00117E52">
        <w:rPr>
          <w:rFonts w:ascii="Times New Roman" w:hAnsi="Times New Roman"/>
          <w:color w:val="000000"/>
          <w:sz w:val="22"/>
          <w:szCs w:val="22"/>
        </w:rPr>
        <w:t xml:space="preserve"> </w:t>
      </w:r>
      <w:r>
        <w:rPr>
          <w:rFonts w:ascii="Times New Roman" w:hAnsi="Times New Roman"/>
          <w:color w:val="000000"/>
          <w:sz w:val="22"/>
          <w:szCs w:val="22"/>
        </w:rPr>
        <w:t>an</w:t>
      </w:r>
      <w:r w:rsidR="00D60735">
        <w:rPr>
          <w:rFonts w:ascii="Times New Roman" w:hAnsi="Times New Roman"/>
          <w:color w:val="000000"/>
          <w:sz w:val="22"/>
          <w:szCs w:val="22"/>
        </w:rPr>
        <w:t>d</w:t>
      </w:r>
      <w:r w:rsidR="004C1F2A">
        <w:rPr>
          <w:rFonts w:ascii="Times New Roman" w:hAnsi="Times New Roman"/>
          <w:color w:val="000000"/>
          <w:sz w:val="22"/>
          <w:szCs w:val="22"/>
        </w:rPr>
        <w:t xml:space="preserve"> properly seconded by Mr. </w:t>
      </w:r>
      <w:r w:rsidR="007C53E2">
        <w:rPr>
          <w:rFonts w:ascii="Times New Roman" w:hAnsi="Times New Roman"/>
          <w:color w:val="000000"/>
          <w:sz w:val="22"/>
          <w:szCs w:val="22"/>
        </w:rPr>
        <w:t>McKenna</w:t>
      </w:r>
      <w:r>
        <w:rPr>
          <w:rFonts w:ascii="Times New Roman" w:hAnsi="Times New Roman"/>
          <w:color w:val="000000"/>
          <w:sz w:val="22"/>
          <w:szCs w:val="22"/>
        </w:rPr>
        <w:t>, the Board voted unani</w:t>
      </w:r>
      <w:r w:rsidR="00531B97">
        <w:rPr>
          <w:rFonts w:ascii="Times New Roman" w:hAnsi="Times New Roman"/>
          <w:color w:val="000000"/>
          <w:sz w:val="22"/>
          <w:szCs w:val="22"/>
        </w:rPr>
        <w:t>mo</w:t>
      </w:r>
      <w:r w:rsidR="000A5F70">
        <w:rPr>
          <w:rFonts w:ascii="Times New Roman" w:hAnsi="Times New Roman"/>
          <w:color w:val="000000"/>
          <w:sz w:val="22"/>
          <w:szCs w:val="22"/>
        </w:rPr>
        <w:t>usly t</w:t>
      </w:r>
      <w:r w:rsidR="00603309">
        <w:rPr>
          <w:rFonts w:ascii="Times New Roman" w:hAnsi="Times New Roman"/>
          <w:color w:val="000000"/>
          <w:sz w:val="22"/>
          <w:szCs w:val="22"/>
        </w:rPr>
        <w:t xml:space="preserve">o approve the </w:t>
      </w:r>
      <w:r w:rsidR="007C53E2">
        <w:rPr>
          <w:rFonts w:ascii="Times New Roman" w:hAnsi="Times New Roman"/>
          <w:color w:val="000000"/>
          <w:sz w:val="22"/>
          <w:szCs w:val="22"/>
        </w:rPr>
        <w:t xml:space="preserve">May 27, </w:t>
      </w:r>
      <w:r w:rsidR="00DF7524">
        <w:rPr>
          <w:rFonts w:ascii="Times New Roman" w:hAnsi="Times New Roman"/>
          <w:color w:val="000000"/>
          <w:sz w:val="22"/>
          <w:szCs w:val="22"/>
        </w:rPr>
        <w:t>2021,</w:t>
      </w:r>
      <w:r w:rsidR="007C53E2">
        <w:rPr>
          <w:rFonts w:ascii="Times New Roman" w:hAnsi="Times New Roman"/>
          <w:color w:val="000000"/>
          <w:sz w:val="22"/>
          <w:szCs w:val="22"/>
        </w:rPr>
        <w:t xml:space="preserve"> and the June 24, 2021</w:t>
      </w:r>
      <w:r w:rsidR="009A0AEC" w:rsidRPr="0033546C">
        <w:rPr>
          <w:rFonts w:ascii="Times New Roman" w:hAnsi="Times New Roman"/>
          <w:color w:val="000000"/>
          <w:sz w:val="22"/>
          <w:szCs w:val="22"/>
        </w:rPr>
        <w:t>,</w:t>
      </w:r>
      <w:r w:rsidR="00D60735">
        <w:rPr>
          <w:rFonts w:ascii="Times New Roman" w:hAnsi="Times New Roman"/>
          <w:color w:val="000000"/>
          <w:sz w:val="22"/>
          <w:szCs w:val="22"/>
        </w:rPr>
        <w:t xml:space="preserve"> </w:t>
      </w:r>
      <w:r>
        <w:rPr>
          <w:rFonts w:ascii="Times New Roman" w:hAnsi="Times New Roman"/>
          <w:color w:val="000000"/>
          <w:sz w:val="22"/>
          <w:szCs w:val="22"/>
        </w:rPr>
        <w:t xml:space="preserve">list of Professional Engineers and Land Surveyors </w:t>
      </w:r>
      <w:r w:rsidR="00D771EF" w:rsidRPr="00EA5501">
        <w:rPr>
          <w:rFonts w:ascii="Times New Roman" w:hAnsi="Times New Roman"/>
          <w:color w:val="000000"/>
          <w:sz w:val="22"/>
          <w:szCs w:val="22"/>
        </w:rPr>
        <w:t>a</w:t>
      </w:r>
      <w:r w:rsidRPr="00EA5501">
        <w:rPr>
          <w:rFonts w:ascii="Times New Roman" w:hAnsi="Times New Roman"/>
          <w:color w:val="000000"/>
          <w:sz w:val="22"/>
          <w:szCs w:val="22"/>
        </w:rPr>
        <w:t>pplications</w:t>
      </w:r>
      <w:r>
        <w:rPr>
          <w:rFonts w:ascii="Times New Roman" w:hAnsi="Times New Roman"/>
          <w:color w:val="000000"/>
          <w:sz w:val="22"/>
          <w:szCs w:val="22"/>
        </w:rPr>
        <w:t xml:space="preserve"> for licensure, attached hereto and made a</w:t>
      </w:r>
      <w:r w:rsidR="009F5DF3">
        <w:rPr>
          <w:rFonts w:ascii="Times New Roman" w:hAnsi="Times New Roman"/>
          <w:color w:val="000000"/>
          <w:sz w:val="22"/>
          <w:szCs w:val="22"/>
        </w:rPr>
        <w:t xml:space="preserve"> </w:t>
      </w:r>
      <w:r>
        <w:rPr>
          <w:rFonts w:ascii="Times New Roman" w:hAnsi="Times New Roman"/>
          <w:color w:val="000000"/>
          <w:sz w:val="22"/>
          <w:szCs w:val="22"/>
        </w:rPr>
        <w:t xml:space="preserve">part </w:t>
      </w:r>
      <w:r w:rsidR="00603309">
        <w:rPr>
          <w:rFonts w:ascii="Times New Roman" w:hAnsi="Times New Roman"/>
          <w:color w:val="000000"/>
          <w:sz w:val="22"/>
          <w:szCs w:val="22"/>
        </w:rPr>
        <w:t xml:space="preserve">of the </w:t>
      </w:r>
      <w:r w:rsidR="00A135FB">
        <w:rPr>
          <w:rFonts w:ascii="Times New Roman" w:hAnsi="Times New Roman"/>
          <w:color w:val="000000"/>
          <w:sz w:val="22"/>
          <w:szCs w:val="22"/>
        </w:rPr>
        <w:t>June 24, 2021</w:t>
      </w:r>
      <w:r w:rsidR="00D771EF" w:rsidRPr="00EA5501">
        <w:rPr>
          <w:rFonts w:ascii="Times New Roman" w:hAnsi="Times New Roman"/>
          <w:color w:val="000000"/>
          <w:sz w:val="22"/>
          <w:szCs w:val="22"/>
        </w:rPr>
        <w:t>,</w:t>
      </w:r>
      <w:r w:rsidR="00083D42">
        <w:rPr>
          <w:rFonts w:ascii="Times New Roman" w:hAnsi="Times New Roman"/>
          <w:color w:val="000000"/>
          <w:sz w:val="22"/>
          <w:szCs w:val="22"/>
        </w:rPr>
        <w:t xml:space="preserve"> </w:t>
      </w:r>
      <w:r>
        <w:rPr>
          <w:rFonts w:ascii="Times New Roman" w:hAnsi="Times New Roman"/>
          <w:color w:val="000000"/>
          <w:sz w:val="22"/>
          <w:szCs w:val="22"/>
        </w:rPr>
        <w:t>minutes.</w:t>
      </w:r>
    </w:p>
    <w:p w14:paraId="0442A95A" w14:textId="49127793" w:rsidR="004C1F2A" w:rsidRDefault="0072212A" w:rsidP="00E1443A">
      <w:pPr>
        <w:rPr>
          <w:rFonts w:ascii="Times New Roman" w:hAnsi="Times New Roman"/>
          <w:b/>
          <w:sz w:val="22"/>
          <w:szCs w:val="22"/>
          <w:u w:val="single"/>
        </w:rPr>
      </w:pPr>
      <w:r>
        <w:rPr>
          <w:rFonts w:ascii="Times New Roman" w:hAnsi="Times New Roman"/>
          <w:sz w:val="22"/>
          <w:szCs w:val="22"/>
        </w:rPr>
        <w:t xml:space="preserve"> </w:t>
      </w:r>
    </w:p>
    <w:p w14:paraId="7ED5AAF3" w14:textId="77777777" w:rsidR="00306912" w:rsidRDefault="005045A8" w:rsidP="00E1443A">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4A078B7C" w14:textId="4D887F99" w:rsidR="003B7709" w:rsidRDefault="00A135FB" w:rsidP="001D0014">
      <w:pPr>
        <w:rPr>
          <w:rFonts w:ascii="Times New Roman" w:hAnsi="Times New Roman"/>
          <w:sz w:val="22"/>
          <w:szCs w:val="22"/>
        </w:rPr>
      </w:pPr>
      <w:r>
        <w:rPr>
          <w:rFonts w:ascii="Times New Roman" w:hAnsi="Times New Roman"/>
          <w:sz w:val="22"/>
          <w:szCs w:val="22"/>
        </w:rPr>
        <w:t xml:space="preserve">The Resolution of Cooperation will be reviewed by the Board’s subcommittee and provide feedback at the July 22, </w:t>
      </w:r>
      <w:r w:rsidR="00AC2E08">
        <w:rPr>
          <w:rFonts w:ascii="Times New Roman" w:hAnsi="Times New Roman"/>
          <w:sz w:val="22"/>
          <w:szCs w:val="22"/>
        </w:rPr>
        <w:t>2021,</w:t>
      </w:r>
      <w:r>
        <w:rPr>
          <w:rFonts w:ascii="Times New Roman" w:hAnsi="Times New Roman"/>
          <w:sz w:val="22"/>
          <w:szCs w:val="22"/>
        </w:rPr>
        <w:t xml:space="preserve"> meeting.</w:t>
      </w:r>
    </w:p>
    <w:p w14:paraId="187E9EDC" w14:textId="4CA10FD3" w:rsidR="00A135FB" w:rsidRDefault="00A135FB" w:rsidP="001D0014">
      <w:pPr>
        <w:rPr>
          <w:rFonts w:ascii="Times New Roman" w:hAnsi="Times New Roman"/>
          <w:sz w:val="22"/>
          <w:szCs w:val="22"/>
        </w:rPr>
      </w:pPr>
    </w:p>
    <w:p w14:paraId="59E8EA71" w14:textId="25A01C59" w:rsidR="00A135FB" w:rsidRDefault="00A135FB" w:rsidP="001D0014">
      <w:pPr>
        <w:rPr>
          <w:rFonts w:ascii="Times New Roman" w:hAnsi="Times New Roman"/>
          <w:sz w:val="22"/>
          <w:szCs w:val="22"/>
        </w:rPr>
      </w:pPr>
      <w:r>
        <w:rPr>
          <w:rFonts w:ascii="Times New Roman" w:hAnsi="Times New Roman"/>
          <w:sz w:val="22"/>
          <w:szCs w:val="22"/>
        </w:rPr>
        <w:t xml:space="preserve">Upon motion duly made by Mr. Lucas and properly seconded by Ms. </w:t>
      </w:r>
      <w:proofErr w:type="spellStart"/>
      <w:r>
        <w:rPr>
          <w:rFonts w:ascii="Times New Roman" w:hAnsi="Times New Roman"/>
          <w:sz w:val="22"/>
          <w:szCs w:val="22"/>
        </w:rPr>
        <w:t>Pajak</w:t>
      </w:r>
      <w:proofErr w:type="spellEnd"/>
      <w:r>
        <w:rPr>
          <w:rFonts w:ascii="Times New Roman" w:hAnsi="Times New Roman"/>
          <w:sz w:val="22"/>
          <w:szCs w:val="22"/>
        </w:rPr>
        <w:t xml:space="preserve">, the Board voted </w:t>
      </w:r>
      <w:r w:rsidR="00AC2E08">
        <w:rPr>
          <w:rFonts w:ascii="Times New Roman" w:hAnsi="Times New Roman"/>
          <w:sz w:val="22"/>
          <w:szCs w:val="22"/>
        </w:rPr>
        <w:t xml:space="preserve">to </w:t>
      </w:r>
      <w:r>
        <w:rPr>
          <w:rFonts w:ascii="Times New Roman" w:hAnsi="Times New Roman"/>
          <w:sz w:val="22"/>
          <w:szCs w:val="22"/>
        </w:rPr>
        <w:t>unanimously to discuss Decoupling at the September meeting</w:t>
      </w:r>
    </w:p>
    <w:p w14:paraId="7AA5401C" w14:textId="77777777" w:rsidR="003B7709" w:rsidRDefault="003B7709" w:rsidP="001D0014">
      <w:pPr>
        <w:rPr>
          <w:rFonts w:ascii="Times New Roman" w:hAnsi="Times New Roman"/>
          <w:sz w:val="22"/>
          <w:szCs w:val="22"/>
        </w:rPr>
      </w:pPr>
    </w:p>
    <w:p w14:paraId="7EF4314B" w14:textId="77777777" w:rsidR="001535CD" w:rsidRDefault="005045A8" w:rsidP="001535CD">
      <w:pPr>
        <w:rPr>
          <w:rFonts w:ascii="Times New Roman" w:hAnsi="Times New Roman"/>
          <w:b/>
          <w:sz w:val="22"/>
          <w:szCs w:val="22"/>
          <w:u w:val="single"/>
        </w:rPr>
      </w:pPr>
      <w:r w:rsidRPr="004C1163">
        <w:rPr>
          <w:rFonts w:ascii="Times New Roman" w:hAnsi="Times New Roman"/>
          <w:b/>
          <w:sz w:val="22"/>
          <w:szCs w:val="22"/>
          <w:u w:val="single"/>
        </w:rPr>
        <w:t>Agenda Item: New Business</w:t>
      </w:r>
    </w:p>
    <w:p w14:paraId="55F086F0" w14:textId="281C3691" w:rsidR="0072212A" w:rsidRDefault="0072212A" w:rsidP="0072212A">
      <w:pPr>
        <w:rPr>
          <w:rFonts w:ascii="Times New Roman" w:hAnsi="Times New Roman"/>
          <w:sz w:val="22"/>
          <w:szCs w:val="22"/>
        </w:rPr>
      </w:pPr>
      <w:r>
        <w:rPr>
          <w:rFonts w:ascii="Times New Roman" w:hAnsi="Times New Roman"/>
          <w:sz w:val="22"/>
          <w:szCs w:val="22"/>
        </w:rPr>
        <w:t xml:space="preserve">The </w:t>
      </w:r>
      <w:r w:rsidR="00A135FB">
        <w:rPr>
          <w:rFonts w:ascii="Times New Roman" w:hAnsi="Times New Roman"/>
          <w:sz w:val="22"/>
          <w:szCs w:val="22"/>
        </w:rPr>
        <w:t>Contractor Rating System was briefly discussed during this meeting.  This is a new system developed by DCRA.  Contractors receive a rating of 1 to 5 stars in the following categories:  performance on projects in the last three years, performance during the permit intake plan review and construction.  Mr. Weaver, DCRA Communications Manager, has been invited to the July meeting to provide further clarification of this system and answer questions from the Board and the public.</w:t>
      </w:r>
    </w:p>
    <w:p w14:paraId="5D66245A" w14:textId="328D7C12" w:rsidR="00A135FB" w:rsidRDefault="00A135FB" w:rsidP="0072212A">
      <w:pPr>
        <w:rPr>
          <w:rFonts w:ascii="Times New Roman" w:hAnsi="Times New Roman"/>
          <w:sz w:val="22"/>
          <w:szCs w:val="22"/>
        </w:rPr>
      </w:pPr>
    </w:p>
    <w:p w14:paraId="78DD7D2D" w14:textId="0FCFB8BB" w:rsidR="00A135FB" w:rsidRPr="00AC2E08" w:rsidRDefault="00A135FB" w:rsidP="0072212A">
      <w:pPr>
        <w:rPr>
          <w:rFonts w:ascii="Times New Roman" w:hAnsi="Times New Roman"/>
          <w:color w:val="FF0000"/>
          <w:sz w:val="22"/>
          <w:szCs w:val="22"/>
        </w:rPr>
      </w:pPr>
      <w:r>
        <w:rPr>
          <w:rFonts w:ascii="Times New Roman" w:hAnsi="Times New Roman"/>
          <w:sz w:val="22"/>
          <w:szCs w:val="22"/>
        </w:rPr>
        <w:t>Renewal of all occupational and professional licenses will begin on July 1</w:t>
      </w:r>
      <w:r w:rsidRPr="00A135FB">
        <w:rPr>
          <w:rFonts w:ascii="Times New Roman" w:hAnsi="Times New Roman"/>
          <w:sz w:val="22"/>
          <w:szCs w:val="22"/>
          <w:vertAlign w:val="superscript"/>
        </w:rPr>
        <w:t>st</w:t>
      </w:r>
      <w:r>
        <w:rPr>
          <w:rFonts w:ascii="Times New Roman" w:hAnsi="Times New Roman"/>
          <w:sz w:val="22"/>
          <w:szCs w:val="22"/>
        </w:rPr>
        <w:t>.</w:t>
      </w:r>
      <w:r w:rsidR="00FB5424">
        <w:rPr>
          <w:rFonts w:ascii="Times New Roman" w:hAnsi="Times New Roman"/>
          <w:sz w:val="22"/>
          <w:szCs w:val="22"/>
        </w:rPr>
        <w:t xml:space="preserve"> Applications can be found online – </w:t>
      </w:r>
      <w:hyperlink r:id="rId8" w:history="1">
        <w:r w:rsidR="00FB5424" w:rsidRPr="00AC2E08">
          <w:rPr>
            <w:rStyle w:val="Hyperlink"/>
            <w:rFonts w:ascii="Times New Roman" w:hAnsi="Times New Roman"/>
            <w:color w:val="FF0000"/>
            <w:sz w:val="22"/>
            <w:szCs w:val="22"/>
          </w:rPr>
          <w:t>www.dcra.dc.gov/engineers</w:t>
        </w:r>
      </w:hyperlink>
    </w:p>
    <w:p w14:paraId="467FEB4F" w14:textId="2EEE8665" w:rsidR="00FB5424" w:rsidRPr="00AC2E08" w:rsidRDefault="00FB5424" w:rsidP="0072212A">
      <w:pPr>
        <w:rPr>
          <w:rFonts w:ascii="Times New Roman" w:hAnsi="Times New Roman"/>
          <w:color w:val="FF0000"/>
          <w:sz w:val="22"/>
          <w:szCs w:val="22"/>
        </w:rPr>
      </w:pPr>
    </w:p>
    <w:p w14:paraId="0FA6ADD5" w14:textId="07991815" w:rsidR="00FB5424" w:rsidRDefault="00FB5424" w:rsidP="0072212A">
      <w:pPr>
        <w:rPr>
          <w:rFonts w:ascii="Times New Roman" w:hAnsi="Times New Roman"/>
          <w:sz w:val="22"/>
          <w:szCs w:val="22"/>
        </w:rPr>
      </w:pPr>
      <w:r>
        <w:rPr>
          <w:rFonts w:ascii="Times New Roman" w:hAnsi="Times New Roman"/>
          <w:sz w:val="22"/>
          <w:szCs w:val="22"/>
        </w:rPr>
        <w:t xml:space="preserve">October 2021 will be the last administration of paper/pencil PE exams </w:t>
      </w:r>
      <w:r w:rsidR="00AC2E08">
        <w:rPr>
          <w:rFonts w:ascii="Times New Roman" w:hAnsi="Times New Roman"/>
          <w:sz w:val="22"/>
          <w:szCs w:val="22"/>
        </w:rPr>
        <w:t>except for</w:t>
      </w:r>
      <w:r>
        <w:rPr>
          <w:rFonts w:ascii="Times New Roman" w:hAnsi="Times New Roman"/>
          <w:sz w:val="22"/>
          <w:szCs w:val="22"/>
        </w:rPr>
        <w:t xml:space="preserve"> the Structural exam.  Since there are few examinees for this specialty, it will be a regional exam.  A destination has not been determined.  More information will follow later in the fall.</w:t>
      </w:r>
    </w:p>
    <w:p w14:paraId="5F51921A" w14:textId="575EDF89" w:rsidR="00FB5424" w:rsidRDefault="00FB5424" w:rsidP="0072212A">
      <w:pPr>
        <w:rPr>
          <w:rFonts w:ascii="Times New Roman" w:hAnsi="Times New Roman"/>
          <w:sz w:val="22"/>
          <w:szCs w:val="22"/>
        </w:rPr>
      </w:pPr>
    </w:p>
    <w:p w14:paraId="6DB280C7" w14:textId="2AD12CA3" w:rsidR="00FB5424" w:rsidRDefault="00FB5424" w:rsidP="0072212A">
      <w:pPr>
        <w:rPr>
          <w:rFonts w:ascii="Times New Roman" w:hAnsi="Times New Roman"/>
          <w:sz w:val="22"/>
          <w:szCs w:val="22"/>
        </w:rPr>
      </w:pPr>
      <w:r>
        <w:rPr>
          <w:rFonts w:ascii="Times New Roman" w:hAnsi="Times New Roman"/>
          <w:sz w:val="22"/>
          <w:szCs w:val="22"/>
        </w:rPr>
        <w:t>NCEES has a podcast</w:t>
      </w:r>
      <w:r w:rsidR="00AC2E08">
        <w:rPr>
          <w:rFonts w:ascii="Times New Roman" w:hAnsi="Times New Roman"/>
          <w:sz w:val="22"/>
          <w:szCs w:val="22"/>
        </w:rPr>
        <w:t xml:space="preserve"> </w:t>
      </w:r>
      <w:r>
        <w:rPr>
          <w:rFonts w:ascii="Times New Roman" w:hAnsi="Times New Roman"/>
          <w:sz w:val="22"/>
          <w:szCs w:val="22"/>
        </w:rPr>
        <w:t>(</w:t>
      </w:r>
      <w:r w:rsidRPr="00AC2E08">
        <w:rPr>
          <w:rFonts w:ascii="Times New Roman" w:hAnsi="Times New Roman"/>
          <w:color w:val="FF0000"/>
          <w:sz w:val="22"/>
          <w:szCs w:val="22"/>
        </w:rPr>
        <w:t>ncees.org/podcast</w:t>
      </w:r>
      <w:r>
        <w:rPr>
          <w:rFonts w:ascii="Times New Roman" w:hAnsi="Times New Roman"/>
          <w:sz w:val="22"/>
          <w:szCs w:val="22"/>
        </w:rPr>
        <w:t>)</w:t>
      </w:r>
      <w:r w:rsidR="00AC2E08">
        <w:rPr>
          <w:rFonts w:ascii="Times New Roman" w:hAnsi="Times New Roman"/>
          <w:sz w:val="22"/>
          <w:szCs w:val="22"/>
        </w:rPr>
        <w:t>. This podcast provides highlights of the work of licensed professionals within engineering and surveying.  It also provides updates on important topics related to professional licensure.</w:t>
      </w:r>
    </w:p>
    <w:p w14:paraId="35AA35A5" w14:textId="5DD8B8E8" w:rsidR="00AC2E08" w:rsidRDefault="00AC2E08" w:rsidP="0072212A">
      <w:pPr>
        <w:rPr>
          <w:rFonts w:ascii="Times New Roman" w:hAnsi="Times New Roman"/>
          <w:sz w:val="22"/>
          <w:szCs w:val="22"/>
        </w:rPr>
      </w:pPr>
    </w:p>
    <w:p w14:paraId="5E3A7E70" w14:textId="5BE7EFA9" w:rsidR="00AC2E08" w:rsidRDefault="00AC2E08" w:rsidP="0072212A">
      <w:pPr>
        <w:rPr>
          <w:rFonts w:ascii="Times New Roman" w:hAnsi="Times New Roman"/>
          <w:sz w:val="22"/>
          <w:szCs w:val="22"/>
        </w:rPr>
      </w:pPr>
      <w:r>
        <w:rPr>
          <w:rFonts w:ascii="Times New Roman" w:hAnsi="Times New Roman"/>
          <w:sz w:val="22"/>
          <w:szCs w:val="22"/>
        </w:rPr>
        <w:t>Effective September 1</w:t>
      </w:r>
      <w:r w:rsidRPr="00AC2E08">
        <w:rPr>
          <w:rFonts w:ascii="Times New Roman" w:hAnsi="Times New Roman"/>
          <w:sz w:val="22"/>
          <w:szCs w:val="22"/>
          <w:vertAlign w:val="superscript"/>
        </w:rPr>
        <w:t>st</w:t>
      </w:r>
      <w:r>
        <w:rPr>
          <w:rFonts w:ascii="Times New Roman" w:hAnsi="Times New Roman"/>
          <w:sz w:val="22"/>
          <w:szCs w:val="22"/>
        </w:rPr>
        <w:t xml:space="preserve">, the Board will have a change in leadership. Upon motion duly made by Ms. </w:t>
      </w:r>
      <w:proofErr w:type="spellStart"/>
      <w:r>
        <w:rPr>
          <w:rFonts w:ascii="Times New Roman" w:hAnsi="Times New Roman"/>
          <w:sz w:val="22"/>
          <w:szCs w:val="22"/>
        </w:rPr>
        <w:t>Pajak</w:t>
      </w:r>
      <w:proofErr w:type="spellEnd"/>
      <w:r>
        <w:rPr>
          <w:rFonts w:ascii="Times New Roman" w:hAnsi="Times New Roman"/>
          <w:sz w:val="22"/>
          <w:szCs w:val="22"/>
        </w:rPr>
        <w:t xml:space="preserve"> and seconded by Mr. Carter, the Board voted to unanimously to approve Mr. Lucas as Board Chairman.</w:t>
      </w:r>
    </w:p>
    <w:p w14:paraId="6BE2203A" w14:textId="37F9B481" w:rsidR="00AC2E08" w:rsidRDefault="00AC2E08" w:rsidP="0072212A">
      <w:pPr>
        <w:rPr>
          <w:rFonts w:ascii="Times New Roman" w:hAnsi="Times New Roman"/>
          <w:sz w:val="22"/>
          <w:szCs w:val="22"/>
        </w:rPr>
      </w:pPr>
      <w:r>
        <w:rPr>
          <w:rFonts w:ascii="Times New Roman" w:hAnsi="Times New Roman"/>
          <w:sz w:val="22"/>
          <w:szCs w:val="22"/>
        </w:rPr>
        <w:t xml:space="preserve">Upon motion duly made by Mr. Lucas and properly seconded by Mr. McKenna, the Board voted to unanimously approve Ms. </w:t>
      </w:r>
      <w:proofErr w:type="spellStart"/>
      <w:r>
        <w:rPr>
          <w:rFonts w:ascii="Times New Roman" w:hAnsi="Times New Roman"/>
          <w:sz w:val="22"/>
          <w:szCs w:val="22"/>
        </w:rPr>
        <w:t>Pajak</w:t>
      </w:r>
      <w:proofErr w:type="spellEnd"/>
      <w:r>
        <w:rPr>
          <w:rFonts w:ascii="Times New Roman" w:hAnsi="Times New Roman"/>
          <w:sz w:val="22"/>
          <w:szCs w:val="22"/>
        </w:rPr>
        <w:t xml:space="preserve"> as Vice Chairperson.</w:t>
      </w:r>
    </w:p>
    <w:p w14:paraId="4C1C4FB0" w14:textId="7529E4C2" w:rsidR="00AC2E08" w:rsidRDefault="00AC2E08" w:rsidP="0072212A">
      <w:pPr>
        <w:rPr>
          <w:rFonts w:ascii="Times New Roman" w:hAnsi="Times New Roman"/>
          <w:sz w:val="22"/>
          <w:szCs w:val="22"/>
        </w:rPr>
      </w:pPr>
    </w:p>
    <w:p w14:paraId="6339D944" w14:textId="20D7C25D" w:rsidR="00AC2E08" w:rsidRDefault="00AC2E08" w:rsidP="0072212A">
      <w:pPr>
        <w:rPr>
          <w:rFonts w:ascii="Times New Roman" w:hAnsi="Times New Roman"/>
          <w:sz w:val="22"/>
          <w:szCs w:val="22"/>
        </w:rPr>
      </w:pPr>
      <w:r>
        <w:rPr>
          <w:rFonts w:ascii="Times New Roman" w:hAnsi="Times New Roman"/>
          <w:sz w:val="22"/>
          <w:szCs w:val="22"/>
        </w:rPr>
        <w:t>Mr. Wilson is the current Chairman will remain on the Board.</w:t>
      </w:r>
    </w:p>
    <w:p w14:paraId="104834A4" w14:textId="3D183CAA" w:rsidR="00AC2E08" w:rsidRDefault="00AC2E08" w:rsidP="0072212A">
      <w:pPr>
        <w:rPr>
          <w:rFonts w:ascii="Times New Roman" w:hAnsi="Times New Roman"/>
          <w:sz w:val="22"/>
          <w:szCs w:val="22"/>
        </w:rPr>
      </w:pPr>
    </w:p>
    <w:p w14:paraId="65DC0B5D" w14:textId="0CEEF470" w:rsidR="00AC2E08" w:rsidRDefault="00AC2E08" w:rsidP="0072212A">
      <w:pPr>
        <w:rPr>
          <w:rFonts w:ascii="Times New Roman" w:hAnsi="Times New Roman"/>
          <w:sz w:val="22"/>
          <w:szCs w:val="22"/>
        </w:rPr>
      </w:pPr>
      <w:r>
        <w:rPr>
          <w:rFonts w:ascii="Times New Roman" w:hAnsi="Times New Roman"/>
          <w:sz w:val="22"/>
          <w:szCs w:val="22"/>
        </w:rPr>
        <w:t xml:space="preserve">NCEES Registration </w:t>
      </w:r>
      <w:r w:rsidR="00DF7524">
        <w:rPr>
          <w:rFonts w:ascii="Times New Roman" w:hAnsi="Times New Roman"/>
          <w:sz w:val="22"/>
          <w:szCs w:val="22"/>
        </w:rPr>
        <w:t>for the October 2021 exam open on June 14</w:t>
      </w:r>
      <w:r w:rsidR="00DF7524" w:rsidRPr="00DF7524">
        <w:rPr>
          <w:rFonts w:ascii="Times New Roman" w:hAnsi="Times New Roman"/>
          <w:sz w:val="22"/>
          <w:szCs w:val="22"/>
          <w:vertAlign w:val="superscript"/>
        </w:rPr>
        <w:t>th</w:t>
      </w:r>
      <w:r w:rsidR="00DF7524">
        <w:rPr>
          <w:rFonts w:ascii="Times New Roman" w:hAnsi="Times New Roman"/>
          <w:sz w:val="22"/>
          <w:szCs w:val="22"/>
        </w:rPr>
        <w:t xml:space="preserve"> and will remain open until August 26</w:t>
      </w:r>
      <w:r w:rsidR="00DF7524" w:rsidRPr="00DF7524">
        <w:rPr>
          <w:rFonts w:ascii="Times New Roman" w:hAnsi="Times New Roman"/>
          <w:sz w:val="22"/>
          <w:szCs w:val="22"/>
          <w:vertAlign w:val="superscript"/>
        </w:rPr>
        <w:t>th</w:t>
      </w:r>
      <w:r w:rsidR="00DF7524">
        <w:rPr>
          <w:rFonts w:ascii="Times New Roman" w:hAnsi="Times New Roman"/>
          <w:sz w:val="22"/>
          <w:szCs w:val="22"/>
        </w:rPr>
        <w:t xml:space="preserve"> @ 3PM.</w:t>
      </w:r>
    </w:p>
    <w:p w14:paraId="46242974" w14:textId="74572CE4" w:rsidR="00DF7524" w:rsidRDefault="00DF7524" w:rsidP="0072212A">
      <w:pPr>
        <w:rPr>
          <w:rFonts w:ascii="Times New Roman" w:hAnsi="Times New Roman"/>
          <w:sz w:val="22"/>
          <w:szCs w:val="22"/>
        </w:rPr>
      </w:pPr>
    </w:p>
    <w:p w14:paraId="4F621A4B" w14:textId="7241BBCA" w:rsidR="00DF7524" w:rsidRDefault="00DF7524" w:rsidP="0072212A">
      <w:pPr>
        <w:rPr>
          <w:rFonts w:ascii="Times New Roman" w:hAnsi="Times New Roman"/>
          <w:sz w:val="22"/>
          <w:szCs w:val="22"/>
        </w:rPr>
      </w:pPr>
      <w:r>
        <w:rPr>
          <w:rFonts w:ascii="Times New Roman" w:hAnsi="Times New Roman"/>
          <w:sz w:val="22"/>
          <w:szCs w:val="22"/>
        </w:rPr>
        <w:t>The dates for future Interim Zone meetings are as follows:  April 28-30, 2022; Newport, Rhode Island, April 27-29, 2023; Houston, Texas (joint meeting with all zones) and April 2-4, 2024, is tentatively scheduled to be held in Washington, DC.</w:t>
      </w:r>
    </w:p>
    <w:p w14:paraId="53702723" w14:textId="109A4BA6" w:rsidR="00DF7524" w:rsidRDefault="00DF7524" w:rsidP="0072212A">
      <w:pPr>
        <w:rPr>
          <w:rFonts w:ascii="Times New Roman" w:hAnsi="Times New Roman"/>
          <w:sz w:val="22"/>
          <w:szCs w:val="22"/>
        </w:rPr>
      </w:pPr>
    </w:p>
    <w:p w14:paraId="0A54E24B" w14:textId="5213BF03" w:rsidR="00DF7524" w:rsidRDefault="00DF7524" w:rsidP="0072212A">
      <w:pPr>
        <w:rPr>
          <w:rFonts w:ascii="Times New Roman" w:hAnsi="Times New Roman"/>
          <w:sz w:val="22"/>
          <w:szCs w:val="22"/>
        </w:rPr>
      </w:pPr>
      <w:r>
        <w:rPr>
          <w:rFonts w:ascii="Times New Roman" w:hAnsi="Times New Roman"/>
          <w:sz w:val="22"/>
          <w:szCs w:val="22"/>
        </w:rPr>
        <w:t>The 2021 NCEES Annual Meeting will be held August 18-20, 2021, in New Orleans, LA.</w:t>
      </w:r>
    </w:p>
    <w:p w14:paraId="6ECC0411" w14:textId="23C50147" w:rsidR="00DF7524" w:rsidRDefault="00DF7524" w:rsidP="0072212A">
      <w:pPr>
        <w:rPr>
          <w:rFonts w:ascii="Times New Roman" w:hAnsi="Times New Roman"/>
          <w:sz w:val="22"/>
          <w:szCs w:val="22"/>
        </w:rPr>
      </w:pPr>
    </w:p>
    <w:p w14:paraId="337642C0" w14:textId="756B0BAA" w:rsidR="00B25C73" w:rsidRDefault="00B25C73" w:rsidP="00083D42">
      <w:pPr>
        <w:rPr>
          <w:rFonts w:ascii="Times New Roman" w:hAnsi="Times New Roman"/>
          <w:sz w:val="22"/>
          <w:szCs w:val="22"/>
        </w:rPr>
      </w:pPr>
    </w:p>
    <w:p w14:paraId="5AEB9FE2" w14:textId="77777777" w:rsidR="00894D9E" w:rsidRDefault="00E1443A" w:rsidP="002C464B">
      <w:pPr>
        <w:rPr>
          <w:rFonts w:ascii="Times New Roman" w:hAnsi="Times New Roman"/>
          <w:b/>
          <w:sz w:val="22"/>
          <w:szCs w:val="22"/>
          <w:u w:val="single"/>
        </w:rPr>
      </w:pPr>
      <w:r>
        <w:rPr>
          <w:rFonts w:ascii="Times New Roman" w:hAnsi="Times New Roman"/>
          <w:b/>
          <w:sz w:val="22"/>
          <w:szCs w:val="22"/>
          <w:u w:val="single"/>
        </w:rPr>
        <w:t>Agenda Item:  Review of Correspondence</w:t>
      </w:r>
    </w:p>
    <w:p w14:paraId="0C46AEC1" w14:textId="2BB7155C" w:rsidR="00DC56AB" w:rsidRDefault="00690886" w:rsidP="002C464B">
      <w:pPr>
        <w:rPr>
          <w:rFonts w:ascii="Times New Roman" w:hAnsi="Times New Roman"/>
          <w:sz w:val="22"/>
          <w:szCs w:val="22"/>
        </w:rPr>
      </w:pPr>
      <w:r>
        <w:rPr>
          <w:rFonts w:ascii="Times New Roman" w:hAnsi="Times New Roman"/>
          <w:sz w:val="22"/>
          <w:szCs w:val="22"/>
        </w:rPr>
        <w:t>No correspondence</w:t>
      </w:r>
      <w:r w:rsidR="00DF7524">
        <w:rPr>
          <w:rFonts w:ascii="Times New Roman" w:hAnsi="Times New Roman"/>
          <w:sz w:val="22"/>
          <w:szCs w:val="22"/>
        </w:rPr>
        <w:t xml:space="preserve"> for review</w:t>
      </w:r>
    </w:p>
    <w:p w14:paraId="340DDBB0" w14:textId="77777777" w:rsidR="00DC56AB" w:rsidRPr="00DC56AB" w:rsidRDefault="00DC56AB" w:rsidP="002C464B">
      <w:pPr>
        <w:rPr>
          <w:rFonts w:ascii="Times New Roman" w:hAnsi="Times New Roman"/>
          <w:sz w:val="22"/>
          <w:szCs w:val="22"/>
        </w:rPr>
      </w:pPr>
    </w:p>
    <w:p w14:paraId="7925D1F2" w14:textId="20582DA1" w:rsidR="00DF7524" w:rsidRPr="00DF7524" w:rsidRDefault="00710E12" w:rsidP="006A6D45">
      <w:pPr>
        <w:tabs>
          <w:tab w:val="center" w:pos="1530"/>
        </w:tabs>
        <w:rPr>
          <w:rFonts w:ascii="Times New Roman" w:hAnsi="Times New Roman"/>
          <w:b/>
          <w:bCs/>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14:paraId="789F1EF8" w14:textId="3147CAF4" w:rsidR="00BC5199" w:rsidRPr="00DF7524" w:rsidRDefault="00690886" w:rsidP="006A6D45">
      <w:pPr>
        <w:tabs>
          <w:tab w:val="center" w:pos="1530"/>
        </w:tabs>
        <w:rPr>
          <w:rFonts w:ascii="Times New Roman" w:hAnsi="Times New Roman"/>
          <w:sz w:val="22"/>
          <w:szCs w:val="22"/>
        </w:rPr>
      </w:pPr>
      <w:r>
        <w:rPr>
          <w:rFonts w:ascii="Times New Roman" w:hAnsi="Times New Roman"/>
          <w:sz w:val="22"/>
          <w:szCs w:val="22"/>
        </w:rPr>
        <w:t>P</w:t>
      </w:r>
      <w:r w:rsidR="00BC5199" w:rsidRPr="00083D42">
        <w:rPr>
          <w:rFonts w:ascii="Times New Roman" w:hAnsi="Times New Roman"/>
          <w:color w:val="000000"/>
          <w:sz w:val="22"/>
          <w:szCs w:val="22"/>
        </w:rPr>
        <w:t xml:space="preserve">ursuant to D.C. Official Code § 2-575(b) (4) (A); D.C. Official </w:t>
      </w:r>
      <w:r w:rsidR="00456BA9">
        <w:rPr>
          <w:rFonts w:ascii="Times New Roman" w:hAnsi="Times New Roman"/>
          <w:color w:val="000000"/>
          <w:sz w:val="22"/>
          <w:szCs w:val="22"/>
        </w:rPr>
        <w:t xml:space="preserve">Code § 2-575(b) (9) and 13 to discuss complaints/legal matters, </w:t>
      </w:r>
      <w:r w:rsidR="00DF7524">
        <w:rPr>
          <w:rFonts w:ascii="Times New Roman" w:hAnsi="Times New Roman"/>
          <w:color w:val="000000"/>
          <w:sz w:val="22"/>
          <w:szCs w:val="22"/>
        </w:rPr>
        <w:t>applications,</w:t>
      </w:r>
      <w:r w:rsidR="00456BA9">
        <w:rPr>
          <w:rFonts w:ascii="Times New Roman" w:hAnsi="Times New Roman"/>
          <w:color w:val="000000"/>
          <w:sz w:val="22"/>
          <w:szCs w:val="22"/>
        </w:rPr>
        <w:t xml:space="preserve"> and legal counsel report</w:t>
      </w:r>
      <w:r w:rsidR="0005185A">
        <w:rPr>
          <w:rFonts w:ascii="Times New Roman" w:hAnsi="Times New Roman"/>
          <w:color w:val="000000"/>
          <w:sz w:val="22"/>
          <w:szCs w:val="22"/>
        </w:rPr>
        <w:t>.</w:t>
      </w:r>
    </w:p>
    <w:p w14:paraId="0B73FE04" w14:textId="71DB4995" w:rsidR="006A6D45" w:rsidRDefault="00F36DAE" w:rsidP="006A6D45">
      <w:pPr>
        <w:tabs>
          <w:tab w:val="center" w:pos="1530"/>
        </w:tabs>
        <w:rPr>
          <w:rFonts w:ascii="Times New Roman" w:hAnsi="Times New Roman"/>
          <w:b/>
          <w:sz w:val="22"/>
          <w:szCs w:val="22"/>
        </w:rPr>
      </w:pPr>
      <w:r w:rsidRPr="006A6D45">
        <w:rPr>
          <w:rFonts w:ascii="Times New Roman" w:hAnsi="Times New Roman"/>
          <w:b/>
          <w:sz w:val="22"/>
          <w:szCs w:val="22"/>
        </w:rPr>
        <w:t xml:space="preserve"> </w:t>
      </w:r>
    </w:p>
    <w:p w14:paraId="7524C157" w14:textId="744CE12C" w:rsidR="00510562" w:rsidRPr="00DF7524" w:rsidRDefault="00DF7524" w:rsidP="00DF7524">
      <w:pPr>
        <w:tabs>
          <w:tab w:val="center" w:pos="1530"/>
        </w:tabs>
        <w:rPr>
          <w:rFonts w:ascii="Times New Roman" w:hAnsi="Times New Roman"/>
          <w:b/>
          <w:sz w:val="22"/>
          <w:szCs w:val="22"/>
        </w:rPr>
      </w:pPr>
      <w:r>
        <w:rPr>
          <w:rFonts w:ascii="Times New Roman" w:hAnsi="Times New Roman"/>
          <w:bCs/>
          <w:sz w:val="22"/>
          <w:szCs w:val="22"/>
        </w:rPr>
        <w:t>**</w:t>
      </w:r>
      <w:r>
        <w:rPr>
          <w:rFonts w:ascii="Times New Roman" w:hAnsi="Times New Roman"/>
          <w:b/>
          <w:sz w:val="22"/>
          <w:szCs w:val="22"/>
        </w:rPr>
        <w:t>The Board did not enter Executive Session**</w:t>
      </w:r>
    </w:p>
    <w:p w14:paraId="1E1A1D4B" w14:textId="77777777" w:rsidR="00510562" w:rsidRPr="00510562" w:rsidRDefault="00510562" w:rsidP="00BC5199">
      <w:pPr>
        <w:rPr>
          <w:rFonts w:ascii="Times New Roman" w:hAnsi="Times New Roman"/>
          <w:sz w:val="22"/>
          <w:szCs w:val="22"/>
        </w:rPr>
      </w:pPr>
    </w:p>
    <w:p w14:paraId="6AE2954B"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14:paraId="1186504A" w14:textId="64DF7E0B" w:rsidR="00FB3D9A" w:rsidRPr="00646970" w:rsidRDefault="00FB3D9A" w:rsidP="00646970">
      <w:pPr>
        <w:jc w:val="both"/>
        <w:rPr>
          <w:rFonts w:ascii="Times New Roman" w:hAnsi="Times New Roman"/>
          <w:color w:val="000000"/>
          <w:sz w:val="22"/>
          <w:szCs w:val="22"/>
        </w:rPr>
      </w:pPr>
      <w:r w:rsidRPr="00646970">
        <w:rPr>
          <w:rFonts w:ascii="Times New Roman" w:hAnsi="Times New Roman"/>
          <w:color w:val="000000"/>
          <w:sz w:val="22"/>
          <w:szCs w:val="22"/>
        </w:rPr>
        <w:t xml:space="preserve">Upon motion duly made by </w:t>
      </w:r>
      <w:r w:rsidR="00690886">
        <w:rPr>
          <w:rFonts w:ascii="Times New Roman" w:hAnsi="Times New Roman"/>
          <w:color w:val="000000"/>
          <w:sz w:val="22"/>
          <w:szCs w:val="22"/>
        </w:rPr>
        <w:t>M</w:t>
      </w:r>
      <w:r w:rsidR="00DF7524">
        <w:rPr>
          <w:rFonts w:ascii="Times New Roman" w:hAnsi="Times New Roman"/>
          <w:color w:val="000000"/>
          <w:sz w:val="22"/>
          <w:szCs w:val="22"/>
        </w:rPr>
        <w:t xml:space="preserve">s. </w:t>
      </w:r>
      <w:proofErr w:type="spellStart"/>
      <w:r w:rsidR="00DF7524">
        <w:rPr>
          <w:rFonts w:ascii="Times New Roman" w:hAnsi="Times New Roman"/>
          <w:color w:val="000000"/>
          <w:sz w:val="22"/>
          <w:szCs w:val="22"/>
        </w:rPr>
        <w:t>Pajak</w:t>
      </w:r>
      <w:proofErr w:type="spellEnd"/>
      <w:r w:rsidR="00E1443A" w:rsidRPr="00646970">
        <w:rPr>
          <w:rFonts w:ascii="Times New Roman" w:hAnsi="Times New Roman"/>
          <w:color w:val="000000"/>
          <w:sz w:val="22"/>
          <w:szCs w:val="22"/>
        </w:rPr>
        <w:t xml:space="preserve"> and</w:t>
      </w:r>
      <w:r w:rsidRPr="00646970">
        <w:rPr>
          <w:rFonts w:ascii="Times New Roman" w:hAnsi="Times New Roman"/>
          <w:color w:val="000000"/>
          <w:sz w:val="22"/>
          <w:szCs w:val="22"/>
        </w:rPr>
        <w:t xml:space="preserve"> properly seconded by</w:t>
      </w:r>
      <w:r w:rsidR="00983EDE" w:rsidRPr="00646970">
        <w:rPr>
          <w:rFonts w:ascii="Times New Roman" w:hAnsi="Times New Roman"/>
          <w:color w:val="000000"/>
          <w:sz w:val="22"/>
          <w:szCs w:val="22"/>
        </w:rPr>
        <w:t xml:space="preserve"> M</w:t>
      </w:r>
      <w:r w:rsidR="00DF7524">
        <w:rPr>
          <w:rFonts w:ascii="Times New Roman" w:hAnsi="Times New Roman"/>
          <w:color w:val="000000"/>
          <w:sz w:val="22"/>
          <w:szCs w:val="22"/>
        </w:rPr>
        <w:t>r. McKenna</w:t>
      </w:r>
      <w:r w:rsidRPr="00646970">
        <w:rPr>
          <w:rFonts w:ascii="Times New Roman" w:hAnsi="Times New Roman"/>
          <w:color w:val="000000"/>
          <w:sz w:val="22"/>
          <w:szCs w:val="22"/>
        </w:rPr>
        <w:t>, the Board unanimously voted to</w:t>
      </w:r>
      <w:r w:rsidR="00690886">
        <w:rPr>
          <w:rFonts w:ascii="Times New Roman" w:hAnsi="Times New Roman"/>
          <w:color w:val="000000"/>
          <w:sz w:val="22"/>
          <w:szCs w:val="22"/>
        </w:rPr>
        <w:t xml:space="preserve"> adjourn at 12</w:t>
      </w:r>
      <w:r w:rsidR="00DF7524">
        <w:rPr>
          <w:rFonts w:ascii="Times New Roman" w:hAnsi="Times New Roman"/>
          <w:color w:val="000000"/>
          <w:sz w:val="22"/>
          <w:szCs w:val="22"/>
        </w:rPr>
        <w:t xml:space="preserve">:06 </w:t>
      </w:r>
      <w:r w:rsidR="00456BA9">
        <w:rPr>
          <w:rFonts w:ascii="Times New Roman" w:hAnsi="Times New Roman"/>
          <w:color w:val="000000"/>
          <w:sz w:val="22"/>
          <w:szCs w:val="22"/>
        </w:rPr>
        <w:t>pm</w:t>
      </w:r>
      <w:r w:rsidR="006769D4" w:rsidRPr="00646970">
        <w:rPr>
          <w:rFonts w:ascii="Times New Roman" w:hAnsi="Times New Roman"/>
          <w:color w:val="000000"/>
          <w:sz w:val="22"/>
          <w:szCs w:val="22"/>
        </w:rPr>
        <w:t>.</w:t>
      </w:r>
    </w:p>
    <w:p w14:paraId="68C2EC0A" w14:textId="77777777" w:rsidR="00763577" w:rsidRDefault="00763577" w:rsidP="006E6043">
      <w:pPr>
        <w:jc w:val="both"/>
        <w:rPr>
          <w:rFonts w:ascii="Times New Roman" w:hAnsi="Times New Roman"/>
          <w:color w:val="000000"/>
          <w:sz w:val="22"/>
          <w:szCs w:val="22"/>
        </w:rPr>
      </w:pPr>
    </w:p>
    <w:p w14:paraId="7D6FBFC3" w14:textId="77777777" w:rsidR="00263823" w:rsidRDefault="00263823" w:rsidP="006E6043">
      <w:pPr>
        <w:jc w:val="both"/>
        <w:rPr>
          <w:rFonts w:ascii="Times New Roman" w:hAnsi="Times New Roman"/>
          <w:color w:val="000000"/>
          <w:sz w:val="22"/>
          <w:szCs w:val="22"/>
        </w:rPr>
      </w:pPr>
    </w:p>
    <w:p w14:paraId="18E62E93" w14:textId="4AA30B63" w:rsidR="00763577" w:rsidRPr="004C1163" w:rsidRDefault="00F36DAE" w:rsidP="006E6043">
      <w:pPr>
        <w:jc w:val="both"/>
        <w:rPr>
          <w:rFonts w:ascii="Times New Roman" w:hAnsi="Times New Roman"/>
          <w:strike/>
          <w:color w:val="FF0000"/>
          <w:sz w:val="22"/>
          <w:szCs w:val="22"/>
        </w:rPr>
      </w:pPr>
      <w:r>
        <w:rPr>
          <w:rFonts w:ascii="Times New Roman" w:hAnsi="Times New Roman"/>
          <w:color w:val="000000"/>
          <w:sz w:val="22"/>
          <w:szCs w:val="22"/>
        </w:rPr>
        <w:t>The next Board meeting is scheduled for</w:t>
      </w:r>
      <w:r w:rsidR="000A50D3">
        <w:rPr>
          <w:rFonts w:ascii="Times New Roman" w:hAnsi="Times New Roman"/>
          <w:color w:val="000000"/>
          <w:sz w:val="22"/>
          <w:szCs w:val="22"/>
        </w:rPr>
        <w:t xml:space="preserve"> </w:t>
      </w:r>
      <w:r w:rsidR="00DF7524">
        <w:rPr>
          <w:rFonts w:ascii="Times New Roman" w:hAnsi="Times New Roman"/>
          <w:color w:val="000000"/>
          <w:sz w:val="22"/>
          <w:szCs w:val="22"/>
        </w:rPr>
        <w:t>July 22, 2021.</w:t>
      </w:r>
    </w:p>
    <w:p w14:paraId="30CBC174" w14:textId="77777777" w:rsidR="00F36DAE" w:rsidRDefault="00F36DAE" w:rsidP="00DF7524">
      <w:pPr>
        <w:rPr>
          <w:rFonts w:ascii="Times New Roman" w:hAnsi="Times New Roman"/>
          <w:sz w:val="22"/>
          <w:szCs w:val="22"/>
        </w:rPr>
      </w:pPr>
    </w:p>
    <w:p w14:paraId="13C9559C" w14:textId="77777777" w:rsidR="00F36DAE" w:rsidRDefault="00F36DAE" w:rsidP="008C27C7">
      <w:pPr>
        <w:jc w:val="center"/>
        <w:rPr>
          <w:rFonts w:ascii="Times New Roman" w:hAnsi="Times New Roman"/>
          <w:sz w:val="22"/>
          <w:szCs w:val="22"/>
        </w:rPr>
      </w:pPr>
    </w:p>
    <w:p w14:paraId="2DE60CAD" w14:textId="77777777" w:rsidR="00F36DAE" w:rsidRDefault="00F36DAE" w:rsidP="008C27C7">
      <w:pPr>
        <w:jc w:val="center"/>
        <w:rPr>
          <w:rFonts w:ascii="Times New Roman" w:hAnsi="Times New Roman"/>
          <w:sz w:val="22"/>
          <w:szCs w:val="22"/>
        </w:rPr>
      </w:pPr>
    </w:p>
    <w:p w14:paraId="76E95A2B" w14:textId="77777777"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71351F8D" w14:textId="77777777" w:rsidR="005045A8" w:rsidRPr="004C1163" w:rsidRDefault="005045A8" w:rsidP="00E63FCC">
      <w:pPr>
        <w:jc w:val="right"/>
        <w:rPr>
          <w:rFonts w:ascii="Times New Roman" w:hAnsi="Times New Roman"/>
          <w:sz w:val="22"/>
          <w:szCs w:val="22"/>
        </w:rPr>
      </w:pPr>
    </w:p>
    <w:p w14:paraId="1E084ED9" w14:textId="77777777" w:rsidR="005045A8" w:rsidRPr="004C1163" w:rsidRDefault="005045A8" w:rsidP="00E63FCC">
      <w:pPr>
        <w:jc w:val="right"/>
        <w:rPr>
          <w:rFonts w:ascii="Times New Roman" w:hAnsi="Times New Roman"/>
          <w:sz w:val="22"/>
          <w:szCs w:val="22"/>
        </w:rPr>
      </w:pPr>
    </w:p>
    <w:p w14:paraId="3FC5A097" w14:textId="77777777" w:rsidR="005045A8" w:rsidRPr="004C1163" w:rsidRDefault="00C947EE" w:rsidP="008C27C7">
      <w:pPr>
        <w:jc w:val="center"/>
        <w:rPr>
          <w:rFonts w:ascii="Times New Roman" w:hAnsi="Times New Roman"/>
          <w:sz w:val="22"/>
          <w:szCs w:val="22"/>
        </w:rPr>
      </w:pPr>
      <w:r>
        <w:rPr>
          <w:rFonts w:ascii="Times New Roman" w:hAnsi="Times New Roman"/>
          <w:sz w:val="22"/>
          <w:szCs w:val="22"/>
        </w:rPr>
        <w:t>Mr. Sam Wilson</w:t>
      </w:r>
      <w:r w:rsidR="008C27C7" w:rsidRPr="004C1163">
        <w:rPr>
          <w:rFonts w:ascii="Times New Roman" w:hAnsi="Times New Roman"/>
          <w:sz w:val="22"/>
          <w:szCs w:val="22"/>
        </w:rPr>
        <w:t>, Chairman</w:t>
      </w:r>
    </w:p>
    <w:p w14:paraId="1BAE9ED1" w14:textId="77777777" w:rsidR="008C27C7" w:rsidRPr="004C1163" w:rsidRDefault="008C27C7" w:rsidP="008C27C7">
      <w:pPr>
        <w:jc w:val="center"/>
        <w:rPr>
          <w:rFonts w:ascii="Times New Roman" w:hAnsi="Times New Roman"/>
          <w:sz w:val="22"/>
          <w:szCs w:val="22"/>
        </w:rPr>
      </w:pPr>
    </w:p>
    <w:p w14:paraId="150F893A" w14:textId="77777777" w:rsidR="008C27C7" w:rsidRPr="004C1163" w:rsidRDefault="008C27C7" w:rsidP="008C27C7">
      <w:pPr>
        <w:rPr>
          <w:rFonts w:ascii="Times New Roman" w:hAnsi="Times New Roman"/>
          <w:sz w:val="22"/>
          <w:szCs w:val="22"/>
        </w:rPr>
      </w:pPr>
    </w:p>
    <w:p w14:paraId="10102C9F" w14:textId="77777777" w:rsidR="008C27C7" w:rsidRPr="004C1163" w:rsidRDefault="008C27C7" w:rsidP="008C27C7">
      <w:pPr>
        <w:rPr>
          <w:rFonts w:ascii="Times New Roman" w:hAnsi="Times New Roman"/>
          <w:sz w:val="22"/>
          <w:szCs w:val="22"/>
        </w:rPr>
      </w:pPr>
    </w:p>
    <w:p w14:paraId="578C8C3A"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14:paraId="45EC7D50"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14:paraId="1C9043A7" w14:textId="77777777" w:rsidR="00284992" w:rsidRPr="004C1163" w:rsidRDefault="00284992" w:rsidP="005045A8">
      <w:pPr>
        <w:rPr>
          <w:rFonts w:ascii="Times New Roman" w:hAnsi="Times New Roman"/>
          <w:sz w:val="22"/>
          <w:szCs w:val="22"/>
        </w:rPr>
      </w:pPr>
    </w:p>
    <w:p w14:paraId="65800C1F" w14:textId="77777777" w:rsidR="00725667" w:rsidRPr="004C1163" w:rsidRDefault="00725667" w:rsidP="005045A8">
      <w:pPr>
        <w:rPr>
          <w:rFonts w:ascii="Times New Roman" w:hAnsi="Times New Roman"/>
          <w:sz w:val="22"/>
          <w:szCs w:val="22"/>
        </w:rPr>
      </w:pPr>
    </w:p>
    <w:p w14:paraId="7C5DF2C6" w14:textId="77777777" w:rsidR="008C27C7" w:rsidRPr="004C1163" w:rsidRDefault="008C27C7" w:rsidP="005045A8">
      <w:pPr>
        <w:rPr>
          <w:rFonts w:ascii="Times New Roman" w:hAnsi="Times New Roman"/>
          <w:sz w:val="22"/>
          <w:szCs w:val="22"/>
        </w:rPr>
      </w:pPr>
    </w:p>
    <w:p w14:paraId="3B379D40" w14:textId="1DF4D9A9"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r w:rsidR="00F36DAE">
        <w:rPr>
          <w:rFonts w:ascii="Times New Roman" w:hAnsi="Times New Roman"/>
          <w:sz w:val="22"/>
          <w:szCs w:val="22"/>
        </w:rPr>
        <w:t>, Board Administrator</w:t>
      </w:r>
    </w:p>
    <w:p w14:paraId="5F987BE3" w14:textId="77777777" w:rsidR="000D3DA1" w:rsidRPr="004C1163" w:rsidRDefault="000D3DA1" w:rsidP="005045A8">
      <w:pPr>
        <w:rPr>
          <w:rFonts w:ascii="Times New Roman" w:hAnsi="Times New Roman"/>
          <w:sz w:val="22"/>
          <w:szCs w:val="22"/>
        </w:rPr>
      </w:pPr>
    </w:p>
    <w:sectPr w:rsidR="000D3DA1" w:rsidRPr="004C1163" w:rsidSect="006E604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5F95" w14:textId="77777777" w:rsidR="00484FCD" w:rsidRDefault="00484FCD" w:rsidP="00FE2660">
      <w:r>
        <w:separator/>
      </w:r>
    </w:p>
  </w:endnote>
  <w:endnote w:type="continuationSeparator" w:id="0">
    <w:p w14:paraId="3EF82D3F" w14:textId="77777777" w:rsidR="00484FCD" w:rsidRDefault="00484FCD"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A795" w14:textId="77777777" w:rsidR="001A3F98" w:rsidRDefault="001A3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40620"/>
      <w:docPartObj>
        <w:docPartGallery w:val="Page Numbers (Bottom of Page)"/>
        <w:docPartUnique/>
      </w:docPartObj>
    </w:sdtPr>
    <w:sdtEndPr>
      <w:rPr>
        <w:noProof/>
      </w:rPr>
    </w:sdtEndPr>
    <w:sdtContent>
      <w:p w14:paraId="376DACB1" w14:textId="77777777" w:rsidR="00DF0224" w:rsidRDefault="00DF0224">
        <w:pPr>
          <w:pStyle w:val="Footer"/>
          <w:jc w:val="center"/>
        </w:pPr>
        <w:r>
          <w:fldChar w:fldCharType="begin"/>
        </w:r>
        <w:r>
          <w:instrText xml:space="preserve"> PAGE   \* MERGEFORMAT </w:instrText>
        </w:r>
        <w:r>
          <w:fldChar w:fldCharType="separate"/>
        </w:r>
        <w:r w:rsidR="00021ABF">
          <w:rPr>
            <w:noProof/>
          </w:rPr>
          <w:t>3</w:t>
        </w:r>
        <w:r>
          <w:rPr>
            <w:noProof/>
          </w:rPr>
          <w:fldChar w:fldCharType="end"/>
        </w:r>
      </w:p>
    </w:sdtContent>
  </w:sdt>
  <w:p w14:paraId="0586C165" w14:textId="77777777" w:rsidR="00802B7F" w:rsidRPr="00802B7F" w:rsidRDefault="00802B7F" w:rsidP="00802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2D5C" w14:textId="77777777" w:rsidR="00DF0224" w:rsidRDefault="00DF0224">
    <w:pPr>
      <w:pStyle w:val="Footer"/>
    </w:pPr>
    <w:r w:rsidRPr="00DF0224">
      <w:rPr>
        <w:rFonts w:ascii="Cambria" w:eastAsia="MS Mincho" w:hAnsi="Cambria" w:cs="Times New Roman"/>
        <w:noProof/>
        <w:sz w:val="24"/>
        <w:szCs w:val="24"/>
      </w:rPr>
      <w:drawing>
        <wp:inline distT="0" distB="0" distL="0" distR="0" wp14:anchorId="408F720C" wp14:editId="5A17160B">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1130" w14:textId="77777777" w:rsidR="00484FCD" w:rsidRDefault="00484FCD" w:rsidP="00FE2660">
      <w:r>
        <w:separator/>
      </w:r>
    </w:p>
  </w:footnote>
  <w:footnote w:type="continuationSeparator" w:id="0">
    <w:p w14:paraId="42A60038" w14:textId="77777777" w:rsidR="00484FCD" w:rsidRDefault="00484FCD"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Look w:val="01E0" w:firstRow="1" w:lastRow="1" w:firstColumn="1" w:lastColumn="1" w:noHBand="0" w:noVBand="0"/>
    </w:tblPr>
    <w:tblGrid>
      <w:gridCol w:w="2397"/>
      <w:gridCol w:w="4568"/>
      <w:gridCol w:w="2730"/>
    </w:tblGrid>
    <w:tr w:rsidR="00571AAF" w:rsidRPr="000C2782" w14:paraId="25A32E28" w14:textId="77777777" w:rsidTr="00C572AF">
      <w:tc>
        <w:tcPr>
          <w:tcW w:w="1236" w:type="pct"/>
          <w:shd w:val="clear" w:color="auto" w:fill="auto"/>
          <w:vAlign w:val="center"/>
        </w:tcPr>
        <w:p w14:paraId="2AFC8579" w14:textId="77777777" w:rsidR="00571AAF" w:rsidRPr="00E204A9" w:rsidRDefault="00571AAF" w:rsidP="00C572AF">
          <w:pPr>
            <w:pStyle w:val="Header"/>
            <w:rPr>
              <w:b/>
            </w:rPr>
          </w:pPr>
        </w:p>
      </w:tc>
      <w:tc>
        <w:tcPr>
          <w:tcW w:w="2356" w:type="pct"/>
          <w:shd w:val="clear" w:color="auto" w:fill="auto"/>
          <w:vAlign w:val="center"/>
        </w:tcPr>
        <w:p w14:paraId="34993858"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751350B9"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010CB15D"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5EFCDC7A"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002E80D0" w14:textId="77777777" w:rsidR="00571AAF" w:rsidRPr="00571AAF" w:rsidRDefault="001A3F98" w:rsidP="00571AAF">
    <w:pPr>
      <w:pStyle w:val="Header"/>
    </w:pPr>
    <w:r>
      <w:rPr>
        <w:noProof/>
      </w:rPr>
      <w:pict w14:anchorId="15133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467547" o:spid="_x0000_s2050" type="#_x0000_t136" style="position:absolute;margin-left:0;margin-top:0;width:494.9pt;height:164.95pt;rotation:315;z-index:-251644928;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A41" w14:textId="77777777" w:rsidR="00124401" w:rsidRDefault="001A3F98">
    <w:pPr>
      <w:pStyle w:val="Header"/>
    </w:pPr>
    <w:r>
      <w:rPr>
        <w:noProof/>
      </w:rPr>
      <w:pict w14:anchorId="1C912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467548" o:spid="_x0000_s2051" type="#_x0000_t136" style="position:absolute;margin-left:0;margin-top:0;width:494.9pt;height:164.95pt;rotation:315;z-index:-251642880;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4E2C" w14:textId="77777777" w:rsidR="00623C3E" w:rsidRDefault="001A3F98">
    <w:pPr>
      <w:pStyle w:val="Header"/>
    </w:pPr>
    <w:r>
      <w:rPr>
        <w:noProof/>
      </w:rPr>
      <w:pict w14:anchorId="06B50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467546" o:spid="_x0000_s2049" type="#_x0000_t136" style="position:absolute;margin-left:0;margin-top:0;width:494.9pt;height:164.95pt;rotation:315;z-index:-251646976;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6AAEA268" wp14:editId="48996A4A">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6BF"/>
    <w:multiLevelType w:val="hybridMultilevel"/>
    <w:tmpl w:val="D79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F2"/>
    <w:multiLevelType w:val="hybridMultilevel"/>
    <w:tmpl w:val="B52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E3E0B"/>
    <w:multiLevelType w:val="hybridMultilevel"/>
    <w:tmpl w:val="99DAA5B6"/>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4DB"/>
    <w:multiLevelType w:val="hybridMultilevel"/>
    <w:tmpl w:val="2D1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4"/>
  </w:num>
  <w:num w:numId="6">
    <w:abstractNumId w:val="10"/>
  </w:num>
  <w:num w:numId="7">
    <w:abstractNumId w:val="3"/>
  </w:num>
  <w:num w:numId="8">
    <w:abstractNumId w:val="8"/>
  </w:num>
  <w:num w:numId="9">
    <w:abstractNumId w:val="5"/>
  </w:num>
  <w:num w:numId="10">
    <w:abstractNumId w:val="13"/>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104D6"/>
    <w:rsid w:val="00013C93"/>
    <w:rsid w:val="00014366"/>
    <w:rsid w:val="0001468F"/>
    <w:rsid w:val="00014B22"/>
    <w:rsid w:val="000150E5"/>
    <w:rsid w:val="00015147"/>
    <w:rsid w:val="000156F3"/>
    <w:rsid w:val="0002114B"/>
    <w:rsid w:val="00021ABF"/>
    <w:rsid w:val="00025319"/>
    <w:rsid w:val="00026E3E"/>
    <w:rsid w:val="00027264"/>
    <w:rsid w:val="00027AD8"/>
    <w:rsid w:val="000326AC"/>
    <w:rsid w:val="00034A8F"/>
    <w:rsid w:val="0003692A"/>
    <w:rsid w:val="00042129"/>
    <w:rsid w:val="00045413"/>
    <w:rsid w:val="000457F3"/>
    <w:rsid w:val="00047820"/>
    <w:rsid w:val="0005185A"/>
    <w:rsid w:val="0006456B"/>
    <w:rsid w:val="00072183"/>
    <w:rsid w:val="00072F47"/>
    <w:rsid w:val="000734C5"/>
    <w:rsid w:val="00083D42"/>
    <w:rsid w:val="00084223"/>
    <w:rsid w:val="00085798"/>
    <w:rsid w:val="0009613F"/>
    <w:rsid w:val="000A0DA4"/>
    <w:rsid w:val="000A50D3"/>
    <w:rsid w:val="000A5F70"/>
    <w:rsid w:val="000A7495"/>
    <w:rsid w:val="000B6017"/>
    <w:rsid w:val="000B68EA"/>
    <w:rsid w:val="000D3DA1"/>
    <w:rsid w:val="000D4BD9"/>
    <w:rsid w:val="000D5041"/>
    <w:rsid w:val="000D67F4"/>
    <w:rsid w:val="000E2F80"/>
    <w:rsid w:val="000E319D"/>
    <w:rsid w:val="000F024B"/>
    <w:rsid w:val="000F2839"/>
    <w:rsid w:val="000F4B0A"/>
    <w:rsid w:val="000F60BA"/>
    <w:rsid w:val="000F666B"/>
    <w:rsid w:val="00101DBD"/>
    <w:rsid w:val="00114A2F"/>
    <w:rsid w:val="00115417"/>
    <w:rsid w:val="0011738E"/>
    <w:rsid w:val="0011787B"/>
    <w:rsid w:val="00117E52"/>
    <w:rsid w:val="00123F3D"/>
    <w:rsid w:val="0012429D"/>
    <w:rsid w:val="00124401"/>
    <w:rsid w:val="001249C8"/>
    <w:rsid w:val="00127F24"/>
    <w:rsid w:val="00133845"/>
    <w:rsid w:val="00136E04"/>
    <w:rsid w:val="001374F6"/>
    <w:rsid w:val="00142559"/>
    <w:rsid w:val="0014442E"/>
    <w:rsid w:val="00145F4C"/>
    <w:rsid w:val="001513C1"/>
    <w:rsid w:val="0015241B"/>
    <w:rsid w:val="001535CD"/>
    <w:rsid w:val="0017055C"/>
    <w:rsid w:val="00171307"/>
    <w:rsid w:val="001726DA"/>
    <w:rsid w:val="0017652E"/>
    <w:rsid w:val="00182E05"/>
    <w:rsid w:val="00191FAB"/>
    <w:rsid w:val="001A00E8"/>
    <w:rsid w:val="001A3F98"/>
    <w:rsid w:val="001A4CE8"/>
    <w:rsid w:val="001A5044"/>
    <w:rsid w:val="001B0B2D"/>
    <w:rsid w:val="001D0014"/>
    <w:rsid w:val="001D55B2"/>
    <w:rsid w:val="001E5F76"/>
    <w:rsid w:val="00206715"/>
    <w:rsid w:val="00210E3A"/>
    <w:rsid w:val="00210FA3"/>
    <w:rsid w:val="00216D07"/>
    <w:rsid w:val="00220940"/>
    <w:rsid w:val="0024109D"/>
    <w:rsid w:val="00245ADF"/>
    <w:rsid w:val="00251A82"/>
    <w:rsid w:val="0025715E"/>
    <w:rsid w:val="00263823"/>
    <w:rsid w:val="00264397"/>
    <w:rsid w:val="0028416C"/>
    <w:rsid w:val="002843F0"/>
    <w:rsid w:val="00284992"/>
    <w:rsid w:val="002924E8"/>
    <w:rsid w:val="00292BB0"/>
    <w:rsid w:val="002955AD"/>
    <w:rsid w:val="002A293D"/>
    <w:rsid w:val="002B6C75"/>
    <w:rsid w:val="002C040B"/>
    <w:rsid w:val="002C2F6D"/>
    <w:rsid w:val="002C3979"/>
    <w:rsid w:val="002C3B5F"/>
    <w:rsid w:val="002C464B"/>
    <w:rsid w:val="002D17A6"/>
    <w:rsid w:val="002D4BC5"/>
    <w:rsid w:val="002E00B7"/>
    <w:rsid w:val="002E026A"/>
    <w:rsid w:val="002E479D"/>
    <w:rsid w:val="002E5EEC"/>
    <w:rsid w:val="002E7595"/>
    <w:rsid w:val="002E7ADD"/>
    <w:rsid w:val="002F321C"/>
    <w:rsid w:val="002F5DDD"/>
    <w:rsid w:val="002F758C"/>
    <w:rsid w:val="00300BF2"/>
    <w:rsid w:val="00306912"/>
    <w:rsid w:val="00316EB2"/>
    <w:rsid w:val="003235F7"/>
    <w:rsid w:val="0033540E"/>
    <w:rsid w:val="0033546C"/>
    <w:rsid w:val="00350F85"/>
    <w:rsid w:val="00355513"/>
    <w:rsid w:val="0035604C"/>
    <w:rsid w:val="003612D0"/>
    <w:rsid w:val="00362F00"/>
    <w:rsid w:val="00371D5D"/>
    <w:rsid w:val="003722E9"/>
    <w:rsid w:val="0037747B"/>
    <w:rsid w:val="00380769"/>
    <w:rsid w:val="00383E56"/>
    <w:rsid w:val="00386096"/>
    <w:rsid w:val="003900A9"/>
    <w:rsid w:val="00390E34"/>
    <w:rsid w:val="003A0563"/>
    <w:rsid w:val="003A7F51"/>
    <w:rsid w:val="003B044C"/>
    <w:rsid w:val="003B7709"/>
    <w:rsid w:val="003C1439"/>
    <w:rsid w:val="003C5103"/>
    <w:rsid w:val="003D69E2"/>
    <w:rsid w:val="003E07E4"/>
    <w:rsid w:val="003E0BC0"/>
    <w:rsid w:val="003E14BF"/>
    <w:rsid w:val="003E4448"/>
    <w:rsid w:val="003F522F"/>
    <w:rsid w:val="004075FD"/>
    <w:rsid w:val="00413DC2"/>
    <w:rsid w:val="004158C2"/>
    <w:rsid w:val="00417006"/>
    <w:rsid w:val="004179F6"/>
    <w:rsid w:val="00423946"/>
    <w:rsid w:val="00425435"/>
    <w:rsid w:val="00425C76"/>
    <w:rsid w:val="004438DC"/>
    <w:rsid w:val="004458F3"/>
    <w:rsid w:val="004473A5"/>
    <w:rsid w:val="00450257"/>
    <w:rsid w:val="004517B0"/>
    <w:rsid w:val="00456BA9"/>
    <w:rsid w:val="00456D51"/>
    <w:rsid w:val="00470C29"/>
    <w:rsid w:val="00471FA9"/>
    <w:rsid w:val="004757B6"/>
    <w:rsid w:val="00484FCD"/>
    <w:rsid w:val="004A0330"/>
    <w:rsid w:val="004A48C3"/>
    <w:rsid w:val="004A4E7A"/>
    <w:rsid w:val="004A5AFC"/>
    <w:rsid w:val="004A70F4"/>
    <w:rsid w:val="004B0F3B"/>
    <w:rsid w:val="004B1441"/>
    <w:rsid w:val="004B3132"/>
    <w:rsid w:val="004B6C59"/>
    <w:rsid w:val="004B7767"/>
    <w:rsid w:val="004C1163"/>
    <w:rsid w:val="004C1F2A"/>
    <w:rsid w:val="004C2C6B"/>
    <w:rsid w:val="004C4699"/>
    <w:rsid w:val="004C608B"/>
    <w:rsid w:val="004D1E28"/>
    <w:rsid w:val="004D4C8C"/>
    <w:rsid w:val="004E0498"/>
    <w:rsid w:val="004E0796"/>
    <w:rsid w:val="004E796D"/>
    <w:rsid w:val="004F52A9"/>
    <w:rsid w:val="00501B2D"/>
    <w:rsid w:val="005045A8"/>
    <w:rsid w:val="00510562"/>
    <w:rsid w:val="00512C23"/>
    <w:rsid w:val="00514D10"/>
    <w:rsid w:val="00527BD3"/>
    <w:rsid w:val="00531B97"/>
    <w:rsid w:val="005517B7"/>
    <w:rsid w:val="00553A8C"/>
    <w:rsid w:val="00553E29"/>
    <w:rsid w:val="00561433"/>
    <w:rsid w:val="00571AAF"/>
    <w:rsid w:val="00581E1B"/>
    <w:rsid w:val="005822DA"/>
    <w:rsid w:val="005855D4"/>
    <w:rsid w:val="00594FA3"/>
    <w:rsid w:val="005A51DE"/>
    <w:rsid w:val="005B004B"/>
    <w:rsid w:val="005B0C11"/>
    <w:rsid w:val="005B3C66"/>
    <w:rsid w:val="005C0999"/>
    <w:rsid w:val="005C61AF"/>
    <w:rsid w:val="005C630E"/>
    <w:rsid w:val="005D01B7"/>
    <w:rsid w:val="005D0E53"/>
    <w:rsid w:val="005E205B"/>
    <w:rsid w:val="005E6A9E"/>
    <w:rsid w:val="005E6FF7"/>
    <w:rsid w:val="005E7E67"/>
    <w:rsid w:val="005F26B7"/>
    <w:rsid w:val="00601B73"/>
    <w:rsid w:val="00602320"/>
    <w:rsid w:val="00603309"/>
    <w:rsid w:val="00603A4D"/>
    <w:rsid w:val="00614A86"/>
    <w:rsid w:val="00623C3E"/>
    <w:rsid w:val="006253E1"/>
    <w:rsid w:val="0063021E"/>
    <w:rsid w:val="006309CE"/>
    <w:rsid w:val="00635048"/>
    <w:rsid w:val="0064046A"/>
    <w:rsid w:val="00646970"/>
    <w:rsid w:val="006532D3"/>
    <w:rsid w:val="0065573A"/>
    <w:rsid w:val="00657720"/>
    <w:rsid w:val="00664DA5"/>
    <w:rsid w:val="006702EE"/>
    <w:rsid w:val="006769D4"/>
    <w:rsid w:val="006803FA"/>
    <w:rsid w:val="00682454"/>
    <w:rsid w:val="00684EC3"/>
    <w:rsid w:val="00686871"/>
    <w:rsid w:val="00690886"/>
    <w:rsid w:val="0069134D"/>
    <w:rsid w:val="00691832"/>
    <w:rsid w:val="00691C7E"/>
    <w:rsid w:val="006A2723"/>
    <w:rsid w:val="006A34F0"/>
    <w:rsid w:val="006A589D"/>
    <w:rsid w:val="006A59C3"/>
    <w:rsid w:val="006A6D45"/>
    <w:rsid w:val="006C05E5"/>
    <w:rsid w:val="006C3D50"/>
    <w:rsid w:val="006C6439"/>
    <w:rsid w:val="006D40E4"/>
    <w:rsid w:val="006E6043"/>
    <w:rsid w:val="006E6BBC"/>
    <w:rsid w:val="006F0AA6"/>
    <w:rsid w:val="0070194A"/>
    <w:rsid w:val="0070729C"/>
    <w:rsid w:val="00710E12"/>
    <w:rsid w:val="00714295"/>
    <w:rsid w:val="00717039"/>
    <w:rsid w:val="0072212A"/>
    <w:rsid w:val="00725667"/>
    <w:rsid w:val="00730776"/>
    <w:rsid w:val="00731B36"/>
    <w:rsid w:val="0073380D"/>
    <w:rsid w:val="007415A9"/>
    <w:rsid w:val="00743D4C"/>
    <w:rsid w:val="00746B7B"/>
    <w:rsid w:val="00747A9C"/>
    <w:rsid w:val="007529F2"/>
    <w:rsid w:val="007571A2"/>
    <w:rsid w:val="00763577"/>
    <w:rsid w:val="00776AAA"/>
    <w:rsid w:val="00785B76"/>
    <w:rsid w:val="00795889"/>
    <w:rsid w:val="00796833"/>
    <w:rsid w:val="007A15A6"/>
    <w:rsid w:val="007A3A3E"/>
    <w:rsid w:val="007A3D36"/>
    <w:rsid w:val="007B293A"/>
    <w:rsid w:val="007C53E2"/>
    <w:rsid w:val="007D2459"/>
    <w:rsid w:val="007D3EFC"/>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47FE6"/>
    <w:rsid w:val="00850C09"/>
    <w:rsid w:val="00852D26"/>
    <w:rsid w:val="008545FA"/>
    <w:rsid w:val="00862A7C"/>
    <w:rsid w:val="0086670D"/>
    <w:rsid w:val="00870436"/>
    <w:rsid w:val="008752F0"/>
    <w:rsid w:val="00883EF7"/>
    <w:rsid w:val="00884908"/>
    <w:rsid w:val="00890D47"/>
    <w:rsid w:val="00892FA5"/>
    <w:rsid w:val="00893B20"/>
    <w:rsid w:val="00894D9E"/>
    <w:rsid w:val="008959F7"/>
    <w:rsid w:val="00896F41"/>
    <w:rsid w:val="00897FBD"/>
    <w:rsid w:val="008A168C"/>
    <w:rsid w:val="008A1B97"/>
    <w:rsid w:val="008B0987"/>
    <w:rsid w:val="008B3138"/>
    <w:rsid w:val="008B32D7"/>
    <w:rsid w:val="008B5C2E"/>
    <w:rsid w:val="008C27C7"/>
    <w:rsid w:val="008D0FEB"/>
    <w:rsid w:val="008D1EDE"/>
    <w:rsid w:val="008D20FC"/>
    <w:rsid w:val="008D7742"/>
    <w:rsid w:val="008E033F"/>
    <w:rsid w:val="008E0C28"/>
    <w:rsid w:val="008E2241"/>
    <w:rsid w:val="008E5B16"/>
    <w:rsid w:val="008E6C63"/>
    <w:rsid w:val="008F0FA2"/>
    <w:rsid w:val="008F1D20"/>
    <w:rsid w:val="008F3D20"/>
    <w:rsid w:val="008F3F32"/>
    <w:rsid w:val="00903959"/>
    <w:rsid w:val="00906255"/>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09D3"/>
    <w:rsid w:val="009718D0"/>
    <w:rsid w:val="009750E9"/>
    <w:rsid w:val="00980C2A"/>
    <w:rsid w:val="00981EAB"/>
    <w:rsid w:val="00983EDE"/>
    <w:rsid w:val="0099105A"/>
    <w:rsid w:val="00992324"/>
    <w:rsid w:val="0099429A"/>
    <w:rsid w:val="009945D6"/>
    <w:rsid w:val="00995379"/>
    <w:rsid w:val="00996D0D"/>
    <w:rsid w:val="009A0AEC"/>
    <w:rsid w:val="009A30B0"/>
    <w:rsid w:val="009A41A0"/>
    <w:rsid w:val="009A4E36"/>
    <w:rsid w:val="009B01D8"/>
    <w:rsid w:val="009B73BD"/>
    <w:rsid w:val="009C1B4E"/>
    <w:rsid w:val="009C4BF7"/>
    <w:rsid w:val="009C4DAF"/>
    <w:rsid w:val="009C6B43"/>
    <w:rsid w:val="009C70AA"/>
    <w:rsid w:val="009D24DC"/>
    <w:rsid w:val="009D4CB2"/>
    <w:rsid w:val="009D6F60"/>
    <w:rsid w:val="009D7FC1"/>
    <w:rsid w:val="009F5DF3"/>
    <w:rsid w:val="00A00690"/>
    <w:rsid w:val="00A0206C"/>
    <w:rsid w:val="00A06B62"/>
    <w:rsid w:val="00A135FB"/>
    <w:rsid w:val="00A15250"/>
    <w:rsid w:val="00A15502"/>
    <w:rsid w:val="00A26134"/>
    <w:rsid w:val="00A30AFA"/>
    <w:rsid w:val="00A3422E"/>
    <w:rsid w:val="00A3695A"/>
    <w:rsid w:val="00A37E4A"/>
    <w:rsid w:val="00A4121B"/>
    <w:rsid w:val="00A52DBC"/>
    <w:rsid w:val="00A53F6A"/>
    <w:rsid w:val="00A55E8F"/>
    <w:rsid w:val="00A578E2"/>
    <w:rsid w:val="00A6721C"/>
    <w:rsid w:val="00A742CF"/>
    <w:rsid w:val="00A743E7"/>
    <w:rsid w:val="00A82FA2"/>
    <w:rsid w:val="00A85909"/>
    <w:rsid w:val="00A9028C"/>
    <w:rsid w:val="00AA3B50"/>
    <w:rsid w:val="00AA63FC"/>
    <w:rsid w:val="00AB575D"/>
    <w:rsid w:val="00AC2E08"/>
    <w:rsid w:val="00AD3033"/>
    <w:rsid w:val="00AD74FB"/>
    <w:rsid w:val="00AE26B5"/>
    <w:rsid w:val="00AE54F3"/>
    <w:rsid w:val="00AE665A"/>
    <w:rsid w:val="00AF1047"/>
    <w:rsid w:val="00AF163F"/>
    <w:rsid w:val="00AF1EC8"/>
    <w:rsid w:val="00AF2F70"/>
    <w:rsid w:val="00AF5118"/>
    <w:rsid w:val="00B0208E"/>
    <w:rsid w:val="00B06346"/>
    <w:rsid w:val="00B0732F"/>
    <w:rsid w:val="00B13DF9"/>
    <w:rsid w:val="00B15C56"/>
    <w:rsid w:val="00B178FE"/>
    <w:rsid w:val="00B17B4C"/>
    <w:rsid w:val="00B2596C"/>
    <w:rsid w:val="00B25C73"/>
    <w:rsid w:val="00B270AC"/>
    <w:rsid w:val="00B37B82"/>
    <w:rsid w:val="00B41414"/>
    <w:rsid w:val="00B41C83"/>
    <w:rsid w:val="00B47992"/>
    <w:rsid w:val="00B61669"/>
    <w:rsid w:val="00B66A83"/>
    <w:rsid w:val="00B676CB"/>
    <w:rsid w:val="00B711F2"/>
    <w:rsid w:val="00B76DB2"/>
    <w:rsid w:val="00B81F5F"/>
    <w:rsid w:val="00B8509F"/>
    <w:rsid w:val="00B855CA"/>
    <w:rsid w:val="00B97AED"/>
    <w:rsid w:val="00BA4E65"/>
    <w:rsid w:val="00BB42AA"/>
    <w:rsid w:val="00BB4CA5"/>
    <w:rsid w:val="00BB63D0"/>
    <w:rsid w:val="00BC28E1"/>
    <w:rsid w:val="00BC5199"/>
    <w:rsid w:val="00BD439E"/>
    <w:rsid w:val="00BD488A"/>
    <w:rsid w:val="00BD48FB"/>
    <w:rsid w:val="00BD4DFC"/>
    <w:rsid w:val="00BD79EA"/>
    <w:rsid w:val="00BE1D8A"/>
    <w:rsid w:val="00BE2B08"/>
    <w:rsid w:val="00BE3F85"/>
    <w:rsid w:val="00BF29F8"/>
    <w:rsid w:val="00BF4646"/>
    <w:rsid w:val="00BF7EA1"/>
    <w:rsid w:val="00C01002"/>
    <w:rsid w:val="00C11676"/>
    <w:rsid w:val="00C14193"/>
    <w:rsid w:val="00C16FB3"/>
    <w:rsid w:val="00C22670"/>
    <w:rsid w:val="00C32A8C"/>
    <w:rsid w:val="00C33B71"/>
    <w:rsid w:val="00C45F43"/>
    <w:rsid w:val="00C56530"/>
    <w:rsid w:val="00C572AF"/>
    <w:rsid w:val="00C60A12"/>
    <w:rsid w:val="00C630D7"/>
    <w:rsid w:val="00C72B30"/>
    <w:rsid w:val="00C84535"/>
    <w:rsid w:val="00C92177"/>
    <w:rsid w:val="00C947EE"/>
    <w:rsid w:val="00CA0500"/>
    <w:rsid w:val="00CA22F4"/>
    <w:rsid w:val="00CA3B84"/>
    <w:rsid w:val="00CB27B8"/>
    <w:rsid w:val="00CB4748"/>
    <w:rsid w:val="00CB4D29"/>
    <w:rsid w:val="00CC10F2"/>
    <w:rsid w:val="00CC3E7D"/>
    <w:rsid w:val="00CC5C06"/>
    <w:rsid w:val="00CC64B6"/>
    <w:rsid w:val="00CC6A8B"/>
    <w:rsid w:val="00CE2550"/>
    <w:rsid w:val="00CE31A7"/>
    <w:rsid w:val="00CF29B7"/>
    <w:rsid w:val="00CF4886"/>
    <w:rsid w:val="00CF522C"/>
    <w:rsid w:val="00CF53FA"/>
    <w:rsid w:val="00CF74B0"/>
    <w:rsid w:val="00D04077"/>
    <w:rsid w:val="00D075B4"/>
    <w:rsid w:val="00D101DC"/>
    <w:rsid w:val="00D108B8"/>
    <w:rsid w:val="00D16A46"/>
    <w:rsid w:val="00D177FF"/>
    <w:rsid w:val="00D20ED3"/>
    <w:rsid w:val="00D3477E"/>
    <w:rsid w:val="00D35481"/>
    <w:rsid w:val="00D45B24"/>
    <w:rsid w:val="00D531CD"/>
    <w:rsid w:val="00D571A7"/>
    <w:rsid w:val="00D60735"/>
    <w:rsid w:val="00D62980"/>
    <w:rsid w:val="00D67D23"/>
    <w:rsid w:val="00D7305F"/>
    <w:rsid w:val="00D73782"/>
    <w:rsid w:val="00D771EF"/>
    <w:rsid w:val="00D8127C"/>
    <w:rsid w:val="00D818A6"/>
    <w:rsid w:val="00D82C7B"/>
    <w:rsid w:val="00D833E2"/>
    <w:rsid w:val="00D84833"/>
    <w:rsid w:val="00D90002"/>
    <w:rsid w:val="00D94E3A"/>
    <w:rsid w:val="00DA45CA"/>
    <w:rsid w:val="00DB05DD"/>
    <w:rsid w:val="00DB0FC9"/>
    <w:rsid w:val="00DB3E73"/>
    <w:rsid w:val="00DC0565"/>
    <w:rsid w:val="00DC56AB"/>
    <w:rsid w:val="00DD359C"/>
    <w:rsid w:val="00DE0D3C"/>
    <w:rsid w:val="00DE69ED"/>
    <w:rsid w:val="00DF0224"/>
    <w:rsid w:val="00DF7524"/>
    <w:rsid w:val="00E03035"/>
    <w:rsid w:val="00E04100"/>
    <w:rsid w:val="00E06832"/>
    <w:rsid w:val="00E11633"/>
    <w:rsid w:val="00E141FD"/>
    <w:rsid w:val="00E1443A"/>
    <w:rsid w:val="00E15CC6"/>
    <w:rsid w:val="00E33C7A"/>
    <w:rsid w:val="00E365DD"/>
    <w:rsid w:val="00E40C93"/>
    <w:rsid w:val="00E4169B"/>
    <w:rsid w:val="00E47304"/>
    <w:rsid w:val="00E47A8F"/>
    <w:rsid w:val="00E605CB"/>
    <w:rsid w:val="00E60BF7"/>
    <w:rsid w:val="00E63FCC"/>
    <w:rsid w:val="00E66C0B"/>
    <w:rsid w:val="00E700B0"/>
    <w:rsid w:val="00E7037A"/>
    <w:rsid w:val="00E7163F"/>
    <w:rsid w:val="00E738BB"/>
    <w:rsid w:val="00E80AA0"/>
    <w:rsid w:val="00E84A56"/>
    <w:rsid w:val="00E87228"/>
    <w:rsid w:val="00E87377"/>
    <w:rsid w:val="00E901A0"/>
    <w:rsid w:val="00EA20B1"/>
    <w:rsid w:val="00EA406D"/>
    <w:rsid w:val="00EA5501"/>
    <w:rsid w:val="00EA5BDB"/>
    <w:rsid w:val="00EA7436"/>
    <w:rsid w:val="00EA7FA6"/>
    <w:rsid w:val="00EB0957"/>
    <w:rsid w:val="00EB4EB2"/>
    <w:rsid w:val="00EB59C0"/>
    <w:rsid w:val="00EB7ECA"/>
    <w:rsid w:val="00EC2C51"/>
    <w:rsid w:val="00ED0AC4"/>
    <w:rsid w:val="00EE2362"/>
    <w:rsid w:val="00EF2E43"/>
    <w:rsid w:val="00EF49E1"/>
    <w:rsid w:val="00F04A9B"/>
    <w:rsid w:val="00F15178"/>
    <w:rsid w:val="00F25A5B"/>
    <w:rsid w:val="00F36DAE"/>
    <w:rsid w:val="00F40E29"/>
    <w:rsid w:val="00F44FDC"/>
    <w:rsid w:val="00F5051E"/>
    <w:rsid w:val="00F517CD"/>
    <w:rsid w:val="00F5702A"/>
    <w:rsid w:val="00F62986"/>
    <w:rsid w:val="00F63B73"/>
    <w:rsid w:val="00F63EC4"/>
    <w:rsid w:val="00F65EBD"/>
    <w:rsid w:val="00F663D0"/>
    <w:rsid w:val="00F66C98"/>
    <w:rsid w:val="00F7781F"/>
    <w:rsid w:val="00F77FD8"/>
    <w:rsid w:val="00F77FDD"/>
    <w:rsid w:val="00F81035"/>
    <w:rsid w:val="00F93305"/>
    <w:rsid w:val="00F9392E"/>
    <w:rsid w:val="00F93B55"/>
    <w:rsid w:val="00F95684"/>
    <w:rsid w:val="00FA377D"/>
    <w:rsid w:val="00FA6FC3"/>
    <w:rsid w:val="00FB3D9A"/>
    <w:rsid w:val="00FB5424"/>
    <w:rsid w:val="00FB6558"/>
    <w:rsid w:val="00FC2118"/>
    <w:rsid w:val="00FC2756"/>
    <w:rsid w:val="00FC31FA"/>
    <w:rsid w:val="00FC3232"/>
    <w:rsid w:val="00FC3F86"/>
    <w:rsid w:val="00FD0748"/>
    <w:rsid w:val="00FD461F"/>
    <w:rsid w:val="00FE2660"/>
    <w:rsid w:val="00FE4C44"/>
    <w:rsid w:val="00FE6FCE"/>
    <w:rsid w:val="00FF31BB"/>
    <w:rsid w:val="00FF45D9"/>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72F63"/>
  <w15:docId w15:val="{009A68D1-1B24-4418-B10F-54D233B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ra.dc.gov/engine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E0FA-255E-42FC-B744-40977052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Avis Burney-Pearson</cp:lastModifiedBy>
  <cp:revision>4</cp:revision>
  <cp:lastPrinted>2018-10-17T15:33:00Z</cp:lastPrinted>
  <dcterms:created xsi:type="dcterms:W3CDTF">2021-06-27T19:03:00Z</dcterms:created>
  <dcterms:modified xsi:type="dcterms:W3CDTF">2021-06-27T21:09:00Z</dcterms:modified>
</cp:coreProperties>
</file>