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5D" w:rsidRPr="00414BAF" w:rsidRDefault="005D3B5D" w:rsidP="005D3B5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HOMELAND SECURITY COMMISSION</w:t>
      </w:r>
    </w:p>
    <w:p w:rsidR="005D3B5D" w:rsidRDefault="00EE7E61" w:rsidP="005D3B5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441 4</w:t>
      </w:r>
      <w:r w:rsidRPr="00EE7E61">
        <w:rPr>
          <w:b/>
          <w:bCs/>
          <w:color w:val="auto"/>
          <w:sz w:val="23"/>
          <w:szCs w:val="23"/>
          <w:vertAlign w:val="superscript"/>
        </w:rPr>
        <w:t>th</w:t>
      </w:r>
      <w:r>
        <w:rPr>
          <w:b/>
          <w:bCs/>
          <w:color w:val="auto"/>
          <w:sz w:val="23"/>
          <w:szCs w:val="23"/>
        </w:rPr>
        <w:t xml:space="preserve"> Street, N</w:t>
      </w:r>
      <w:r w:rsidR="009748CD">
        <w:rPr>
          <w:b/>
          <w:bCs/>
          <w:color w:val="auto"/>
          <w:sz w:val="23"/>
          <w:szCs w:val="23"/>
        </w:rPr>
        <w:t>.</w:t>
      </w:r>
      <w:r>
        <w:rPr>
          <w:b/>
          <w:bCs/>
          <w:color w:val="auto"/>
          <w:sz w:val="23"/>
          <w:szCs w:val="23"/>
        </w:rPr>
        <w:t>W</w:t>
      </w:r>
      <w:r w:rsidR="009748CD">
        <w:rPr>
          <w:b/>
          <w:bCs/>
          <w:color w:val="auto"/>
          <w:sz w:val="23"/>
          <w:szCs w:val="23"/>
        </w:rPr>
        <w:t>.</w:t>
      </w:r>
      <w:bookmarkStart w:id="0" w:name="_GoBack"/>
      <w:bookmarkEnd w:id="0"/>
    </w:p>
    <w:p w:rsidR="005D3B5D" w:rsidRDefault="005D3B5D" w:rsidP="005D3B5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Washington D</w:t>
      </w:r>
      <w:r w:rsidR="002337A9">
        <w:rPr>
          <w:b/>
          <w:bCs/>
          <w:color w:val="auto"/>
          <w:sz w:val="23"/>
          <w:szCs w:val="23"/>
        </w:rPr>
        <w:t>.</w:t>
      </w:r>
      <w:r>
        <w:rPr>
          <w:b/>
          <w:bCs/>
          <w:color w:val="auto"/>
          <w:sz w:val="23"/>
          <w:szCs w:val="23"/>
        </w:rPr>
        <w:t>C</w:t>
      </w:r>
      <w:r w:rsidR="002337A9">
        <w:rPr>
          <w:b/>
          <w:bCs/>
          <w:color w:val="auto"/>
          <w:sz w:val="23"/>
          <w:szCs w:val="23"/>
        </w:rPr>
        <w:t>.</w:t>
      </w:r>
      <w:r w:rsidR="00EE7E61">
        <w:rPr>
          <w:b/>
          <w:bCs/>
          <w:color w:val="auto"/>
          <w:sz w:val="23"/>
          <w:szCs w:val="23"/>
        </w:rPr>
        <w:t xml:space="preserve"> 20001</w:t>
      </w:r>
    </w:p>
    <w:p w:rsidR="005D3B5D" w:rsidRDefault="00EE7E61" w:rsidP="005D3B5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Thursday, June 21</w:t>
      </w:r>
      <w:r w:rsidR="005D3B5D">
        <w:rPr>
          <w:b/>
          <w:bCs/>
          <w:color w:val="auto"/>
          <w:sz w:val="23"/>
          <w:szCs w:val="23"/>
        </w:rPr>
        <w:t>, 2018</w:t>
      </w:r>
    </w:p>
    <w:p w:rsidR="005D3B5D" w:rsidRPr="00491B18" w:rsidRDefault="00EE7E61" w:rsidP="005D3B5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1:00 pm to 3:00 pm</w:t>
      </w:r>
    </w:p>
    <w:p w:rsidR="005D3B5D" w:rsidRDefault="00A37359" w:rsidP="005D3B5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Room </w:t>
      </w:r>
      <w:r w:rsidR="00EE7E61">
        <w:rPr>
          <w:b/>
          <w:bCs/>
          <w:color w:val="auto"/>
          <w:sz w:val="23"/>
          <w:szCs w:val="23"/>
        </w:rPr>
        <w:t>1116 on Floor 11 South</w:t>
      </w:r>
    </w:p>
    <w:p w:rsidR="005D3B5D" w:rsidRPr="005D3B5D" w:rsidRDefault="005D3B5D" w:rsidP="005D3B5D"/>
    <w:p w:rsidR="005D3B5D" w:rsidRPr="005D3B5D" w:rsidRDefault="005D3B5D" w:rsidP="005D3B5D">
      <w:pPr>
        <w:rPr>
          <w:rFonts w:ascii="Times New Roman" w:hAnsi="Times New Roman" w:cs="Times New Roman"/>
        </w:rPr>
      </w:pPr>
      <w:r w:rsidRPr="005D3B5D">
        <w:rPr>
          <w:rFonts w:ascii="Times New Roman" w:hAnsi="Times New Roman" w:cs="Times New Roman"/>
        </w:rPr>
        <w:t>This meeting of the D.</w:t>
      </w:r>
      <w:r w:rsidR="00EE7E61">
        <w:rPr>
          <w:rFonts w:ascii="Times New Roman" w:hAnsi="Times New Roman" w:cs="Times New Roman"/>
        </w:rPr>
        <w:t xml:space="preserve">C. Homeland Security Commission </w:t>
      </w:r>
      <w:r w:rsidRPr="005D3B5D">
        <w:rPr>
          <w:rFonts w:ascii="Times New Roman" w:hAnsi="Times New Roman" w:cs="Times New Roman"/>
        </w:rPr>
        <w:t>will be held o</w:t>
      </w:r>
      <w:r w:rsidR="00EE7E61">
        <w:rPr>
          <w:rFonts w:ascii="Times New Roman" w:hAnsi="Times New Roman" w:cs="Times New Roman"/>
        </w:rPr>
        <w:t>n June 21</w:t>
      </w:r>
      <w:r w:rsidR="00233775">
        <w:rPr>
          <w:rFonts w:ascii="Times New Roman" w:hAnsi="Times New Roman" w:cs="Times New Roman"/>
        </w:rPr>
        <w:t>, 2018</w:t>
      </w:r>
      <w:r w:rsidR="00EE7E61">
        <w:rPr>
          <w:rFonts w:ascii="Times New Roman" w:hAnsi="Times New Roman" w:cs="Times New Roman"/>
        </w:rPr>
        <w:t xml:space="preserve"> from 1:00 - 3</w:t>
      </w:r>
      <w:r>
        <w:rPr>
          <w:rFonts w:ascii="Times New Roman" w:hAnsi="Times New Roman" w:cs="Times New Roman"/>
        </w:rPr>
        <w:t>:00 p.m</w:t>
      </w:r>
      <w:r w:rsidRPr="005D3B5D">
        <w:rPr>
          <w:rFonts w:ascii="Times New Roman" w:hAnsi="Times New Roman" w:cs="Times New Roman"/>
        </w:rPr>
        <w:t>. The Homeland Security Commission intends to close this meeting to the public pursuant to D</w:t>
      </w:r>
      <w:r w:rsidR="00FD167B">
        <w:rPr>
          <w:rFonts w:ascii="Times New Roman" w:hAnsi="Times New Roman" w:cs="Times New Roman"/>
        </w:rPr>
        <w:t>.</w:t>
      </w:r>
      <w:r w:rsidRPr="005D3B5D">
        <w:rPr>
          <w:rFonts w:ascii="Times New Roman" w:hAnsi="Times New Roman" w:cs="Times New Roman"/>
        </w:rPr>
        <w:t>C</w:t>
      </w:r>
      <w:r w:rsidR="00FD167B">
        <w:rPr>
          <w:rFonts w:ascii="Times New Roman" w:hAnsi="Times New Roman" w:cs="Times New Roman"/>
        </w:rPr>
        <w:t>.</w:t>
      </w:r>
      <w:r w:rsidRPr="005D3B5D">
        <w:rPr>
          <w:rFonts w:ascii="Times New Roman" w:hAnsi="Times New Roman" w:cs="Times New Roman"/>
        </w:rPr>
        <w:t xml:space="preserve"> Code § 2-575(b)(8), § 7-2271.04 and § 7-2271.05</w:t>
      </w:r>
      <w:r w:rsidR="001C4A7B">
        <w:rPr>
          <w:rFonts w:ascii="Times New Roman" w:hAnsi="Times New Roman" w:cs="Times New Roman"/>
        </w:rPr>
        <w:t xml:space="preserve"> for the purpose of discussing the annual report</w:t>
      </w:r>
      <w:r w:rsidRPr="005D3B5D">
        <w:rPr>
          <w:rFonts w:ascii="Times New Roman" w:hAnsi="Times New Roman" w:cs="Times New Roman"/>
        </w:rPr>
        <w:t>. Any open portion of this meeting will be accessible to the public. For your reference, please see the public agenda, below:</w:t>
      </w:r>
    </w:p>
    <w:p w:rsidR="005D3B5D" w:rsidRPr="005D3B5D" w:rsidRDefault="005D3B5D" w:rsidP="005D3B5D">
      <w:pPr>
        <w:rPr>
          <w:rFonts w:ascii="Times New Roman" w:hAnsi="Times New Roman" w:cs="Times New Roman"/>
        </w:rPr>
      </w:pPr>
      <w:r w:rsidRPr="005D3B5D">
        <w:rPr>
          <w:rFonts w:ascii="Times New Roman" w:hAnsi="Times New Roman" w:cs="Times New Roman"/>
        </w:rPr>
        <w:t>1. Introductions</w:t>
      </w:r>
    </w:p>
    <w:p w:rsidR="005D3B5D" w:rsidRPr="005D3B5D" w:rsidRDefault="005D3B5D" w:rsidP="005D3B5D">
      <w:pPr>
        <w:rPr>
          <w:rFonts w:ascii="Times New Roman" w:hAnsi="Times New Roman" w:cs="Times New Roman"/>
        </w:rPr>
      </w:pPr>
      <w:r w:rsidRPr="005D3B5D">
        <w:rPr>
          <w:rFonts w:ascii="Times New Roman" w:hAnsi="Times New Roman" w:cs="Times New Roman"/>
        </w:rPr>
        <w:t>2. Commission members vote to have a Closed Session pursuant to D</w:t>
      </w:r>
      <w:r w:rsidR="002337A9">
        <w:rPr>
          <w:rFonts w:ascii="Times New Roman" w:hAnsi="Times New Roman" w:cs="Times New Roman"/>
        </w:rPr>
        <w:t>.</w:t>
      </w:r>
      <w:r w:rsidRPr="005D3B5D">
        <w:rPr>
          <w:rFonts w:ascii="Times New Roman" w:hAnsi="Times New Roman" w:cs="Times New Roman"/>
        </w:rPr>
        <w:t>C</w:t>
      </w:r>
      <w:r w:rsidR="002337A9">
        <w:rPr>
          <w:rFonts w:ascii="Times New Roman" w:hAnsi="Times New Roman" w:cs="Times New Roman"/>
        </w:rPr>
        <w:t>.</w:t>
      </w:r>
      <w:r w:rsidRPr="005D3B5D">
        <w:rPr>
          <w:rFonts w:ascii="Times New Roman" w:hAnsi="Times New Roman" w:cs="Times New Roman"/>
        </w:rPr>
        <w:t xml:space="preserve"> Code 2-575(b)(8), § 7-2271.04 and § 7-2271.05</w:t>
      </w:r>
    </w:p>
    <w:p w:rsidR="008F16AA" w:rsidRPr="005D3B5D" w:rsidRDefault="005D3B5D" w:rsidP="005D3B5D">
      <w:pPr>
        <w:rPr>
          <w:rFonts w:ascii="Times New Roman" w:hAnsi="Times New Roman" w:cs="Times New Roman"/>
        </w:rPr>
      </w:pPr>
      <w:r w:rsidRPr="005D3B5D">
        <w:rPr>
          <w:rFonts w:ascii="Times New Roman" w:hAnsi="Times New Roman" w:cs="Times New Roman"/>
        </w:rPr>
        <w:t>3. Adjourn</w:t>
      </w:r>
    </w:p>
    <w:sectPr w:rsidR="008F16AA" w:rsidRPr="005D3B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53" w:rsidRDefault="00030853" w:rsidP="005D3B5D">
      <w:pPr>
        <w:spacing w:after="0" w:line="240" w:lineRule="auto"/>
      </w:pPr>
      <w:r>
        <w:separator/>
      </w:r>
    </w:p>
  </w:endnote>
  <w:endnote w:type="continuationSeparator" w:id="0">
    <w:p w:rsidR="00030853" w:rsidRDefault="00030853" w:rsidP="005D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53" w:rsidRDefault="00030853" w:rsidP="005D3B5D">
      <w:pPr>
        <w:spacing w:after="0" w:line="240" w:lineRule="auto"/>
      </w:pPr>
      <w:r>
        <w:separator/>
      </w:r>
    </w:p>
  </w:footnote>
  <w:footnote w:type="continuationSeparator" w:id="0">
    <w:p w:rsidR="00030853" w:rsidRDefault="00030853" w:rsidP="005D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5D" w:rsidRPr="0095763B" w:rsidRDefault="005D3B5D" w:rsidP="005D3B5D">
    <w:pPr>
      <w:pStyle w:val="Header"/>
      <w:ind w:left="-720" w:right="-720"/>
      <w:jc w:val="center"/>
      <w:rPr>
        <w:rFonts w:ascii="Times New Roman" w:eastAsia="Calibri" w:hAnsi="Times New Roman" w:cs="Times New Roman"/>
        <w:b/>
        <w:color w:val="012C3B"/>
        <w:sz w:val="24"/>
        <w:szCs w:val="24"/>
      </w:rPr>
    </w:pPr>
    <w:r w:rsidRPr="0095763B">
      <w:rPr>
        <w:rFonts w:ascii="Times New Roman" w:eastAsia="Calibri" w:hAnsi="Times New Roman" w:cs="Times New Roman"/>
        <w:b/>
        <w:color w:val="012C3B"/>
        <w:sz w:val="24"/>
        <w:szCs w:val="24"/>
      </w:rPr>
      <w:t>GOVERNMENT OF THE DISTRICT OF COLUMBIA</w:t>
    </w:r>
  </w:p>
  <w:p w:rsidR="005D3B5D" w:rsidRPr="0095763B" w:rsidRDefault="005D3B5D" w:rsidP="005D3B5D">
    <w:pPr>
      <w:pStyle w:val="Header"/>
      <w:ind w:left="-720" w:right="-720"/>
      <w:jc w:val="center"/>
      <w:rPr>
        <w:rFonts w:ascii="Times New Roman" w:eastAsia="Calibri" w:hAnsi="Times New Roman" w:cs="Times New Roman"/>
        <w:b/>
        <w:color w:val="012C3B"/>
        <w:sz w:val="24"/>
        <w:szCs w:val="24"/>
      </w:rPr>
    </w:pPr>
    <w:r w:rsidRPr="0095763B">
      <w:rPr>
        <w:rFonts w:ascii="Times New Roman" w:eastAsia="Calibri" w:hAnsi="Times New Roman" w:cs="Times New Roman"/>
        <w:b/>
        <w:color w:val="012C3B"/>
        <w:sz w:val="24"/>
        <w:szCs w:val="24"/>
      </w:rPr>
      <w:t>Homeland Security and Emergency Management Agency</w:t>
    </w:r>
  </w:p>
  <w:p w:rsidR="005D3B5D" w:rsidRPr="0095763B" w:rsidRDefault="005D3B5D" w:rsidP="005D3B5D">
    <w:pPr>
      <w:rPr>
        <w:color w:val="012C3B"/>
      </w:rPr>
    </w:pPr>
    <w:r w:rsidRPr="0095763B">
      <w:rPr>
        <w:noProof/>
        <w:color w:val="012C3B"/>
      </w:rPr>
      <w:drawing>
        <wp:anchor distT="0" distB="0" distL="114300" distR="114300" simplePos="0" relativeHeight="251659264" behindDoc="0" locked="0" layoutInCell="1" allowOverlap="1" wp14:anchorId="3C32D1C2" wp14:editId="04A5DA25">
          <wp:simplePos x="0" y="0"/>
          <wp:positionH relativeFrom="page">
            <wp:align>center</wp:align>
          </wp:positionH>
          <wp:positionV relativeFrom="paragraph">
            <wp:posOffset>192405</wp:posOffset>
          </wp:positionV>
          <wp:extent cx="649224" cy="521208"/>
          <wp:effectExtent l="0" t="0" r="0" b="0"/>
          <wp:wrapNone/>
          <wp:docPr id="9" name="Picture 0" descr="S&amp;B-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&amp;B-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01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5"/>
      <w:gridCol w:w="5085"/>
    </w:tblGrid>
    <w:tr w:rsidR="005D3B5D" w:rsidRPr="0095763B" w:rsidTr="001201DA">
      <w:trPr>
        <w:jc w:val="center"/>
      </w:trPr>
      <w:tc>
        <w:tcPr>
          <w:tcW w:w="5085" w:type="dxa"/>
        </w:tcPr>
        <w:p w:rsidR="005D3B5D" w:rsidRPr="0095763B" w:rsidRDefault="005D3B5D" w:rsidP="001201DA">
          <w:pPr>
            <w:pStyle w:val="Header"/>
            <w:rPr>
              <w:rFonts w:ascii="Times New Roman" w:hAnsi="Times New Roman" w:cs="Times New Roman"/>
              <w:color w:val="012C3B"/>
              <w:sz w:val="20"/>
              <w:szCs w:val="20"/>
            </w:rPr>
          </w:pPr>
          <w:r w:rsidRPr="0095763B">
            <w:rPr>
              <w:rFonts w:ascii="Times New Roman" w:hAnsi="Times New Roman" w:cs="Times New Roman"/>
              <w:color w:val="012C3B"/>
              <w:sz w:val="20"/>
              <w:szCs w:val="20"/>
            </w:rPr>
            <w:t>Muriel Bowser</w:t>
          </w:r>
        </w:p>
        <w:p w:rsidR="005D3B5D" w:rsidRPr="0095763B" w:rsidRDefault="005D3B5D" w:rsidP="001201DA">
          <w:pPr>
            <w:pStyle w:val="Header"/>
            <w:rPr>
              <w:color w:val="012C3B"/>
              <w:sz w:val="20"/>
              <w:szCs w:val="20"/>
            </w:rPr>
          </w:pPr>
          <w:r w:rsidRPr="0095763B">
            <w:rPr>
              <w:rFonts w:ascii="Times New Roman" w:hAnsi="Times New Roman" w:cs="Times New Roman"/>
              <w:color w:val="012C3B"/>
              <w:sz w:val="20"/>
              <w:szCs w:val="20"/>
            </w:rPr>
            <w:t>Mayor</w:t>
          </w:r>
        </w:p>
      </w:tc>
      <w:tc>
        <w:tcPr>
          <w:tcW w:w="5085" w:type="dxa"/>
          <w:vAlign w:val="center"/>
        </w:tcPr>
        <w:p w:rsidR="005D3B5D" w:rsidRPr="0095763B" w:rsidRDefault="005D3B5D" w:rsidP="001201DA">
          <w:pPr>
            <w:pStyle w:val="Header"/>
            <w:jc w:val="right"/>
            <w:rPr>
              <w:rFonts w:ascii="Times New Roman" w:hAnsi="Times New Roman" w:cs="Times New Roman"/>
              <w:color w:val="012C3B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12C3B"/>
              <w:sz w:val="20"/>
              <w:szCs w:val="20"/>
            </w:rPr>
            <w:t>Dr. Christopher Rodriguez</w:t>
          </w:r>
        </w:p>
        <w:p w:rsidR="005D3B5D" w:rsidRPr="0095763B" w:rsidRDefault="005D3B5D" w:rsidP="001201DA">
          <w:pPr>
            <w:pStyle w:val="Header"/>
            <w:jc w:val="right"/>
            <w:rPr>
              <w:color w:val="012C3B"/>
              <w:sz w:val="20"/>
              <w:szCs w:val="20"/>
            </w:rPr>
          </w:pPr>
          <w:r w:rsidRPr="0095763B">
            <w:rPr>
              <w:rFonts w:ascii="Times New Roman" w:hAnsi="Times New Roman" w:cs="Times New Roman"/>
              <w:color w:val="012C3B"/>
              <w:sz w:val="20"/>
              <w:szCs w:val="20"/>
            </w:rPr>
            <w:t>Director</w:t>
          </w:r>
        </w:p>
      </w:tc>
    </w:tr>
  </w:tbl>
  <w:p w:rsidR="005D3B5D" w:rsidRDefault="005D3B5D" w:rsidP="005D3B5D">
    <w:pPr>
      <w:pStyle w:val="Header"/>
    </w:pPr>
  </w:p>
  <w:p w:rsidR="005D3B5D" w:rsidRDefault="005D3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5D"/>
    <w:rsid w:val="00030853"/>
    <w:rsid w:val="000742F0"/>
    <w:rsid w:val="000D4BC0"/>
    <w:rsid w:val="001A302B"/>
    <w:rsid w:val="001C4A7B"/>
    <w:rsid w:val="00233775"/>
    <w:rsid w:val="002337A9"/>
    <w:rsid w:val="00414BAF"/>
    <w:rsid w:val="005D3B5D"/>
    <w:rsid w:val="009748CD"/>
    <w:rsid w:val="00976060"/>
    <w:rsid w:val="00A37359"/>
    <w:rsid w:val="00EE7E61"/>
    <w:rsid w:val="00F72061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DF1C"/>
  <w15:docId w15:val="{EA89AFA4-0859-429B-B293-5D85DC2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5D"/>
  </w:style>
  <w:style w:type="paragraph" w:styleId="Footer">
    <w:name w:val="footer"/>
    <w:basedOn w:val="Normal"/>
    <w:link w:val="FooterChar"/>
    <w:uiPriority w:val="99"/>
    <w:unhideWhenUsed/>
    <w:rsid w:val="005D3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5D"/>
  </w:style>
  <w:style w:type="table" w:styleId="TableGrid">
    <w:name w:val="Table Grid"/>
    <w:basedOn w:val="TableNormal"/>
    <w:uiPriority w:val="59"/>
    <w:rsid w:val="005D3B5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D3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Durkin, Joy (HSEMA-Intern)</dc:creator>
  <cp:lastModifiedBy>Rubinstein, Jason (HSEMA)</cp:lastModifiedBy>
  <cp:revision>2</cp:revision>
  <dcterms:created xsi:type="dcterms:W3CDTF">2018-06-15T14:58:00Z</dcterms:created>
  <dcterms:modified xsi:type="dcterms:W3CDTF">2018-06-15T14:58:00Z</dcterms:modified>
</cp:coreProperties>
</file>