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A0" w:rsidRDefault="00247EE1" w:rsidP="00247EE1">
      <w:pPr>
        <w:jc w:val="center"/>
        <w:rPr>
          <w:b/>
          <w:sz w:val="28"/>
          <w:szCs w:val="28"/>
        </w:rPr>
      </w:pPr>
      <w:r>
        <w:rPr>
          <w:b/>
          <w:sz w:val="28"/>
          <w:szCs w:val="28"/>
        </w:rPr>
        <w:t>MARCH 12, 2021</w:t>
      </w:r>
    </w:p>
    <w:p w:rsidR="00247EE1" w:rsidRDefault="00247EE1" w:rsidP="00247EE1">
      <w:pPr>
        <w:jc w:val="center"/>
        <w:rPr>
          <w:b/>
          <w:sz w:val="28"/>
          <w:szCs w:val="28"/>
        </w:rPr>
      </w:pPr>
    </w:p>
    <w:p w:rsidR="00247EE1" w:rsidRDefault="00247EE1" w:rsidP="00247EE1">
      <w:pPr>
        <w:jc w:val="center"/>
        <w:rPr>
          <w:b/>
          <w:sz w:val="28"/>
          <w:szCs w:val="28"/>
        </w:rPr>
      </w:pPr>
      <w:r>
        <w:rPr>
          <w:b/>
          <w:sz w:val="28"/>
          <w:szCs w:val="28"/>
        </w:rPr>
        <w:t>THE MONTHLY BOARD MEETING FOR THE BOARD OF ARCHITECTURE, INTERIOR DESIGN, LANDSCAPE ARCHITECT, AND PROFESSIONAL DESIGN FIRM HAS BEEN CANCELLED DUE TO NO QUORUM. THE NEXT SCHEDULED MEETING WILL BE APRIL 23, 2021 @ 9:30am</w:t>
      </w:r>
    </w:p>
    <w:p w:rsidR="00247EE1" w:rsidRDefault="00247EE1" w:rsidP="00247EE1">
      <w:pPr>
        <w:jc w:val="center"/>
        <w:rPr>
          <w:b/>
          <w:sz w:val="28"/>
          <w:szCs w:val="28"/>
        </w:rPr>
      </w:pPr>
    </w:p>
    <w:p w:rsidR="00247EE1" w:rsidRPr="00247EE1" w:rsidRDefault="00247EE1" w:rsidP="00247EE1">
      <w:pPr>
        <w:jc w:val="center"/>
        <w:rPr>
          <w:b/>
          <w:sz w:val="28"/>
          <w:szCs w:val="28"/>
        </w:rPr>
      </w:pPr>
      <w:r>
        <w:rPr>
          <w:b/>
          <w:sz w:val="28"/>
          <w:szCs w:val="28"/>
        </w:rPr>
        <w:t>CONTACT AVIS PEARSON, BOARD ADMINISTRATOR (</w:t>
      </w:r>
      <w:hyperlink r:id="rId4" w:history="1">
        <w:r w:rsidRPr="00EB536D">
          <w:rPr>
            <w:rStyle w:val="Hyperlink"/>
            <w:b/>
            <w:sz w:val="28"/>
            <w:szCs w:val="28"/>
          </w:rPr>
          <w:t>avis.pearson@dc.gov</w:t>
        </w:r>
      </w:hyperlink>
      <w:r>
        <w:rPr>
          <w:b/>
          <w:sz w:val="28"/>
          <w:szCs w:val="28"/>
        </w:rPr>
        <w:t>) FOR INFORMATION.</w:t>
      </w:r>
      <w:bookmarkStart w:id="0" w:name="_GoBack"/>
      <w:bookmarkEnd w:id="0"/>
    </w:p>
    <w:sectPr w:rsidR="00247EE1" w:rsidRPr="00247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E1"/>
    <w:rsid w:val="00247EE1"/>
    <w:rsid w:val="00AB0F9C"/>
    <w:rsid w:val="00D2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CB95B-A362-460D-9540-494E2CEE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E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is.pearson@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 Burney-Pearson</dc:creator>
  <cp:keywords/>
  <dc:description/>
  <cp:lastModifiedBy>Avis Burney-Pearson</cp:lastModifiedBy>
  <cp:revision>1</cp:revision>
  <dcterms:created xsi:type="dcterms:W3CDTF">2021-03-12T13:58:00Z</dcterms:created>
  <dcterms:modified xsi:type="dcterms:W3CDTF">2021-03-12T14:08:00Z</dcterms:modified>
</cp:coreProperties>
</file>