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7EB28175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55543E" w:rsidR="0055543E">
        <w:rPr>
          <w:rFonts w:ascii="Times New Roman" w:hAnsi="Times New Roman" w:eastAsia="Times New Roman" w:cs="Times New Roman"/>
          <w:b/>
          <w:color w:val="000000"/>
        </w:rPr>
        <w:t>160 657 6669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CC552B" w14:paraId="2F9C69A1" w14:textId="4273A1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 11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009ECEE3">
                <wp:simplePos x="0" y="0"/>
                <wp:positionH relativeFrom="margin">
                  <wp:posOffset>4633595</wp:posOffset>
                </wp:positionH>
                <wp:positionV relativeFrom="page">
                  <wp:posOffset>2855557</wp:posOffset>
                </wp:positionV>
                <wp:extent cx="1476375" cy="1447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10F20B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Christine Warnke</w:t>
                            </w:r>
                          </w:p>
                          <w:p w:rsidRPr="00497B28" w:rsidR="00FD4858" w:rsidP="00FD4858" w:rsidRDefault="00FD4858" w14:paraId="30AFB6F1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David Forster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4.85pt;margin-top:224.85pt;width:116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10F20B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Christine Warnke</w:t>
                      </w:r>
                    </w:p>
                    <w:p w:rsidRPr="00497B28" w:rsidR="00FD4858" w:rsidP="00FD4858" w:rsidRDefault="00FD4858" w14:paraId="30AFB6F1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David Forster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3A7C25A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59638ED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7D3C805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07D3C805" w:rsidR="00CC552B">
        <w:rPr>
          <w:rFonts w:ascii="Times New Roman" w:hAnsi="Times New Roman"/>
          <w:sz w:val="22"/>
          <w:szCs w:val="22"/>
        </w:rPr>
        <w:t>April 13</w:t>
      </w:r>
      <w:r w:rsidRPr="07D3C805" w:rsidR="004E5299">
        <w:rPr>
          <w:rFonts w:ascii="Times New Roman" w:hAnsi="Times New Roman"/>
          <w:sz w:val="22"/>
          <w:szCs w:val="22"/>
        </w:rPr>
        <w:t>, 202</w:t>
      </w:r>
      <w:r w:rsidRPr="07D3C805" w:rsidR="00DF6AC5">
        <w:rPr>
          <w:rFonts w:ascii="Times New Roman" w:hAnsi="Times New Roman"/>
          <w:sz w:val="22"/>
          <w:szCs w:val="22"/>
        </w:rPr>
        <w:t>1</w:t>
      </w:r>
      <w:r w:rsidRPr="07D3C805" w:rsidR="5FAD0A4D">
        <w:rPr>
          <w:rFonts w:ascii="Times New Roman" w:hAnsi="Times New Roman"/>
          <w:sz w:val="22"/>
          <w:szCs w:val="22"/>
        </w:rPr>
        <w:t xml:space="preserve"> </w:t>
      </w:r>
      <w:r w:rsidRPr="07D3C805" w:rsidR="15463F72">
        <w:rPr>
          <w:rFonts w:ascii="Times New Roman" w:hAnsi="Times New Roman"/>
          <w:sz w:val="22"/>
          <w:szCs w:val="22"/>
        </w:rPr>
        <w:t>(</w:t>
      </w:r>
      <w:r w:rsidRPr="07D3C805" w:rsidR="15463F72">
        <w:rPr>
          <w:rFonts w:ascii="Times New Roman" w:hAnsi="Times New Roman"/>
          <w:color w:val="FF0000"/>
          <w:sz w:val="22"/>
          <w:szCs w:val="22"/>
        </w:rPr>
        <w:t>Joe and Monique</w:t>
      </w:r>
      <w:r w:rsidRPr="07D3C805" w:rsidR="15463F72">
        <w:rPr>
          <w:rFonts w:ascii="Times New Roman" w:hAnsi="Times New Roman"/>
          <w:sz w:val="22"/>
          <w:szCs w:val="22"/>
        </w:rPr>
        <w:t>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7E17B058" w14:textId="7728C6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660BBAF7">
                <wp:simplePos x="0" y="0"/>
                <wp:positionH relativeFrom="margin">
                  <wp:posOffset>4324350</wp:posOffset>
                </wp:positionH>
                <wp:positionV relativeFrom="paragraph">
                  <wp:posOffset>5716</wp:posOffset>
                </wp:positionV>
                <wp:extent cx="2035503" cy="14859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4859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657501" w14:paraId="3B5E7B39" w14:textId="141F0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Pr="0093408D" w:rsidR="004F7170" w:rsidP="004F7170" w:rsidRDefault="0093408D" w14:paraId="32AA1618" w14:textId="62DE978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93408D" w14:paraId="421E6F22" w14:textId="591EFE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4F7170" w:rsidP="004F7170" w:rsidRDefault="004F7170" w14:paraId="5ECE362B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ARELLO Mid-Year Conference</w:t>
                            </w:r>
                          </w:p>
                          <w:p w:rsidR="004F7170" w:rsidP="004F7170" w:rsidRDefault="000A6108" w14:paraId="2800F347" w14:textId="26F7E3D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/3</w:t>
                            </w:r>
                            <w:r w:rsidRPr="00D313E4"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26B5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 Antonio, TX</w:t>
                            </w:r>
                          </w:p>
                          <w:p w:rsidR="00B74AF1" w:rsidP="000A6108" w:rsidRDefault="00B74AF1" w14:paraId="4DF51EFA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Pr="00EB5610" w:rsidR="000A6108" w:rsidP="000A6108" w:rsidRDefault="00B74AF1" w14:paraId="31FB748F" w14:textId="261D529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ARELLO Annual Conference </w:t>
                            </w:r>
                          </w:p>
                          <w:p w:rsidR="000A6108" w:rsidP="000A6108" w:rsidRDefault="004850ED" w14:paraId="0EECEAE1" w14:textId="6A73381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9/15 -19</w:t>
                            </w:r>
                            <w:r w:rsidRPr="00D313E4"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74A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Orlando, FL</w:t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40.5pt;margin-top:.45pt;width:160.3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657501" w14:paraId="3B5E7B39" w14:textId="141F0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Pr="0093408D" w:rsidR="004F7170" w:rsidP="004F7170" w:rsidRDefault="0093408D" w14:paraId="32AA1618" w14:textId="62DE978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93408D" w14:paraId="421E6F22" w14:textId="591EFE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4F7170" w:rsidP="004F7170" w:rsidRDefault="004F7170" w14:paraId="5ECE362B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ARELLO Mid-Year Conference</w:t>
                      </w:r>
                    </w:p>
                    <w:p w:rsidR="004F7170" w:rsidP="004F7170" w:rsidRDefault="000A6108" w14:paraId="2800F347" w14:textId="26F7E3D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30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/3</w:t>
                      </w:r>
                      <w:r w:rsidRPr="00D313E4"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126B5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San Antonio, TX</w:t>
                      </w:r>
                    </w:p>
                    <w:p w:rsidR="00B74AF1" w:rsidP="000A6108" w:rsidRDefault="00B74AF1" w14:paraId="4DF51EFA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Pr="00EB5610" w:rsidR="000A6108" w:rsidP="000A6108" w:rsidRDefault="00B74AF1" w14:paraId="31FB748F" w14:textId="261D529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ARELLO Annual Conference </w:t>
                      </w:r>
                    </w:p>
                    <w:p w:rsidR="000A6108" w:rsidP="000A6108" w:rsidRDefault="004850ED" w14:paraId="0EECEAE1" w14:textId="6A73381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9/15 -19</w:t>
                      </w:r>
                      <w:r w:rsidRPr="00D313E4"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B74A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Orlando, FL</w:t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77670D9E" w:rsidP="07D3C805" w:rsidRDefault="77670D9E" w14:paraId="534F3B4F" w14:textId="314C7DE0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7D3C805" w:rsidR="77670D9E">
        <w:rPr>
          <w:rFonts w:ascii="Times New Roman" w:hAnsi="Times New Roman"/>
          <w:sz w:val="22"/>
          <w:szCs w:val="22"/>
        </w:rPr>
        <w:t>Commissions that will attend ARELLO mid-year virtually meeting has been registered</w:t>
      </w:r>
    </w:p>
    <w:p w:rsidR="3D4AB2ED" w:rsidP="07D3C805" w:rsidRDefault="3D4AB2ED" w14:paraId="36FF95F6" w14:textId="4C1E71B6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7D3C805" w:rsidR="3D4AB2ED">
        <w:rPr>
          <w:rFonts w:ascii="Times New Roman" w:hAnsi="Times New Roman"/>
          <w:sz w:val="22"/>
          <w:szCs w:val="22"/>
        </w:rPr>
        <w:t>In person attendees for the ARELLO Annual Meeting – travel request to be submitted</w:t>
      </w:r>
    </w:p>
    <w:p w:rsidR="3D4AB2ED" w:rsidP="07D3C805" w:rsidRDefault="3D4AB2ED" w14:paraId="3AE42C44" w14:textId="39BA3C1B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7D3C805" w:rsidR="3D4AB2ED">
        <w:rPr>
          <w:rFonts w:ascii="Times New Roman" w:hAnsi="Times New Roman"/>
          <w:sz w:val="22"/>
          <w:szCs w:val="22"/>
        </w:rPr>
        <w:t xml:space="preserve">Frank, </w:t>
      </w:r>
      <w:proofErr w:type="spellStart"/>
      <w:r w:rsidRPr="07D3C805" w:rsidR="3D4AB2ED">
        <w:rPr>
          <w:rFonts w:ascii="Times New Roman" w:hAnsi="Times New Roman"/>
          <w:sz w:val="22"/>
          <w:szCs w:val="22"/>
        </w:rPr>
        <w:t>Ulani</w:t>
      </w:r>
      <w:proofErr w:type="spellEnd"/>
      <w:r w:rsidRPr="07D3C805" w:rsidR="3D4AB2ED">
        <w:rPr>
          <w:rFonts w:ascii="Times New Roman" w:hAnsi="Times New Roman"/>
          <w:sz w:val="22"/>
          <w:szCs w:val="22"/>
        </w:rPr>
        <w:t>, Ed, Elizabeth, Ericka, Joe, and Leon</w:t>
      </w:r>
    </w:p>
    <w:p w:rsidR="3D4AB2ED" w:rsidP="07D3C805" w:rsidRDefault="3D4AB2ED" w14:paraId="62E7F80F" w14:textId="57F6C22D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7D3C805" w:rsidR="3D4AB2ED">
        <w:rPr>
          <w:rFonts w:ascii="Times New Roman" w:hAnsi="Times New Roman"/>
          <w:sz w:val="22"/>
          <w:szCs w:val="22"/>
        </w:rPr>
        <w:t>In person REEA attendees</w:t>
      </w:r>
    </w:p>
    <w:p w:rsidR="3D4AB2ED" w:rsidP="07D3C805" w:rsidRDefault="3D4AB2ED" w14:paraId="62CC5B48" w14:textId="30BCBC9E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7D3C805" w:rsidR="3D4AB2ED">
        <w:rPr>
          <w:rFonts w:ascii="Times New Roman" w:hAnsi="Times New Roman"/>
          <w:sz w:val="22"/>
          <w:szCs w:val="22"/>
        </w:rPr>
        <w:t>Kevin, Ericka and Monique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Pr="00AF1BA5" w:rsidR="000D7DDB" w:rsidP="00AF1BA5" w:rsidRDefault="00B24CAC" w14:paraId="7E35C601" w14:textId="231A349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7D3C805" w:rsidR="00B24CAC">
        <w:rPr>
          <w:rFonts w:ascii="Times New Roman" w:hAnsi="Times New Roman"/>
          <w:sz w:val="22"/>
          <w:szCs w:val="22"/>
        </w:rPr>
        <w:t>Historic Preservation Seminar</w:t>
      </w:r>
      <w:r w:rsidRPr="07D3C805" w:rsidR="00AF1BA5">
        <w:rPr>
          <w:rFonts w:ascii="Times New Roman" w:hAnsi="Times New Roman"/>
          <w:sz w:val="22"/>
          <w:szCs w:val="22"/>
        </w:rPr>
        <w:t xml:space="preserve"> Report</w:t>
      </w:r>
    </w:p>
    <w:p w:rsidR="04FE2B06" w:rsidP="07D3C805" w:rsidRDefault="04FE2B06" w14:paraId="62F2876C" w14:textId="3285AC66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7D3C805" w:rsidR="04FE2B06">
        <w:rPr>
          <w:rFonts w:ascii="Times New Roman" w:hAnsi="Times New Roman"/>
          <w:sz w:val="22"/>
          <w:szCs w:val="22"/>
        </w:rPr>
        <w:t>Certificate of completions have been distributed for those that have completed the whole seminar</w:t>
      </w:r>
    </w:p>
    <w:p w:rsidR="04FE2B06" w:rsidP="07D3C805" w:rsidRDefault="04FE2B06" w14:paraId="57DFEC42" w14:textId="4901F733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7D3C805" w:rsidR="04FE2B06">
        <w:rPr>
          <w:rFonts w:ascii="Times New Roman" w:hAnsi="Times New Roman"/>
          <w:sz w:val="22"/>
          <w:szCs w:val="22"/>
        </w:rPr>
        <w:t>Videos and handouts are available upon request to Kathy</w:t>
      </w:r>
    </w:p>
    <w:p w:rsidR="0E90F00F" w:rsidP="07D3C805" w:rsidRDefault="0E90F00F" w14:paraId="233ACC9C" w14:textId="70557965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7D3C805" w:rsidR="0E90F00F">
        <w:rPr>
          <w:rFonts w:ascii="Times New Roman" w:hAnsi="Times New Roman"/>
          <w:sz w:val="22"/>
          <w:szCs w:val="22"/>
        </w:rPr>
        <w:t>Working on funding for education seminars for DC Fair Housing and DC Legislative Update courses to offer to licensee CE’s</w:t>
      </w:r>
      <w:r w:rsidRPr="07D3C805" w:rsidR="7D9FAFF3">
        <w:rPr>
          <w:rFonts w:ascii="Times New Roman" w:hAnsi="Times New Roman"/>
          <w:sz w:val="22"/>
          <w:szCs w:val="22"/>
        </w:rPr>
        <w:t xml:space="preserve"> virtually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412E3F8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7D3C805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07D3C805" w:rsidR="000B5ABF">
        <w:rPr>
          <w:rFonts w:ascii="Times New Roman" w:hAnsi="Times New Roman"/>
          <w:sz w:val="22"/>
          <w:szCs w:val="22"/>
        </w:rPr>
        <w:t xml:space="preserve">to </w:t>
      </w:r>
      <w:r w:rsidRPr="07D3C805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07D3C805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7D3C805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7D3C805" w:rsidR="316B970F">
        <w:rPr>
          <w:rFonts w:ascii="Times New Roman" w:hAnsi="Times New Roman"/>
          <w:color w:val="FF0000"/>
          <w:sz w:val="22"/>
          <w:szCs w:val="22"/>
        </w:rPr>
        <w:t>(</w:t>
      </w:r>
      <w:r w:rsidRPr="07D3C805" w:rsidR="336ED2AB">
        <w:rPr>
          <w:rFonts w:ascii="Times New Roman" w:hAnsi="Times New Roman"/>
          <w:color w:val="FF0000"/>
          <w:sz w:val="22"/>
          <w:szCs w:val="22"/>
        </w:rPr>
        <w:t>10:52</w:t>
      </w:r>
      <w:r w:rsidRPr="07D3C805" w:rsidR="38DAFAF7">
        <w:rPr>
          <w:rFonts w:ascii="Times New Roman" w:hAnsi="Times New Roman"/>
          <w:color w:val="FF0000"/>
          <w:sz w:val="22"/>
          <w:szCs w:val="22"/>
        </w:rPr>
        <w:t xml:space="preserve"> - 12:21</w:t>
      </w:r>
      <w:r w:rsidRPr="07D3C805" w:rsidR="336ED2AB">
        <w:rPr>
          <w:rFonts w:ascii="Times New Roman" w:hAnsi="Times New Roman"/>
          <w:color w:val="FF0000"/>
          <w:sz w:val="22"/>
          <w:szCs w:val="22"/>
        </w:rPr>
        <w:t xml:space="preserve"> Ed and Elizabeth)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5BE19E9A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7D3C805" w:rsidR="00371CA4">
        <w:rPr>
          <w:rFonts w:ascii="Times New Roman" w:hAnsi="Times New Roman"/>
          <w:sz w:val="22"/>
          <w:szCs w:val="22"/>
        </w:rPr>
        <w:t>Applications for Licensure</w:t>
      </w:r>
      <w:r w:rsidRPr="07D3C805" w:rsidR="6A202DAA">
        <w:rPr>
          <w:rFonts w:ascii="Times New Roman" w:hAnsi="Times New Roman"/>
          <w:sz w:val="22"/>
          <w:szCs w:val="22"/>
        </w:rPr>
        <w:t xml:space="preserve"> (</w:t>
      </w:r>
      <w:r w:rsidRPr="07D3C805" w:rsidR="6A202DAA">
        <w:rPr>
          <w:rFonts w:ascii="Times New Roman" w:hAnsi="Times New Roman"/>
          <w:color w:val="FF0000"/>
          <w:sz w:val="22"/>
          <w:szCs w:val="22"/>
        </w:rPr>
        <w:t>Christine and Monique</w:t>
      </w:r>
      <w:r w:rsidRPr="07D3C805" w:rsidR="6A202DAA">
        <w:rPr>
          <w:rFonts w:ascii="Times New Roman" w:hAnsi="Times New Roman"/>
          <w:sz w:val="22"/>
          <w:szCs w:val="22"/>
        </w:rPr>
        <w:t>)</w:t>
      </w:r>
    </w:p>
    <w:p w:rsidRPr="005C5B10" w:rsidR="00371CA4" w:rsidP="00371CA4" w:rsidRDefault="00371CA4" w14:paraId="50E0D239" w14:textId="3B95255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7D3C805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07D3C805" w:rsidR="002D7332">
        <w:rPr>
          <w:rFonts w:ascii="Times New Roman" w:hAnsi="Times New Roman"/>
          <w:sz w:val="22"/>
          <w:szCs w:val="22"/>
        </w:rPr>
        <w:t xml:space="preserve"> and Legal Matters</w:t>
      </w:r>
      <w:r w:rsidRPr="07D3C805" w:rsidR="268BDF03">
        <w:rPr>
          <w:rFonts w:ascii="Times New Roman" w:hAnsi="Times New Roman"/>
          <w:sz w:val="22"/>
          <w:szCs w:val="22"/>
        </w:rPr>
        <w:t xml:space="preserve"> (</w:t>
      </w:r>
      <w:r w:rsidRPr="07D3C805" w:rsidR="268BDF03">
        <w:rPr>
          <w:rFonts w:ascii="Times New Roman" w:hAnsi="Times New Roman"/>
          <w:color w:val="FF0000"/>
          <w:sz w:val="22"/>
          <w:szCs w:val="22"/>
        </w:rPr>
        <w:t>Elizabeth and Ed</w:t>
      </w:r>
      <w:r w:rsidRPr="07D3C805" w:rsidR="268BDF03">
        <w:rPr>
          <w:rFonts w:ascii="Times New Roman" w:hAnsi="Times New Roman"/>
          <w:sz w:val="22"/>
          <w:szCs w:val="22"/>
        </w:rPr>
        <w:t>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56CFFC1D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7D3C805" w:rsidR="00092D0C">
        <w:rPr>
          <w:rFonts w:ascii="Times New Roman" w:hAnsi="Times New Roman"/>
          <w:sz w:val="22"/>
          <w:szCs w:val="22"/>
        </w:rPr>
        <w:t>Adjourn</w:t>
      </w:r>
      <w:r w:rsidRPr="07D3C805" w:rsidR="294944FE">
        <w:rPr>
          <w:rFonts w:ascii="Times New Roman" w:hAnsi="Times New Roman"/>
          <w:sz w:val="22"/>
          <w:szCs w:val="22"/>
        </w:rPr>
        <w:t xml:space="preserve"> (</w:t>
      </w:r>
      <w:r w:rsidRPr="07D3C805" w:rsidR="06AF7299">
        <w:rPr>
          <w:rFonts w:ascii="Times New Roman" w:hAnsi="Times New Roman"/>
          <w:color w:val="FF0000"/>
          <w:sz w:val="22"/>
          <w:szCs w:val="22"/>
        </w:rPr>
        <w:t>@ 12:33 Joe and Ed</w:t>
      </w:r>
      <w:r w:rsidRPr="07D3C805" w:rsidR="06AF7299">
        <w:rPr>
          <w:rFonts w:ascii="Times New Roman" w:hAnsi="Times New Roman"/>
          <w:sz w:val="22"/>
          <w:szCs w:val="22"/>
        </w:rPr>
        <w:t>)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="00836CC4" w:rsidP="00113E74" w:rsidRDefault="00836CC4" w14:paraId="1872D21C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1B5D919B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CC552B">
        <w:rPr>
          <w:rFonts w:ascii="Times New Roman" w:hAnsi="Times New Roman"/>
          <w:sz w:val="20"/>
          <w:szCs w:val="20"/>
        </w:rPr>
        <w:t>June 8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538" w:rsidP="00BE55D9" w:rsidRDefault="00820538" w14:paraId="22A3D697" w14:textId="77777777">
      <w:r>
        <w:separator/>
      </w:r>
    </w:p>
  </w:endnote>
  <w:endnote w:type="continuationSeparator" w:id="0">
    <w:p w:rsidR="00820538" w:rsidP="00BE55D9" w:rsidRDefault="00820538" w14:paraId="0B7785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07D3C805">
      <w:drawing>
        <wp:inline wp14:editId="62F1D855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d1366abd03b04a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538" w:rsidP="00BE55D9" w:rsidRDefault="00820538" w14:paraId="6D2A55A7" w14:textId="77777777">
      <w:r>
        <w:separator/>
      </w:r>
    </w:p>
  </w:footnote>
  <w:footnote w:type="continuationSeparator" w:id="0">
    <w:p w:rsidR="00820538" w:rsidP="00BE55D9" w:rsidRDefault="00820538" w14:paraId="7BF7A9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7D3C805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2761"/>
    <w:rsid w:val="000A3244"/>
    <w:rsid w:val="000A6108"/>
    <w:rsid w:val="000B5ABF"/>
    <w:rsid w:val="000D077F"/>
    <w:rsid w:val="000D7DDB"/>
    <w:rsid w:val="000E4E40"/>
    <w:rsid w:val="0010164F"/>
    <w:rsid w:val="0010254F"/>
    <w:rsid w:val="00113E74"/>
    <w:rsid w:val="00121A9E"/>
    <w:rsid w:val="00121F7F"/>
    <w:rsid w:val="00126B5B"/>
    <w:rsid w:val="001456E9"/>
    <w:rsid w:val="00181156"/>
    <w:rsid w:val="00182E29"/>
    <w:rsid w:val="00190452"/>
    <w:rsid w:val="00194AC2"/>
    <w:rsid w:val="00195CC6"/>
    <w:rsid w:val="001B4E95"/>
    <w:rsid w:val="001C239D"/>
    <w:rsid w:val="001D7EB0"/>
    <w:rsid w:val="00213AB1"/>
    <w:rsid w:val="002176B5"/>
    <w:rsid w:val="002202F8"/>
    <w:rsid w:val="00230E3D"/>
    <w:rsid w:val="00247FAD"/>
    <w:rsid w:val="00265CB4"/>
    <w:rsid w:val="00282A62"/>
    <w:rsid w:val="0029071B"/>
    <w:rsid w:val="002A466F"/>
    <w:rsid w:val="002A5F8C"/>
    <w:rsid w:val="002B23C8"/>
    <w:rsid w:val="002C7929"/>
    <w:rsid w:val="002D7332"/>
    <w:rsid w:val="002E1F6E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3334C"/>
    <w:rsid w:val="0046254B"/>
    <w:rsid w:val="00484F23"/>
    <w:rsid w:val="004850ED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43E"/>
    <w:rsid w:val="005646CB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6E60"/>
    <w:rsid w:val="00864487"/>
    <w:rsid w:val="00893B7B"/>
    <w:rsid w:val="008A1BD9"/>
    <w:rsid w:val="008B2620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04B6"/>
    <w:rsid w:val="00A03319"/>
    <w:rsid w:val="00A07F35"/>
    <w:rsid w:val="00A11537"/>
    <w:rsid w:val="00A17D6C"/>
    <w:rsid w:val="00A200CA"/>
    <w:rsid w:val="00A673EE"/>
    <w:rsid w:val="00A86711"/>
    <w:rsid w:val="00AC3C01"/>
    <w:rsid w:val="00AD03C4"/>
    <w:rsid w:val="00AF1BA5"/>
    <w:rsid w:val="00AF31A3"/>
    <w:rsid w:val="00B12240"/>
    <w:rsid w:val="00B16EA3"/>
    <w:rsid w:val="00B24CAC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F311E"/>
    <w:rsid w:val="00D1614E"/>
    <w:rsid w:val="00D20EC0"/>
    <w:rsid w:val="00D23383"/>
    <w:rsid w:val="00D313E4"/>
    <w:rsid w:val="00D57607"/>
    <w:rsid w:val="00D85FB2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41DFA"/>
    <w:rsid w:val="00F47BBD"/>
    <w:rsid w:val="00F55EEE"/>
    <w:rsid w:val="00F62D73"/>
    <w:rsid w:val="00F7090B"/>
    <w:rsid w:val="00F746A6"/>
    <w:rsid w:val="00FA3252"/>
    <w:rsid w:val="00FA37C6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4BA47CE"/>
    <w:rsid w:val="04FE2B06"/>
    <w:rsid w:val="058BBB64"/>
    <w:rsid w:val="06AF7299"/>
    <w:rsid w:val="07D3C805"/>
    <w:rsid w:val="080E7A38"/>
    <w:rsid w:val="09102E7F"/>
    <w:rsid w:val="0A6E4D83"/>
    <w:rsid w:val="0B40EB47"/>
    <w:rsid w:val="0C47CF41"/>
    <w:rsid w:val="0E90F00F"/>
    <w:rsid w:val="0EBC5408"/>
    <w:rsid w:val="0F08F94D"/>
    <w:rsid w:val="10E7097A"/>
    <w:rsid w:val="15463F72"/>
    <w:rsid w:val="16D6A2A4"/>
    <w:rsid w:val="17C00468"/>
    <w:rsid w:val="1E0A0FFB"/>
    <w:rsid w:val="1F9D8153"/>
    <w:rsid w:val="20EED0DE"/>
    <w:rsid w:val="212A0F1B"/>
    <w:rsid w:val="21F1AE21"/>
    <w:rsid w:val="224E9E7D"/>
    <w:rsid w:val="22DB38B7"/>
    <w:rsid w:val="23A1DAD8"/>
    <w:rsid w:val="2470F276"/>
    <w:rsid w:val="268BDF03"/>
    <w:rsid w:val="28E30E11"/>
    <w:rsid w:val="294944FE"/>
    <w:rsid w:val="2BB2E10A"/>
    <w:rsid w:val="2D1C02B4"/>
    <w:rsid w:val="2F20EFEF"/>
    <w:rsid w:val="30361B5E"/>
    <w:rsid w:val="316B970F"/>
    <w:rsid w:val="31F20488"/>
    <w:rsid w:val="32F28B1D"/>
    <w:rsid w:val="336ED2AB"/>
    <w:rsid w:val="38DAFAF7"/>
    <w:rsid w:val="3B890E34"/>
    <w:rsid w:val="3BE0D74E"/>
    <w:rsid w:val="3D4AB2ED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49370560"/>
    <w:rsid w:val="4B305D95"/>
    <w:rsid w:val="5051F169"/>
    <w:rsid w:val="516B8EA1"/>
    <w:rsid w:val="53176BE4"/>
    <w:rsid w:val="5D5EFFDB"/>
    <w:rsid w:val="5FAD0A4D"/>
    <w:rsid w:val="5FD9B16F"/>
    <w:rsid w:val="61E5E5E2"/>
    <w:rsid w:val="653C07A3"/>
    <w:rsid w:val="6944B841"/>
    <w:rsid w:val="6A202DAA"/>
    <w:rsid w:val="6C1271E0"/>
    <w:rsid w:val="6C7B07BE"/>
    <w:rsid w:val="6E5E3D35"/>
    <w:rsid w:val="6E788DD8"/>
    <w:rsid w:val="6EEF73CB"/>
    <w:rsid w:val="75361A70"/>
    <w:rsid w:val="76092749"/>
    <w:rsid w:val="76C083F4"/>
    <w:rsid w:val="76F5E954"/>
    <w:rsid w:val="77670D9E"/>
    <w:rsid w:val="780647C1"/>
    <w:rsid w:val="78BB0EBC"/>
    <w:rsid w:val="7B66A1F5"/>
    <w:rsid w:val="7D9FAFF3"/>
    <w:rsid w:val="7F4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d1366abd03b04a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6</revision>
  <lastPrinted>2020-02-11T12:40:00.0000000Z</lastPrinted>
  <dcterms:created xsi:type="dcterms:W3CDTF">2021-05-06T12:28:00.0000000Z</dcterms:created>
  <dcterms:modified xsi:type="dcterms:W3CDTF">2021-05-11T16:33:48.2205633Z</dcterms:modified>
</coreProperties>
</file>