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4E" w:rsidRDefault="000D7E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ADA088" wp14:editId="2DF47506">
            <wp:simplePos x="0" y="0"/>
            <wp:positionH relativeFrom="column">
              <wp:posOffset>1878330</wp:posOffset>
            </wp:positionH>
            <wp:positionV relativeFrom="paragraph">
              <wp:posOffset>-742315</wp:posOffset>
            </wp:positionV>
            <wp:extent cx="2486025" cy="1333500"/>
            <wp:effectExtent l="0" t="0" r="9525" b="0"/>
            <wp:wrapTight wrapText="bothSides">
              <wp:wrapPolygon edited="0">
                <wp:start x="7117" y="309"/>
                <wp:lineTo x="5131" y="1543"/>
                <wp:lineTo x="828" y="4937"/>
                <wp:lineTo x="497" y="6789"/>
                <wp:lineTo x="1490" y="9874"/>
                <wp:lineTo x="1159" y="10800"/>
                <wp:lineTo x="1324" y="20366"/>
                <wp:lineTo x="6952" y="20983"/>
                <wp:lineTo x="19366" y="20983"/>
                <wp:lineTo x="21352" y="20366"/>
                <wp:lineTo x="21517" y="12651"/>
                <wp:lineTo x="20690" y="10800"/>
                <wp:lineTo x="21352" y="7714"/>
                <wp:lineTo x="19697" y="6480"/>
                <wp:lineTo x="14069" y="5863"/>
                <wp:lineTo x="16221" y="4011"/>
                <wp:lineTo x="15724" y="926"/>
                <wp:lineTo x="8276" y="309"/>
                <wp:lineTo x="7117" y="30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d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E4E" w:rsidRDefault="000D7E4E"/>
    <w:p w:rsidR="000D7E4E" w:rsidRDefault="000D7E4E" w:rsidP="000D7E4E">
      <w:pPr>
        <w:spacing w:after="0" w:line="240" w:lineRule="auto"/>
        <w:contextualSpacing/>
        <w:jc w:val="center"/>
      </w:pPr>
      <w:r>
        <w:t>Commission Meeting Minutes</w:t>
      </w:r>
    </w:p>
    <w:p w:rsidR="00765C0E" w:rsidRDefault="000D7E4E" w:rsidP="000D7E4E">
      <w:pPr>
        <w:spacing w:after="0" w:line="240" w:lineRule="auto"/>
        <w:contextualSpacing/>
        <w:jc w:val="center"/>
      </w:pPr>
      <w:r>
        <w:t>Monday, July 9, 2018; 6:30 PM</w:t>
      </w:r>
    </w:p>
    <w:p w:rsidR="000D7E4E" w:rsidRDefault="000D7E4E"/>
    <w:p w:rsidR="000D7E4E" w:rsidRDefault="000D7E4E" w:rsidP="000D7E4E">
      <w:pPr>
        <w:ind w:left="720"/>
      </w:pPr>
      <w:r>
        <w:t>The meeting took place in Serve DC’s conference room and</w:t>
      </w:r>
      <w:r w:rsidR="007B547A">
        <w:t xml:space="preserve"> also online via </w:t>
      </w:r>
      <w:r>
        <w:t>GoToMeeting.</w:t>
      </w:r>
    </w:p>
    <w:p w:rsidR="000D7E4E" w:rsidRDefault="000D7E4E">
      <w:r w:rsidRPr="000D7E4E">
        <w:rPr>
          <w:b/>
          <w:u w:val="single"/>
        </w:rPr>
        <w:t>Call to Order</w:t>
      </w:r>
      <w:r>
        <w:t>: Brandon Andrews</w:t>
      </w:r>
    </w:p>
    <w:p w:rsidR="000D7E4E" w:rsidRDefault="000D7E4E" w:rsidP="002D6F99">
      <w:pPr>
        <w:spacing w:after="0" w:line="240" w:lineRule="auto"/>
        <w:rPr>
          <w:b/>
          <w:u w:val="single"/>
        </w:rPr>
      </w:pPr>
      <w:r w:rsidRPr="000D7E4E">
        <w:rPr>
          <w:b/>
          <w:u w:val="single"/>
        </w:rPr>
        <w:t>Roll Call</w:t>
      </w:r>
    </w:p>
    <w:p w:rsidR="002D6F99" w:rsidRDefault="002D6F99" w:rsidP="002D6F99">
      <w:pPr>
        <w:spacing w:after="0" w:line="240" w:lineRule="auto"/>
        <w:contextualSpacing/>
      </w:pPr>
      <w:r>
        <w:t>Rochelle Howard</w:t>
      </w:r>
    </w:p>
    <w:p w:rsidR="002D6F99" w:rsidRDefault="002D6F99" w:rsidP="002D6F99">
      <w:pPr>
        <w:spacing w:after="0" w:line="240" w:lineRule="auto"/>
        <w:contextualSpacing/>
      </w:pPr>
      <w:r>
        <w:t>Charice Williams</w:t>
      </w:r>
    </w:p>
    <w:p w:rsidR="002D6F99" w:rsidRDefault="002D6F99" w:rsidP="002D6F99">
      <w:pPr>
        <w:spacing w:after="0" w:line="240" w:lineRule="auto"/>
        <w:contextualSpacing/>
      </w:pPr>
      <w:r>
        <w:t>Brandon Andrews</w:t>
      </w:r>
    </w:p>
    <w:p w:rsidR="002D6F99" w:rsidRDefault="002D6F99" w:rsidP="002D6F99">
      <w:pPr>
        <w:spacing w:after="0" w:line="240" w:lineRule="auto"/>
        <w:contextualSpacing/>
      </w:pPr>
      <w:r>
        <w:t>Edward Jones</w:t>
      </w:r>
    </w:p>
    <w:p w:rsidR="002D6F99" w:rsidRDefault="002D6F99" w:rsidP="002D6F99">
      <w:pPr>
        <w:spacing w:after="0" w:line="240" w:lineRule="auto"/>
        <w:contextualSpacing/>
      </w:pPr>
      <w:r>
        <w:t>Barbara Cline</w:t>
      </w:r>
    </w:p>
    <w:p w:rsidR="002D6F99" w:rsidRDefault="002D6F99" w:rsidP="002D6F99">
      <w:pPr>
        <w:spacing w:after="0" w:line="240" w:lineRule="auto"/>
        <w:contextualSpacing/>
      </w:pPr>
      <w:r>
        <w:t>Amy Cohen</w:t>
      </w:r>
    </w:p>
    <w:p w:rsidR="002D6F99" w:rsidRDefault="002D6F99" w:rsidP="002D6F99">
      <w:pPr>
        <w:spacing w:after="0" w:line="240" w:lineRule="auto"/>
        <w:contextualSpacing/>
      </w:pPr>
      <w:r>
        <w:t>Antoinette Mitchell</w:t>
      </w:r>
    </w:p>
    <w:p w:rsidR="000D7E4E" w:rsidRDefault="002D6F99" w:rsidP="002D6F99">
      <w:pPr>
        <w:spacing w:after="0" w:line="240" w:lineRule="auto"/>
        <w:contextualSpacing/>
      </w:pPr>
      <w:r>
        <w:t>Nate Treffeisen</w:t>
      </w:r>
    </w:p>
    <w:p w:rsidR="002D6F99" w:rsidRDefault="002D6F99" w:rsidP="002D6F99">
      <w:pPr>
        <w:spacing w:after="0" w:line="240" w:lineRule="auto"/>
        <w:contextualSpacing/>
      </w:pPr>
      <w:r>
        <w:t>Lars Etzkorn</w:t>
      </w:r>
    </w:p>
    <w:p w:rsidR="002D6F99" w:rsidRDefault="002D6F99" w:rsidP="002D6F99">
      <w:pPr>
        <w:spacing w:after="0" w:line="240" w:lineRule="auto"/>
        <w:contextualSpacing/>
      </w:pPr>
      <w:r>
        <w:t>Joshua Johnson</w:t>
      </w:r>
    </w:p>
    <w:p w:rsidR="002D6F99" w:rsidRDefault="002D6F99" w:rsidP="002D6F99">
      <w:pPr>
        <w:spacing w:after="0" w:line="240" w:lineRule="auto"/>
        <w:contextualSpacing/>
      </w:pPr>
    </w:p>
    <w:p w:rsidR="002D6F99" w:rsidRPr="002D6F99" w:rsidRDefault="002D6F99" w:rsidP="002D6F99">
      <w:pPr>
        <w:spacing w:after="0" w:line="240" w:lineRule="auto"/>
        <w:contextualSpacing/>
        <w:rPr>
          <w:b/>
          <w:u w:val="single"/>
        </w:rPr>
      </w:pPr>
      <w:r w:rsidRPr="002D6F99">
        <w:rPr>
          <w:b/>
          <w:u w:val="single"/>
        </w:rPr>
        <w:t>Reading of Past Meeting Minutes</w:t>
      </w:r>
    </w:p>
    <w:p w:rsidR="002D6F99" w:rsidRDefault="002D6F99" w:rsidP="002D6F99">
      <w:pPr>
        <w:spacing w:after="0" w:line="240" w:lineRule="auto"/>
        <w:contextualSpacing/>
      </w:pPr>
      <w:r>
        <w:t xml:space="preserve">Pamela Weinberg mentioned that the April 2018 minutes can be found online at </w:t>
      </w:r>
      <w:hyperlink r:id="rId6" w:history="1">
        <w:r w:rsidRPr="00583E8F">
          <w:rPr>
            <w:rStyle w:val="Hyperlink"/>
          </w:rPr>
          <w:t>www.serve.dc.gov</w:t>
        </w:r>
      </w:hyperlink>
      <w:r w:rsidR="007B547A">
        <w:t xml:space="preserve">. </w:t>
      </w:r>
    </w:p>
    <w:p w:rsidR="002D6F99" w:rsidRPr="000D7E4E" w:rsidRDefault="002D6F99" w:rsidP="002D6F99">
      <w:pPr>
        <w:spacing w:after="0" w:line="240" w:lineRule="auto"/>
        <w:contextualSpacing/>
      </w:pPr>
    </w:p>
    <w:p w:rsidR="000D7E4E" w:rsidRPr="00471F14" w:rsidRDefault="007B547A" w:rsidP="00471F14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Past</w:t>
      </w:r>
      <w:r w:rsidR="002D6F99" w:rsidRPr="00471F14">
        <w:rPr>
          <w:b/>
          <w:u w:val="single"/>
        </w:rPr>
        <w:t xml:space="preserve"> Events </w:t>
      </w:r>
    </w:p>
    <w:p w:rsidR="00471F14" w:rsidRDefault="00471F14" w:rsidP="00471F14">
      <w:pPr>
        <w:spacing w:after="0" w:line="240" w:lineRule="auto"/>
        <w:contextualSpacing/>
      </w:pPr>
      <w:r>
        <w:t xml:space="preserve">Antoine Battle, Serve DC’s Director of Communication gave a short introduction </w:t>
      </w:r>
      <w:r w:rsidR="007B547A">
        <w:t>of</w:t>
      </w:r>
      <w:r>
        <w:t xml:space="preserve"> himself and proceeded to list the </w:t>
      </w:r>
      <w:r w:rsidR="007B547A">
        <w:t>past</w:t>
      </w:r>
      <w:r>
        <w:t xml:space="preserve"> events. Global Youth Service Day took place on April 21. Serve DC partnered with The Mission Continues at Kramer Middle School and over 200 residents were engaged. Serve DC also hosted a National Level Exercise at the Barry Farm Recreation Center and over 150 attendees from HSEMA, NCC</w:t>
      </w:r>
      <w:r w:rsidR="00456A28">
        <w:t>C</w:t>
      </w:r>
      <w:r>
        <w:t>, and DDOT</w:t>
      </w:r>
      <w:r w:rsidR="007B547A">
        <w:t xml:space="preserve"> participated in the exercise</w:t>
      </w:r>
      <w:r>
        <w:t xml:space="preserve">. </w:t>
      </w:r>
    </w:p>
    <w:p w:rsidR="00471F14" w:rsidRDefault="00471F14" w:rsidP="00471F14">
      <w:pPr>
        <w:spacing w:after="0" w:line="240" w:lineRule="auto"/>
        <w:contextualSpacing/>
      </w:pPr>
    </w:p>
    <w:p w:rsidR="00471F14" w:rsidRPr="00B56AA0" w:rsidRDefault="00471F14" w:rsidP="00471F14">
      <w:pPr>
        <w:spacing w:after="0" w:line="240" w:lineRule="auto"/>
        <w:contextualSpacing/>
        <w:rPr>
          <w:b/>
          <w:u w:val="single"/>
        </w:rPr>
      </w:pPr>
      <w:r w:rsidRPr="00B56AA0">
        <w:rPr>
          <w:b/>
          <w:u w:val="single"/>
        </w:rPr>
        <w:t>Upcoming Events</w:t>
      </w:r>
    </w:p>
    <w:p w:rsidR="00471F14" w:rsidRDefault="00B15DD8" w:rsidP="00471F14">
      <w:pPr>
        <w:spacing w:after="0" w:line="240" w:lineRule="auto"/>
        <w:contextualSpacing/>
      </w:pPr>
      <w:r>
        <w:t xml:space="preserve">Yerlina Santos, </w:t>
      </w:r>
      <w:r w:rsidR="007B547A">
        <w:t>the Grants Management Specialist</w:t>
      </w:r>
      <w:r>
        <w:t xml:space="preserve"> listed the upcoming events for this summer. The Mayor’s Office of African Affairs </w:t>
      </w:r>
      <w:r w:rsidR="00B56AA0">
        <w:t>will be hosting the Mandela Day of Service on July 21</w:t>
      </w:r>
      <w:r w:rsidR="00B56AA0">
        <w:rPr>
          <w:vertAlign w:val="superscript"/>
        </w:rPr>
        <w:t xml:space="preserve"> </w:t>
      </w:r>
      <w:r w:rsidR="00B56AA0">
        <w:t xml:space="preserve">from 1PM-3PM. </w:t>
      </w:r>
      <w:r w:rsidR="006B0A04">
        <w:t xml:space="preserve">For more information please </w:t>
      </w:r>
      <w:r w:rsidR="007B547A">
        <w:t>contact the African Affairs Office at 202-727-5634 or visit Eventbrite to register for the event</w:t>
      </w:r>
      <w:r w:rsidR="006B0A04">
        <w:t>. Yerlina will share the flyer with commissioner</w:t>
      </w:r>
      <w:r w:rsidR="00275ED1">
        <w:t>s</w:t>
      </w:r>
      <w:r w:rsidR="006B0A04">
        <w:t xml:space="preserve"> to distribute to their networks. </w:t>
      </w:r>
    </w:p>
    <w:p w:rsidR="00154B03" w:rsidRDefault="00154B03" w:rsidP="00471F14">
      <w:pPr>
        <w:spacing w:after="0" w:line="240" w:lineRule="auto"/>
        <w:contextualSpacing/>
      </w:pPr>
    </w:p>
    <w:p w:rsidR="00D658E9" w:rsidRDefault="00154B03" w:rsidP="00471F14">
      <w:pPr>
        <w:spacing w:after="0" w:line="240" w:lineRule="auto"/>
        <w:contextualSpacing/>
      </w:pPr>
      <w:r>
        <w:t>My Brother’s Keeper Volunteer Recruitment Fair will take place on August 22 from 4:30PM-7:30PM at the Walter E. Convention Center. Serve DC requests Commissioners to assist with recruiting 13 more organization</w:t>
      </w:r>
      <w:r w:rsidR="00D658E9">
        <w:t>s</w:t>
      </w:r>
      <w:r>
        <w:t xml:space="preserve"> to help us hit our target of 60. This is an opportunity for organizations to connect with skilled volunteers such as mentors and coaches. </w:t>
      </w:r>
    </w:p>
    <w:p w:rsidR="00D658E9" w:rsidRDefault="00D658E9" w:rsidP="00471F14">
      <w:pPr>
        <w:spacing w:after="0" w:line="240" w:lineRule="auto"/>
        <w:contextualSpacing/>
      </w:pPr>
    </w:p>
    <w:p w:rsidR="006B0A04" w:rsidRDefault="00154B03" w:rsidP="00471F14">
      <w:pPr>
        <w:spacing w:after="0" w:line="240" w:lineRule="auto"/>
        <w:contextualSpacing/>
      </w:pPr>
      <w:r>
        <w:t xml:space="preserve">Commissioner Edward Jones would like a list of previous organizations that have participated in the fair. </w:t>
      </w:r>
    </w:p>
    <w:p w:rsidR="00154B03" w:rsidRDefault="00154B03" w:rsidP="00471F14">
      <w:pPr>
        <w:spacing w:after="0" w:line="240" w:lineRule="auto"/>
        <w:contextualSpacing/>
      </w:pPr>
    </w:p>
    <w:p w:rsidR="00154B03" w:rsidRDefault="00154B03" w:rsidP="00471F14">
      <w:pPr>
        <w:spacing w:after="0" w:line="240" w:lineRule="auto"/>
        <w:contextualSpacing/>
      </w:pPr>
      <w:r>
        <w:lastRenderedPageBreak/>
        <w:t>Antoine spoke briefly about the Community Emergency Response Trainings (CERT)</w:t>
      </w:r>
      <w:r w:rsidR="00DE0AA9">
        <w:t xml:space="preserve"> that will be held</w:t>
      </w:r>
      <w:r>
        <w:t xml:space="preserve"> this summer. The trainings will be held on </w:t>
      </w:r>
      <w:r w:rsidR="00415E3F">
        <w:t xml:space="preserve">July 10, 12, 24, 26 and 28 from 6PM-9PM). Interested individuals can register here </w:t>
      </w:r>
      <w:hyperlink r:id="rId7" w:history="1">
        <w:r w:rsidR="00415E3F" w:rsidRPr="00583E8F">
          <w:rPr>
            <w:rStyle w:val="Hyperlink"/>
          </w:rPr>
          <w:t>https://servedc.galaxydigital.com/need/detail/?need_id=341309</w:t>
        </w:r>
      </w:hyperlink>
      <w:r w:rsidR="009F7924">
        <w:t xml:space="preserve">. </w:t>
      </w:r>
    </w:p>
    <w:p w:rsidR="009F7924" w:rsidRDefault="009F7924" w:rsidP="00471F14">
      <w:pPr>
        <w:spacing w:after="0" w:line="240" w:lineRule="auto"/>
        <w:contextualSpacing/>
      </w:pPr>
    </w:p>
    <w:p w:rsidR="009F7924" w:rsidRDefault="009F7924" w:rsidP="00471F14">
      <w:pPr>
        <w:spacing w:after="0" w:line="240" w:lineRule="auto"/>
        <w:contextualSpacing/>
      </w:pPr>
      <w:r>
        <w:t>Commissioner Charice Roper Williams spoke of the great</w:t>
      </w:r>
      <w:r w:rsidR="00DE0AA9">
        <w:t xml:space="preserve"> work that the SYEPA students are engaging in </w:t>
      </w:r>
      <w:r>
        <w:t xml:space="preserve"> emergency preparedness. </w:t>
      </w:r>
    </w:p>
    <w:p w:rsidR="009F7924" w:rsidRDefault="009F7924" w:rsidP="00471F14">
      <w:pPr>
        <w:spacing w:after="0" w:line="240" w:lineRule="auto"/>
        <w:contextualSpacing/>
      </w:pPr>
    </w:p>
    <w:p w:rsidR="009F7924" w:rsidRDefault="009F7924" w:rsidP="00471F14">
      <w:pPr>
        <w:spacing w:after="0" w:line="240" w:lineRule="auto"/>
        <w:contextualSpacing/>
        <w:rPr>
          <w:b/>
          <w:u w:val="single"/>
        </w:rPr>
      </w:pPr>
      <w:r w:rsidRPr="009F7924">
        <w:rPr>
          <w:b/>
          <w:u w:val="single"/>
        </w:rPr>
        <w:t xml:space="preserve">CNCS Transformation and Sustainability Plan </w:t>
      </w:r>
    </w:p>
    <w:p w:rsidR="00680A71" w:rsidRPr="00680A71" w:rsidRDefault="00680A71" w:rsidP="00471F14">
      <w:pPr>
        <w:spacing w:after="0" w:line="240" w:lineRule="auto"/>
        <w:contextualSpacing/>
      </w:pPr>
      <w:r w:rsidRPr="00680A71">
        <w:t>Pamel</w:t>
      </w:r>
      <w:r>
        <w:t xml:space="preserve">a covered the CNCS Transformation and </w:t>
      </w:r>
      <w:r w:rsidR="00192BBA">
        <w:t xml:space="preserve">Sustainability Plan. This plan is supposed to </w:t>
      </w:r>
      <w:r>
        <w:t xml:space="preserve">increase effectiveness and accountability. The goals are as follows- </w:t>
      </w:r>
    </w:p>
    <w:p w:rsidR="00415E3F" w:rsidRDefault="00A2057C" w:rsidP="00471F14">
      <w:pPr>
        <w:spacing w:after="0" w:line="240" w:lineRule="auto"/>
        <w:contextualSpacing/>
      </w:pPr>
      <w:r w:rsidRPr="00680A71">
        <w:rPr>
          <w:b/>
        </w:rPr>
        <w:t>Goal 1</w:t>
      </w:r>
      <w:r>
        <w:t>- Strengthen core business functions</w:t>
      </w:r>
      <w:r w:rsidR="00D3786E">
        <w:t>.</w:t>
      </w:r>
      <w:r>
        <w:t xml:space="preserve"> </w:t>
      </w:r>
    </w:p>
    <w:p w:rsidR="00680A71" w:rsidRDefault="00680A71" w:rsidP="00471F14">
      <w:pPr>
        <w:spacing w:after="0" w:line="240" w:lineRule="auto"/>
        <w:contextualSpacing/>
      </w:pPr>
      <w:r>
        <w:t xml:space="preserve">i.e- drilling down transactions and checking for accuracies when it comes to salaries through reviewing timesheets. </w:t>
      </w:r>
    </w:p>
    <w:p w:rsidR="00680A71" w:rsidRDefault="00680A71" w:rsidP="00471F14">
      <w:pPr>
        <w:spacing w:after="0" w:line="240" w:lineRule="auto"/>
        <w:contextualSpacing/>
      </w:pPr>
    </w:p>
    <w:p w:rsidR="00A2057C" w:rsidRDefault="00A2057C" w:rsidP="00471F14">
      <w:pPr>
        <w:spacing w:after="0" w:line="240" w:lineRule="auto"/>
        <w:contextualSpacing/>
      </w:pPr>
      <w:r w:rsidRPr="00680A71">
        <w:rPr>
          <w:b/>
        </w:rPr>
        <w:t>Goal 2</w:t>
      </w:r>
      <w:r>
        <w:t>- Strengthen and align grants management and monitoring to improve efficiencies and maximize effectiveness</w:t>
      </w:r>
      <w:r w:rsidR="00D3786E">
        <w:t>.</w:t>
      </w:r>
    </w:p>
    <w:p w:rsidR="00680A71" w:rsidRDefault="00680A71" w:rsidP="00471F14">
      <w:pPr>
        <w:spacing w:after="0" w:line="240" w:lineRule="auto"/>
        <w:contextualSpacing/>
      </w:pPr>
      <w:r>
        <w:t xml:space="preserve">i.e- assigning one program manager to respond to all program questions. </w:t>
      </w:r>
    </w:p>
    <w:p w:rsidR="00680A71" w:rsidRDefault="00680A71" w:rsidP="00471F14">
      <w:pPr>
        <w:spacing w:after="0" w:line="240" w:lineRule="auto"/>
        <w:contextualSpacing/>
      </w:pPr>
    </w:p>
    <w:p w:rsidR="00A2057C" w:rsidRDefault="00A2057C" w:rsidP="00471F14">
      <w:pPr>
        <w:spacing w:after="0" w:line="240" w:lineRule="auto"/>
        <w:contextualSpacing/>
      </w:pPr>
      <w:r w:rsidRPr="00680A71">
        <w:rPr>
          <w:b/>
        </w:rPr>
        <w:t>Goal 3</w:t>
      </w:r>
      <w:r>
        <w:t>- Prioritize evidenced-based interventions</w:t>
      </w:r>
      <w:r w:rsidR="00D3786E">
        <w:t>.</w:t>
      </w:r>
    </w:p>
    <w:p w:rsidR="00680A71" w:rsidRDefault="00680A71" w:rsidP="00471F14">
      <w:pPr>
        <w:spacing w:after="0" w:line="240" w:lineRule="auto"/>
        <w:contextualSpacing/>
      </w:pPr>
      <w:r>
        <w:t>i.e- maintaining flexibility when it comes to refining intervention models. Commissioner Gail Oliver requeste</w:t>
      </w:r>
      <w:r w:rsidR="00D3786E">
        <w:t>d to see the tool that CNCS uses</w:t>
      </w:r>
      <w:r>
        <w:t xml:space="preserve"> for capacity</w:t>
      </w:r>
      <w:r w:rsidR="00D3786E">
        <w:t xml:space="preserve"> building</w:t>
      </w:r>
      <w:r>
        <w:t xml:space="preserve">. Pamela will share the 7 page checklist with everyone.  </w:t>
      </w:r>
    </w:p>
    <w:p w:rsidR="00680A71" w:rsidRDefault="00680A71" w:rsidP="00471F14">
      <w:pPr>
        <w:spacing w:after="0" w:line="240" w:lineRule="auto"/>
        <w:contextualSpacing/>
      </w:pPr>
    </w:p>
    <w:p w:rsidR="00A2057C" w:rsidRDefault="00A2057C" w:rsidP="00471F14">
      <w:pPr>
        <w:spacing w:after="0" w:line="240" w:lineRule="auto"/>
        <w:contextualSpacing/>
      </w:pPr>
      <w:r w:rsidRPr="00680A71">
        <w:rPr>
          <w:b/>
        </w:rPr>
        <w:t>Goal 4</w:t>
      </w:r>
      <w:r>
        <w:t>- Simplify and streamline the application process</w:t>
      </w:r>
      <w:r w:rsidR="00D3786E">
        <w:t xml:space="preserve">. </w:t>
      </w:r>
    </w:p>
    <w:p w:rsidR="00680A71" w:rsidRDefault="00442B9E" w:rsidP="00471F14">
      <w:pPr>
        <w:spacing w:after="0" w:line="240" w:lineRule="auto"/>
        <w:contextualSpacing/>
      </w:pPr>
      <w:r>
        <w:t xml:space="preserve">i.e- create a common application for all programs (NCCC, Senior Corps, Vista). </w:t>
      </w:r>
    </w:p>
    <w:p w:rsidR="00442B9E" w:rsidRDefault="00442B9E" w:rsidP="00471F14">
      <w:pPr>
        <w:spacing w:after="0" w:line="240" w:lineRule="auto"/>
        <w:contextualSpacing/>
      </w:pPr>
    </w:p>
    <w:p w:rsidR="00A2057C" w:rsidRDefault="00A2057C" w:rsidP="00471F14">
      <w:pPr>
        <w:spacing w:after="0" w:line="240" w:lineRule="auto"/>
        <w:contextualSpacing/>
      </w:pPr>
      <w:r w:rsidRPr="00680A71">
        <w:rPr>
          <w:b/>
        </w:rPr>
        <w:t>Goal 5</w:t>
      </w:r>
      <w:r>
        <w:t>- Simplify the CNCS brand</w:t>
      </w:r>
      <w:r w:rsidR="00EA3E87">
        <w:t xml:space="preserve">. </w:t>
      </w:r>
    </w:p>
    <w:p w:rsidR="00680A71" w:rsidRDefault="009B3013" w:rsidP="00471F14">
      <w:pPr>
        <w:spacing w:after="0" w:line="240" w:lineRule="auto"/>
        <w:contextualSpacing/>
      </w:pPr>
      <w:r>
        <w:t xml:space="preserve">i.e- increase public awareness. </w:t>
      </w:r>
    </w:p>
    <w:p w:rsidR="009B3013" w:rsidRDefault="009B3013" w:rsidP="00471F14">
      <w:pPr>
        <w:spacing w:after="0" w:line="240" w:lineRule="auto"/>
        <w:contextualSpacing/>
      </w:pPr>
    </w:p>
    <w:p w:rsidR="00A2057C" w:rsidRDefault="00A2057C" w:rsidP="00471F14">
      <w:pPr>
        <w:spacing w:after="0" w:line="240" w:lineRule="auto"/>
        <w:contextualSpacing/>
      </w:pPr>
      <w:r w:rsidRPr="00680A71">
        <w:rPr>
          <w:b/>
        </w:rPr>
        <w:t>Goal 6</w:t>
      </w:r>
      <w:r>
        <w:t xml:space="preserve">- </w:t>
      </w:r>
      <w:r w:rsidR="00680A71">
        <w:t xml:space="preserve">Align workforces and workplaces to better </w:t>
      </w:r>
      <w:r w:rsidR="00B75127">
        <w:t xml:space="preserve">serve </w:t>
      </w:r>
      <w:r w:rsidR="00680A71">
        <w:t>customers, meet evolving needs and ensure efficient use of taxpayer dollars</w:t>
      </w:r>
      <w:r w:rsidR="00EA3E87">
        <w:t xml:space="preserve">. </w:t>
      </w:r>
    </w:p>
    <w:p w:rsidR="00680A71" w:rsidRDefault="00680A71" w:rsidP="009B3013">
      <w:pPr>
        <w:spacing w:after="0" w:line="240" w:lineRule="auto"/>
      </w:pPr>
    </w:p>
    <w:p w:rsidR="009B3013" w:rsidRDefault="009B3013" w:rsidP="009B3013">
      <w:pPr>
        <w:spacing w:after="0" w:line="240" w:lineRule="auto"/>
      </w:pPr>
      <w:r>
        <w:t>CNCS will be hosting Listening Sessions. One will be held in Los Angeles, CA on July 26. Boston, Massachusetts will hold a listening session on August 2 and there will be a virtual listening session on August 8</w:t>
      </w:r>
      <w:r w:rsidR="00B75127">
        <w:t>. W</w:t>
      </w:r>
      <w:r>
        <w:t>ritten comments will be due on August 24.</w:t>
      </w:r>
    </w:p>
    <w:p w:rsidR="009B3013" w:rsidRDefault="009B3013" w:rsidP="009B3013">
      <w:pPr>
        <w:spacing w:after="0" w:line="240" w:lineRule="auto"/>
      </w:pPr>
    </w:p>
    <w:p w:rsidR="009B3013" w:rsidRPr="008A45F6" w:rsidRDefault="008A45F6" w:rsidP="009B3013">
      <w:pPr>
        <w:spacing w:after="0" w:line="240" w:lineRule="auto"/>
        <w:rPr>
          <w:b/>
          <w:u w:val="single"/>
        </w:rPr>
      </w:pPr>
      <w:r w:rsidRPr="008A45F6">
        <w:rPr>
          <w:b/>
          <w:u w:val="single"/>
        </w:rPr>
        <w:t xml:space="preserve">Jumpstart for Young Children Presentation </w:t>
      </w:r>
    </w:p>
    <w:p w:rsidR="008A45F6" w:rsidRDefault="006A1D21" w:rsidP="009B3013">
      <w:pPr>
        <w:spacing w:after="0" w:line="240" w:lineRule="auto"/>
      </w:pPr>
      <w:r>
        <w:t xml:space="preserve">Jumpstart’s mission is “Every child in America enters kindergarten prepared to succeed”. </w:t>
      </w:r>
      <w:r w:rsidR="007C3C81">
        <w:t xml:space="preserve">Jumpstart provides language, literacy, and social-emotional programming for preschool children from low-income neighborhoods. </w:t>
      </w:r>
    </w:p>
    <w:p w:rsidR="007C3C81" w:rsidRDefault="007C3C81" w:rsidP="009B3013">
      <w:pPr>
        <w:spacing w:after="0" w:line="240" w:lineRule="auto"/>
      </w:pPr>
    </w:p>
    <w:p w:rsidR="007C3C81" w:rsidRDefault="007C3C81" w:rsidP="009B3013">
      <w:pPr>
        <w:spacing w:after="0" w:line="240" w:lineRule="auto"/>
      </w:pPr>
      <w:r>
        <w:t xml:space="preserve">Jumpstart has been serving in DC since 1998 with </w:t>
      </w:r>
      <w:r w:rsidR="00260E5A">
        <w:t xml:space="preserve">the </w:t>
      </w:r>
      <w:r>
        <w:t xml:space="preserve">George Washington University and is now serving in 7 of DC’s wards. Members work between 10-15 hours. The members follow Jumpstart’s model which starts with a Welcome/Reading/Circle Time/Let’s find out about it/Center Time/Sharing and Goodbye. </w:t>
      </w:r>
    </w:p>
    <w:p w:rsidR="00EE603D" w:rsidRDefault="00EE603D" w:rsidP="009B3013">
      <w:pPr>
        <w:spacing w:after="0" w:line="240" w:lineRule="auto"/>
      </w:pPr>
    </w:p>
    <w:p w:rsidR="00EA7E32" w:rsidRDefault="00EE603D" w:rsidP="009B3013">
      <w:pPr>
        <w:spacing w:after="0" w:line="240" w:lineRule="auto"/>
      </w:pPr>
      <w:r>
        <w:t xml:space="preserve">Commissioner Edward Jones inquired about Jumpstart’s community engagement model which Jumpstart is trying to improve. They’ve recently hired a Partnership Manager who will be responsible for mainly getting into the community. </w:t>
      </w:r>
    </w:p>
    <w:p w:rsidR="00EE603D" w:rsidRPr="00EA7E32" w:rsidRDefault="00EA7E32" w:rsidP="009B3013">
      <w:pPr>
        <w:spacing w:after="0" w:line="240" w:lineRule="auto"/>
      </w:pPr>
      <w:r w:rsidRPr="00EA7E32">
        <w:rPr>
          <w:b/>
          <w:u w:val="single"/>
        </w:rPr>
        <w:lastRenderedPageBreak/>
        <w:t>AmeriCorps Grants Update</w:t>
      </w:r>
    </w:p>
    <w:p w:rsidR="00EA7E32" w:rsidRDefault="00EA7E32" w:rsidP="009B3013">
      <w:pPr>
        <w:spacing w:after="0" w:line="240" w:lineRule="auto"/>
      </w:pPr>
      <w:r>
        <w:t>The following organizations were funded for the Competitive portfolio. They are:</w:t>
      </w:r>
    </w:p>
    <w:p w:rsidR="00EA7E32" w:rsidRDefault="00EA7E32" w:rsidP="00EA7E32">
      <w:pPr>
        <w:pStyle w:val="ListParagraph"/>
        <w:numPr>
          <w:ilvl w:val="0"/>
          <w:numId w:val="2"/>
        </w:numPr>
        <w:spacing w:after="0" w:line="240" w:lineRule="auto"/>
      </w:pPr>
      <w:r>
        <w:t>City Gate</w:t>
      </w:r>
    </w:p>
    <w:p w:rsidR="00EA7E32" w:rsidRDefault="00EA7E32" w:rsidP="00EA7E32">
      <w:pPr>
        <w:pStyle w:val="ListParagraph"/>
        <w:numPr>
          <w:ilvl w:val="0"/>
          <w:numId w:val="2"/>
        </w:numPr>
        <w:spacing w:after="0" w:line="240" w:lineRule="auto"/>
      </w:pPr>
      <w:r>
        <w:t>Jumpstart for Young Children</w:t>
      </w:r>
    </w:p>
    <w:p w:rsidR="00EA7E32" w:rsidRDefault="00EA7E32" w:rsidP="00EA7E32">
      <w:pPr>
        <w:pStyle w:val="ListParagraph"/>
        <w:numPr>
          <w:ilvl w:val="0"/>
          <w:numId w:val="2"/>
        </w:numPr>
        <w:spacing w:after="0" w:line="240" w:lineRule="auto"/>
      </w:pPr>
      <w:r>
        <w:t>Reading Partners</w:t>
      </w:r>
    </w:p>
    <w:p w:rsidR="00EA7E32" w:rsidRDefault="00EA7E32" w:rsidP="00EA7E32">
      <w:pPr>
        <w:pStyle w:val="ListParagraph"/>
        <w:numPr>
          <w:ilvl w:val="0"/>
          <w:numId w:val="2"/>
        </w:numPr>
        <w:spacing w:after="0" w:line="240" w:lineRule="auto"/>
      </w:pPr>
      <w:r>
        <w:t>The Literacy Lab</w:t>
      </w:r>
    </w:p>
    <w:p w:rsidR="00EA7E32" w:rsidRDefault="00EA7E32" w:rsidP="00EA7E32">
      <w:pPr>
        <w:pStyle w:val="ListParagraph"/>
        <w:numPr>
          <w:ilvl w:val="0"/>
          <w:numId w:val="2"/>
        </w:numPr>
        <w:spacing w:after="0" w:line="240" w:lineRule="auto"/>
      </w:pPr>
      <w:r>
        <w:t>Teach for America</w:t>
      </w:r>
    </w:p>
    <w:p w:rsidR="00EA7E32" w:rsidRDefault="00EA7E32" w:rsidP="00EA7E32">
      <w:pPr>
        <w:pStyle w:val="ListParagraph"/>
        <w:spacing w:after="0" w:line="240" w:lineRule="auto"/>
      </w:pPr>
    </w:p>
    <w:p w:rsidR="00EA7E32" w:rsidRDefault="00EA7E32" w:rsidP="00EA7E32">
      <w:pPr>
        <w:spacing w:after="0" w:line="240" w:lineRule="auto"/>
      </w:pPr>
      <w:r>
        <w:t xml:space="preserve">In total, the competitive portfolio was awarded $3,052,976.00 and has a total of 548 members. </w:t>
      </w:r>
    </w:p>
    <w:p w:rsidR="00EA7E32" w:rsidRDefault="00EA7E32" w:rsidP="00EA7E32">
      <w:pPr>
        <w:spacing w:after="0" w:line="240" w:lineRule="auto"/>
      </w:pPr>
    </w:p>
    <w:p w:rsidR="00EA7E32" w:rsidRDefault="00EA7E32" w:rsidP="00EA7E32">
      <w:pPr>
        <w:spacing w:after="0" w:line="240" w:lineRule="auto"/>
      </w:pPr>
      <w:r>
        <w:t>The following organizations were funded for the Formula portfolio. They are:</w:t>
      </w:r>
    </w:p>
    <w:p w:rsidR="007E485D" w:rsidRDefault="007E485D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After School All Stars</w:t>
      </w:r>
    </w:p>
    <w:p w:rsidR="007E485D" w:rsidRDefault="007E485D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Center for Inspired Teaching</w:t>
      </w:r>
    </w:p>
    <w:p w:rsidR="007E485D" w:rsidRDefault="007E485D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Latin American Youth Center</w:t>
      </w:r>
    </w:p>
    <w:p w:rsidR="007E485D" w:rsidRDefault="007E485D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Washington AIDS Partnership</w:t>
      </w:r>
    </w:p>
    <w:p w:rsidR="007E485D" w:rsidRDefault="007E485D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Earth Conservation Corps</w:t>
      </w:r>
    </w:p>
    <w:p w:rsidR="007E485D" w:rsidRDefault="00456A28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Teens Run DC</w:t>
      </w:r>
    </w:p>
    <w:p w:rsidR="00456A28" w:rsidRDefault="00456A28" w:rsidP="007E485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Relay Graduate School </w:t>
      </w:r>
    </w:p>
    <w:p w:rsidR="00456A28" w:rsidRDefault="00456A28" w:rsidP="007E485D">
      <w:pPr>
        <w:pStyle w:val="ListParagraph"/>
        <w:numPr>
          <w:ilvl w:val="0"/>
          <w:numId w:val="2"/>
        </w:numPr>
        <w:spacing w:after="0" w:line="240" w:lineRule="auto"/>
      </w:pPr>
      <w:r>
        <w:t>Kid Power</w:t>
      </w:r>
    </w:p>
    <w:p w:rsidR="00456A28" w:rsidRDefault="00456A28" w:rsidP="007E485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Higher Achievement </w:t>
      </w:r>
    </w:p>
    <w:p w:rsidR="00456A28" w:rsidRDefault="00456A28" w:rsidP="00456A28">
      <w:pPr>
        <w:spacing w:after="0" w:line="240" w:lineRule="auto"/>
      </w:pPr>
    </w:p>
    <w:p w:rsidR="00456A28" w:rsidRDefault="00456A28" w:rsidP="00456A28">
      <w:pPr>
        <w:spacing w:after="0" w:line="240" w:lineRule="auto"/>
      </w:pPr>
      <w:r>
        <w:t xml:space="preserve">In total, the formula portfolio was awarded $654,592.00 and has a total of 134 members. </w:t>
      </w:r>
    </w:p>
    <w:p w:rsidR="00456A28" w:rsidRDefault="00456A28" w:rsidP="00456A28">
      <w:pPr>
        <w:spacing w:after="0" w:line="240" w:lineRule="auto"/>
      </w:pPr>
    </w:p>
    <w:p w:rsidR="00456A28" w:rsidRDefault="00001D01" w:rsidP="00456A28">
      <w:pPr>
        <w:spacing w:after="0" w:line="240" w:lineRule="auto"/>
      </w:pPr>
      <w:r>
        <w:t xml:space="preserve">In addition to the Formula and Competitive portfolios, Serve DC also manages 3 planning grants for </w:t>
      </w:r>
    </w:p>
    <w:p w:rsidR="00001D01" w:rsidRDefault="00CD2293" w:rsidP="00CD2293">
      <w:pPr>
        <w:spacing w:after="0" w:line="240" w:lineRule="auto"/>
      </w:pPr>
      <w:r>
        <w:t xml:space="preserve">The </w:t>
      </w:r>
      <w:r w:rsidR="00001D01">
        <w:t>Youth Leadership Foundation</w:t>
      </w:r>
      <w:r>
        <w:t xml:space="preserve">, </w:t>
      </w:r>
      <w:r w:rsidR="00001D01">
        <w:t>CASA DC</w:t>
      </w:r>
      <w:r>
        <w:t xml:space="preserve">, and the </w:t>
      </w:r>
      <w:r w:rsidR="00001D01">
        <w:t xml:space="preserve">Neighborhood Association Corps </w:t>
      </w:r>
      <w:r>
        <w:t xml:space="preserve">in the amount of $93,662.00. The planning grants </w:t>
      </w:r>
      <w:r w:rsidR="00432F75">
        <w:t xml:space="preserve">are meant to prepare organizations to apply for the AmeriCorps grant. </w:t>
      </w:r>
    </w:p>
    <w:p w:rsidR="00432F75" w:rsidRDefault="00432F75" w:rsidP="00CD2293">
      <w:pPr>
        <w:spacing w:after="0" w:line="240" w:lineRule="auto"/>
      </w:pPr>
    </w:p>
    <w:p w:rsidR="00432F75" w:rsidRDefault="00432F75" w:rsidP="00CD2293">
      <w:pPr>
        <w:spacing w:after="0" w:line="240" w:lineRule="auto"/>
      </w:pPr>
      <w:r>
        <w:t xml:space="preserve">Meeting adjourned. </w:t>
      </w:r>
    </w:p>
    <w:p w:rsidR="00CD2293" w:rsidRDefault="00CD2293" w:rsidP="00CD2293">
      <w:pPr>
        <w:spacing w:after="0" w:line="240" w:lineRule="auto"/>
      </w:pPr>
    </w:p>
    <w:p w:rsidR="00CD2293" w:rsidRDefault="00CD2293" w:rsidP="00CD2293">
      <w:pPr>
        <w:spacing w:after="0" w:line="240" w:lineRule="auto"/>
      </w:pPr>
    </w:p>
    <w:sectPr w:rsidR="00CD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A09"/>
    <w:multiLevelType w:val="hybridMultilevel"/>
    <w:tmpl w:val="0972CE30"/>
    <w:lvl w:ilvl="0" w:tplc="5066DB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CE5"/>
    <w:multiLevelType w:val="hybridMultilevel"/>
    <w:tmpl w:val="53844CB6"/>
    <w:lvl w:ilvl="0" w:tplc="38A458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4E"/>
    <w:rsid w:val="00001D01"/>
    <w:rsid w:val="0009153E"/>
    <w:rsid w:val="000D7E4E"/>
    <w:rsid w:val="00154B03"/>
    <w:rsid w:val="00192BBA"/>
    <w:rsid w:val="00260E5A"/>
    <w:rsid w:val="00275ED1"/>
    <w:rsid w:val="002D6F99"/>
    <w:rsid w:val="00415E3F"/>
    <w:rsid w:val="00432F75"/>
    <w:rsid w:val="00442B9E"/>
    <w:rsid w:val="00456A28"/>
    <w:rsid w:val="00471F14"/>
    <w:rsid w:val="00680A71"/>
    <w:rsid w:val="006A1D21"/>
    <w:rsid w:val="006B0A04"/>
    <w:rsid w:val="00765C0E"/>
    <w:rsid w:val="007B547A"/>
    <w:rsid w:val="007C3C81"/>
    <w:rsid w:val="007E485D"/>
    <w:rsid w:val="008A45F6"/>
    <w:rsid w:val="00934811"/>
    <w:rsid w:val="009B3013"/>
    <w:rsid w:val="009F7924"/>
    <w:rsid w:val="00A2057C"/>
    <w:rsid w:val="00A77587"/>
    <w:rsid w:val="00B15DD8"/>
    <w:rsid w:val="00B56AA0"/>
    <w:rsid w:val="00B75127"/>
    <w:rsid w:val="00CD2293"/>
    <w:rsid w:val="00D3786E"/>
    <w:rsid w:val="00D658E9"/>
    <w:rsid w:val="00DE0AA9"/>
    <w:rsid w:val="00EA3E87"/>
    <w:rsid w:val="00EA7E32"/>
    <w:rsid w:val="00E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4EE78-4B11-4C62-B495-45FFAAE4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F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edc.galaxydigital.com/need/detail/?need_id=341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e.dc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Anthony, Lavita (EOM)</cp:lastModifiedBy>
  <cp:revision>2</cp:revision>
  <dcterms:created xsi:type="dcterms:W3CDTF">2020-08-28T14:46:00Z</dcterms:created>
  <dcterms:modified xsi:type="dcterms:W3CDTF">2020-08-28T14:46:00Z</dcterms:modified>
</cp:coreProperties>
</file>