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3B02" w14:textId="77777777" w:rsidR="00965A5B" w:rsidRPr="00C120C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C120C4">
        <w:rPr>
          <w:rFonts w:ascii="Arial" w:eastAsia="Arial" w:hAnsi="Arial" w:cs="Arial"/>
          <w:b/>
          <w:color w:val="000000"/>
          <w:sz w:val="22"/>
          <w:szCs w:val="22"/>
        </w:rPr>
        <w:t>Juvenile Justice Advisory Group (JJAG)</w:t>
      </w:r>
    </w:p>
    <w:p w14:paraId="64B867C8" w14:textId="77777777" w:rsidR="00965A5B" w:rsidRPr="00C120C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C120C4">
        <w:rPr>
          <w:rFonts w:ascii="Arial" w:eastAsia="Arial" w:hAnsi="Arial" w:cs="Arial"/>
          <w:b/>
          <w:color w:val="000000"/>
          <w:sz w:val="22"/>
          <w:szCs w:val="22"/>
        </w:rPr>
        <w:t>Meeting Agenda</w:t>
      </w:r>
    </w:p>
    <w:p w14:paraId="11725C5E" w14:textId="77777777" w:rsidR="00965A5B" w:rsidRPr="00C120C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120C4">
        <w:rPr>
          <w:rFonts w:ascii="Arial" w:eastAsia="Arial" w:hAnsi="Arial" w:cs="Arial"/>
          <w:color w:val="000000"/>
          <w:sz w:val="22"/>
          <w:szCs w:val="22"/>
        </w:rPr>
        <w:t xml:space="preserve">Tuesday, </w:t>
      </w:r>
      <w:r w:rsidRPr="00C120C4">
        <w:rPr>
          <w:rFonts w:ascii="Arial" w:eastAsia="Arial" w:hAnsi="Arial" w:cs="Arial"/>
          <w:sz w:val="22"/>
          <w:szCs w:val="22"/>
        </w:rPr>
        <w:t>October 7th</w:t>
      </w:r>
      <w:r w:rsidRPr="00C120C4">
        <w:rPr>
          <w:rFonts w:ascii="Arial" w:eastAsia="Arial" w:hAnsi="Arial" w:cs="Arial"/>
          <w:color w:val="000000"/>
          <w:sz w:val="22"/>
          <w:szCs w:val="22"/>
        </w:rPr>
        <w:t>, 2025</w:t>
      </w:r>
    </w:p>
    <w:p w14:paraId="6B4E4D86" w14:textId="77777777" w:rsidR="00965A5B" w:rsidRPr="00C120C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120C4">
        <w:rPr>
          <w:rFonts w:ascii="Arial" w:eastAsia="Arial" w:hAnsi="Arial" w:cs="Arial"/>
          <w:color w:val="000000"/>
          <w:sz w:val="22"/>
          <w:szCs w:val="22"/>
        </w:rPr>
        <w:t>4:30pm - 6:00pm</w:t>
      </w:r>
    </w:p>
    <w:p w14:paraId="568D6BD1" w14:textId="77777777" w:rsidR="00C120C4" w:rsidRPr="00C120C4" w:rsidRDefault="00C120C4" w:rsidP="00767759">
      <w:pPr>
        <w:spacing w:line="276" w:lineRule="auto"/>
        <w:jc w:val="center"/>
        <w:rPr>
          <w:rFonts w:ascii="Arial" w:eastAsia="Arial" w:hAnsi="Arial" w:cs="Arial"/>
          <w:b/>
          <w:i/>
          <w:sz w:val="22"/>
          <w:szCs w:val="22"/>
          <w:highlight w:val="white"/>
        </w:rPr>
      </w:pPr>
    </w:p>
    <w:p w14:paraId="5FF1BAB2" w14:textId="0F65FC51" w:rsidR="00965A5B" w:rsidRPr="00C120C4" w:rsidRDefault="00000000" w:rsidP="00767759">
      <w:pPr>
        <w:spacing w:line="276" w:lineRule="auto"/>
        <w:jc w:val="center"/>
        <w:rPr>
          <w:rFonts w:ascii="Arial" w:eastAsia="Arial" w:hAnsi="Arial" w:cs="Arial"/>
          <w:b/>
          <w:i/>
          <w:sz w:val="22"/>
          <w:szCs w:val="22"/>
        </w:rPr>
      </w:pPr>
      <w:r w:rsidRPr="00C120C4">
        <w:rPr>
          <w:rFonts w:ascii="Arial" w:eastAsia="Arial" w:hAnsi="Arial" w:cs="Arial"/>
          <w:b/>
          <w:i/>
          <w:sz w:val="22"/>
          <w:szCs w:val="22"/>
          <w:highlight w:val="white"/>
        </w:rPr>
        <w:t>In-Person</w:t>
      </w:r>
    </w:p>
    <w:p w14:paraId="24C407A5" w14:textId="77777777" w:rsidR="00C120C4" w:rsidRPr="00C120C4" w:rsidRDefault="00C120C4" w:rsidP="00767759">
      <w:pPr>
        <w:spacing w:line="276" w:lineRule="auto"/>
        <w:jc w:val="center"/>
        <w:rPr>
          <w:rFonts w:eastAsia="Arial"/>
          <w:b/>
          <w:i/>
        </w:rPr>
      </w:pPr>
    </w:p>
    <w:tbl>
      <w:tblPr>
        <w:tblStyle w:val="a8"/>
        <w:tblpPr w:leftFromText="180" w:rightFromText="180" w:vertAnchor="text" w:horzAnchor="margin" w:tblpY="-34"/>
        <w:tblW w:w="95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30"/>
        <w:gridCol w:w="1545"/>
      </w:tblGrid>
      <w:tr w:rsidR="00767759" w:rsidRPr="00C120C4" w14:paraId="3EFB467A" w14:textId="77777777" w:rsidTr="00C120C4">
        <w:trPr>
          <w:trHeight w:val="530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8F80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Welcome/Roll Call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0AEC" w14:textId="77777777" w:rsidR="00767759" w:rsidRPr="00C120C4" w:rsidRDefault="00767759" w:rsidP="00767759">
            <w:pPr>
              <w:widowControl w:val="0"/>
              <w:rPr>
                <w:rFonts w:eastAsia="Arial"/>
                <w:i/>
              </w:rPr>
            </w:pPr>
            <w:r w:rsidRPr="00C120C4">
              <w:rPr>
                <w:rFonts w:eastAsia="Arial"/>
              </w:rPr>
              <w:t xml:space="preserve">Welcome and Introductions </w:t>
            </w:r>
          </w:p>
          <w:p w14:paraId="3E8BEF61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2871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5 min</w:t>
            </w:r>
          </w:p>
        </w:tc>
      </w:tr>
      <w:tr w:rsidR="00767759" w:rsidRPr="00C120C4" w14:paraId="4ADEF416" w14:textId="77777777" w:rsidTr="00767759">
        <w:trPr>
          <w:trHeight w:val="475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7E7A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OVSJG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E516" w14:textId="295CE6A5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Dir</w:t>
            </w:r>
            <w:r w:rsidR="00EA3B82">
              <w:rPr>
                <w:rFonts w:eastAsia="Arial"/>
              </w:rPr>
              <w:t>.</w:t>
            </w:r>
            <w:r w:rsidRPr="00C120C4">
              <w:rPr>
                <w:rFonts w:eastAsia="Arial"/>
              </w:rPr>
              <w:t xml:space="preserve"> Jennifer Porter/ Kandis Catalan will share OVSJG updates and announcements. </w:t>
            </w:r>
          </w:p>
          <w:p w14:paraId="79C463DE" w14:textId="418974D3" w:rsidR="00767759" w:rsidRPr="00C120C4" w:rsidRDefault="001D1EB6" w:rsidP="00767759">
            <w:pPr>
              <w:widowControl w:val="0"/>
              <w:numPr>
                <w:ilvl w:val="0"/>
                <w:numId w:val="3"/>
              </w:numPr>
              <w:rPr>
                <w:rFonts w:eastAsia="Arial"/>
              </w:rPr>
            </w:pPr>
            <w:r>
              <w:rPr>
                <w:rFonts w:eastAsia="Arial"/>
              </w:rPr>
              <w:t xml:space="preserve">Welcome </w:t>
            </w:r>
            <w:r w:rsidR="00767759" w:rsidRPr="00C120C4">
              <w:rPr>
                <w:rFonts w:eastAsia="Arial"/>
              </w:rPr>
              <w:t>Deputy Dir</w:t>
            </w:r>
            <w:r>
              <w:rPr>
                <w:rFonts w:eastAsia="Arial"/>
              </w:rPr>
              <w:t>.</w:t>
            </w:r>
            <w:r w:rsidR="00767759" w:rsidRPr="00C120C4">
              <w:rPr>
                <w:rFonts w:eastAsia="Arial"/>
              </w:rPr>
              <w:t xml:space="preserve"> Ransom Washington, Jr.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248B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20 min</w:t>
            </w:r>
          </w:p>
        </w:tc>
      </w:tr>
      <w:tr w:rsidR="00767759" w:rsidRPr="00C120C4" w14:paraId="1A9C7E21" w14:textId="77777777" w:rsidTr="00C120C4">
        <w:trPr>
          <w:trHeight w:val="578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D91D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Youth Leaders in Action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27AB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Youth Leaders in Action (YLA) will present on YJAM projects that will continue past October celebrations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A7D0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20 min</w:t>
            </w:r>
          </w:p>
        </w:tc>
      </w:tr>
      <w:tr w:rsidR="00767759" w:rsidRPr="00C120C4" w14:paraId="6E054ECE" w14:textId="77777777" w:rsidTr="00C120C4">
        <w:trPr>
          <w:trHeight w:val="713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F67DF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 xml:space="preserve">Back to Basics: JJAG Reconvening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8C1B" w14:textId="77777777" w:rsidR="00767759" w:rsidRPr="00C120C4" w:rsidRDefault="00767759" w:rsidP="0076775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eastAsia="Arial"/>
                <w:b/>
              </w:rPr>
            </w:pPr>
            <w:r w:rsidRPr="00C120C4">
              <w:rPr>
                <w:rFonts w:eastAsia="Arial"/>
                <w:highlight w:val="white"/>
              </w:rPr>
              <w:t>Kyla Woods will lead a review of JJAG’s</w:t>
            </w:r>
            <w:r w:rsidRPr="00C120C4">
              <w:rPr>
                <w:rFonts w:eastAsia="Arial"/>
                <w:color w:val="131619"/>
              </w:rPr>
              <w:t xml:space="preserve"> current 3-Year Plan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ED8E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20 min</w:t>
            </w:r>
          </w:p>
        </w:tc>
      </w:tr>
      <w:tr w:rsidR="00767759" w:rsidRPr="00C120C4" w14:paraId="5B40B4DE" w14:textId="77777777" w:rsidTr="00C120C4">
        <w:trPr>
          <w:trHeight w:val="2873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D1617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Criminal Justice Coordinating Council (CJCC)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567DD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 xml:space="preserve">Hind Berrah/Nilofer Taber will provide an update on CJCC  juvenile justice system related activities and projects: </w:t>
            </w:r>
          </w:p>
          <w:p w14:paraId="56DE7E9F" w14:textId="77777777" w:rsidR="00767759" w:rsidRPr="00C120C4" w:rsidRDefault="00767759" w:rsidP="00767759">
            <w:pPr>
              <w:widowControl w:val="0"/>
              <w:shd w:val="clear" w:color="auto" w:fill="FFFFFF"/>
              <w:ind w:left="720" w:hanging="360"/>
              <w:rPr>
                <w:rFonts w:eastAsia="Arial"/>
              </w:rPr>
            </w:pPr>
          </w:p>
          <w:p w14:paraId="30AC84FC" w14:textId="77777777" w:rsidR="00767759" w:rsidRPr="00C120C4" w:rsidRDefault="00767759" w:rsidP="00767759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940"/>
              <w:rPr>
                <w:color w:val="000000"/>
              </w:rPr>
            </w:pPr>
            <w:r w:rsidRPr="00C120C4">
              <w:rPr>
                <w:rFonts w:eastAsia="Arial"/>
              </w:rPr>
              <w:t>Understand key drivers and deterrents for youth violence.</w:t>
            </w:r>
          </w:p>
          <w:p w14:paraId="65768E9D" w14:textId="77777777" w:rsidR="00767759" w:rsidRPr="00C120C4" w:rsidRDefault="00767759" w:rsidP="00767759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940"/>
              <w:rPr>
                <w:color w:val="000000"/>
              </w:rPr>
            </w:pPr>
            <w:r w:rsidRPr="00C120C4">
              <w:rPr>
                <w:rFonts w:eastAsia="Arial"/>
              </w:rPr>
              <w:t>Establish an implementation plan for a continuum of care for at-risk and system involved youth.</w:t>
            </w:r>
          </w:p>
          <w:p w14:paraId="1049F96D" w14:textId="77777777" w:rsidR="00767759" w:rsidRPr="00C120C4" w:rsidRDefault="00767759" w:rsidP="00767759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940"/>
              <w:rPr>
                <w:color w:val="000000"/>
              </w:rPr>
            </w:pPr>
            <w:r w:rsidRPr="00C120C4">
              <w:rPr>
                <w:rFonts w:eastAsia="Arial"/>
              </w:rPr>
              <w:t>Identify and support crossover youth.</w:t>
            </w:r>
          </w:p>
          <w:p w14:paraId="00F27CA7" w14:textId="77777777" w:rsidR="00767759" w:rsidRPr="00C120C4" w:rsidRDefault="00767759" w:rsidP="00767759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940"/>
              <w:rPr>
                <w:color w:val="000000"/>
              </w:rPr>
            </w:pPr>
            <w:r w:rsidRPr="00C120C4">
              <w:rPr>
                <w:rFonts w:eastAsia="Arial"/>
              </w:rPr>
              <w:t xml:space="preserve">Reduce length of stay for youth awaiting placement in secure facilities.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D307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20 min</w:t>
            </w:r>
          </w:p>
        </w:tc>
      </w:tr>
      <w:tr w:rsidR="00767759" w:rsidRPr="00C120C4" w14:paraId="472DC464" w14:textId="77777777" w:rsidTr="00767759">
        <w:trPr>
          <w:trHeight w:val="69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7A1A8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 xml:space="preserve">Updates and announcements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19149" w14:textId="77777777" w:rsidR="00767759" w:rsidRPr="00C120C4" w:rsidRDefault="00767759" w:rsidP="0076775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eastAsia="Helvetica Neue"/>
                <w:highlight w:val="white"/>
              </w:rPr>
            </w:pPr>
            <w:r w:rsidRPr="00C120C4">
              <w:rPr>
                <w:rFonts w:eastAsia="Helvetica Neue"/>
                <w:highlight w:val="white"/>
              </w:rPr>
              <w:t xml:space="preserve">Open Meetings DC: </w:t>
            </w:r>
            <w:hyperlink r:id="rId8">
              <w:r w:rsidRPr="00C120C4">
                <w:rPr>
                  <w:rFonts w:eastAsia="Helvetica Neue"/>
                  <w:color w:val="1155CC"/>
                  <w:highlight w:val="white"/>
                  <w:u w:val="single"/>
                </w:rPr>
                <w:t>Link</w:t>
              </w:r>
            </w:hyperlink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5C89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5 min</w:t>
            </w:r>
          </w:p>
        </w:tc>
      </w:tr>
      <w:tr w:rsidR="00767759" w:rsidRPr="00C120C4" w14:paraId="1CAB74AD" w14:textId="77777777" w:rsidTr="00767759">
        <w:trPr>
          <w:trHeight w:val="285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1B40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 xml:space="preserve">Adjourn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47D0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96B5" w14:textId="77777777" w:rsidR="00767759" w:rsidRPr="00C120C4" w:rsidRDefault="00767759" w:rsidP="00767759">
            <w:pPr>
              <w:widowControl w:val="0"/>
              <w:rPr>
                <w:rFonts w:eastAsia="Arial"/>
              </w:rPr>
            </w:pPr>
            <w:r w:rsidRPr="00C120C4">
              <w:rPr>
                <w:rFonts w:eastAsia="Arial"/>
              </w:rPr>
              <w:t>6:00 PM ET</w:t>
            </w:r>
          </w:p>
        </w:tc>
      </w:tr>
    </w:tbl>
    <w:p w14:paraId="57941847" w14:textId="77777777" w:rsidR="00965A5B" w:rsidRPr="00C120C4" w:rsidRDefault="00965A5B">
      <w:pPr>
        <w:widowControl w:val="0"/>
        <w:rPr>
          <w:rFonts w:eastAsia="Arial"/>
        </w:rPr>
      </w:pPr>
    </w:p>
    <w:p w14:paraId="4D8B7186" w14:textId="77777777" w:rsidR="00965A5B" w:rsidRPr="00C120C4" w:rsidRDefault="00965A5B">
      <w:pPr>
        <w:widowControl w:val="0"/>
        <w:spacing w:line="276" w:lineRule="auto"/>
        <w:rPr>
          <w:rFonts w:eastAsia="Helvetica Neue"/>
        </w:rPr>
      </w:pPr>
    </w:p>
    <w:p w14:paraId="798EF359" w14:textId="77777777" w:rsidR="00965A5B" w:rsidRPr="00C120C4" w:rsidRDefault="00000000">
      <w:pPr>
        <w:widowControl w:val="0"/>
        <w:spacing w:line="276" w:lineRule="auto"/>
        <w:rPr>
          <w:rFonts w:eastAsia="Helvetica Neue"/>
        </w:rPr>
      </w:pPr>
      <w:r w:rsidRPr="00C120C4">
        <w:rPr>
          <w:rFonts w:eastAsia="Helvetica Neue"/>
        </w:rPr>
        <w:t>Acronyms to Remember:</w:t>
      </w:r>
    </w:p>
    <w:p w14:paraId="7C1A9D15" w14:textId="77777777" w:rsidR="00965A5B" w:rsidRPr="00C120C4" w:rsidRDefault="00000000">
      <w:pPr>
        <w:widowControl w:val="0"/>
        <w:numPr>
          <w:ilvl w:val="0"/>
          <w:numId w:val="2"/>
        </w:numPr>
        <w:rPr>
          <w:rFonts w:eastAsia="Arial"/>
        </w:rPr>
      </w:pPr>
      <w:r w:rsidRPr="00C120C4">
        <w:rPr>
          <w:rFonts w:eastAsia="Arial"/>
        </w:rPr>
        <w:t>CJCC: Criminal Justice Coordinating Council (CJCC)</w:t>
      </w:r>
    </w:p>
    <w:p w14:paraId="2409234B" w14:textId="77777777" w:rsidR="00965A5B" w:rsidRPr="00C120C4" w:rsidRDefault="00000000">
      <w:pPr>
        <w:widowControl w:val="0"/>
        <w:numPr>
          <w:ilvl w:val="0"/>
          <w:numId w:val="2"/>
        </w:numPr>
        <w:rPr>
          <w:rFonts w:eastAsia="Arial"/>
        </w:rPr>
      </w:pPr>
      <w:r w:rsidRPr="00C120C4">
        <w:rPr>
          <w:rFonts w:eastAsia="Arial"/>
        </w:rPr>
        <w:t>Office of Victim Services and Justice Grants (OVSJG)</w:t>
      </w:r>
    </w:p>
    <w:p w14:paraId="0D9BC70C" w14:textId="77777777" w:rsidR="00965A5B" w:rsidRPr="00C120C4" w:rsidRDefault="00000000">
      <w:pPr>
        <w:widowControl w:val="0"/>
        <w:numPr>
          <w:ilvl w:val="0"/>
          <w:numId w:val="2"/>
        </w:numPr>
        <w:rPr>
          <w:rFonts w:eastAsia="Arial"/>
        </w:rPr>
      </w:pPr>
      <w:r w:rsidRPr="00C120C4">
        <w:rPr>
          <w:rFonts w:eastAsia="Arial"/>
        </w:rPr>
        <w:t>Deputy Mayor’s Office for Public Safety &amp; Justice (DMPSJ)</w:t>
      </w:r>
    </w:p>
    <w:p w14:paraId="2C2FBFD2" w14:textId="77777777" w:rsidR="00965A5B" w:rsidRPr="00C120C4" w:rsidRDefault="00000000">
      <w:pPr>
        <w:widowControl w:val="0"/>
        <w:numPr>
          <w:ilvl w:val="0"/>
          <w:numId w:val="2"/>
        </w:numPr>
        <w:rPr>
          <w:rFonts w:eastAsia="Arial"/>
        </w:rPr>
      </w:pPr>
      <w:r w:rsidRPr="00C120C4">
        <w:rPr>
          <w:rFonts w:eastAsia="Arial"/>
        </w:rPr>
        <w:t>Youth Justice Action Month (YJAM)</w:t>
      </w:r>
    </w:p>
    <w:sectPr w:rsidR="00965A5B" w:rsidRPr="00C120C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2707" w14:textId="77777777" w:rsidR="007F6ADC" w:rsidRDefault="007F6ADC">
      <w:r>
        <w:separator/>
      </w:r>
    </w:p>
  </w:endnote>
  <w:endnote w:type="continuationSeparator" w:id="0">
    <w:p w14:paraId="1F53DFFE" w14:textId="77777777" w:rsidR="007F6ADC" w:rsidRDefault="007F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99D49955-31B3-478E-B6C7-9263B22C234F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EA87C52A-0079-422E-8C78-00609ED283EA}"/>
    <w:embedItalic r:id="rId3" w:fontKey="{0AF55F46-A23D-4123-A1E4-5CCC9894930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0FE1" w14:textId="77777777" w:rsidR="007F6ADC" w:rsidRDefault="007F6ADC">
      <w:r>
        <w:separator/>
      </w:r>
    </w:p>
  </w:footnote>
  <w:footnote w:type="continuationSeparator" w:id="0">
    <w:p w14:paraId="70ABD1CF" w14:textId="77777777" w:rsidR="007F6ADC" w:rsidRDefault="007F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CFAD" w14:textId="77777777" w:rsidR="00965A5B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3FE300" wp14:editId="16F4751B">
          <wp:simplePos x="0" y="0"/>
          <wp:positionH relativeFrom="column">
            <wp:posOffset>0</wp:posOffset>
          </wp:positionH>
          <wp:positionV relativeFrom="paragraph">
            <wp:posOffset>-361942</wp:posOffset>
          </wp:positionV>
          <wp:extent cx="1371600" cy="826795"/>
          <wp:effectExtent l="0" t="0" r="0" b="0"/>
          <wp:wrapNone/>
          <wp:docPr id="2081742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8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189E"/>
    <w:multiLevelType w:val="multilevel"/>
    <w:tmpl w:val="4858D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F03FDE"/>
    <w:multiLevelType w:val="multilevel"/>
    <w:tmpl w:val="E5D6F2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014E0"/>
    <w:multiLevelType w:val="multilevel"/>
    <w:tmpl w:val="137243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2640732">
    <w:abstractNumId w:val="2"/>
  </w:num>
  <w:num w:numId="2" w16cid:durableId="197352495">
    <w:abstractNumId w:val="0"/>
  </w:num>
  <w:num w:numId="3" w16cid:durableId="120829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5B"/>
    <w:rsid w:val="001D1EB6"/>
    <w:rsid w:val="00675371"/>
    <w:rsid w:val="00767759"/>
    <w:rsid w:val="007F6ADC"/>
    <w:rsid w:val="00965A5B"/>
    <w:rsid w:val="00C120C4"/>
    <w:rsid w:val="00C308B3"/>
    <w:rsid w:val="00C8292E"/>
    <w:rsid w:val="00E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D3A2"/>
  <w15:docId w15:val="{D7219751-F011-493E-BEE3-D43134BA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F58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-dc.gov/meeting/juvenile-justice-advisory-group-monthly-meeting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wb4DcMDfDSIbZGeHg/FyOC7gQ==">CgMxLjA4AHIhMWw5OXlIS3AzZGdITWVXcV8wSWtjQzVEVjBpTTJjcjJk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Lisette Burton</dc:creator>
  <cp:lastModifiedBy>Catalan, Kandis (OVSJG)</cp:lastModifiedBy>
  <cp:revision>6</cp:revision>
  <dcterms:created xsi:type="dcterms:W3CDTF">2025-10-06T16:03:00Z</dcterms:created>
  <dcterms:modified xsi:type="dcterms:W3CDTF">2025-10-06T16:19:00Z</dcterms:modified>
</cp:coreProperties>
</file>