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C667F3" w14:textId="77777777" w:rsidR="0057298E" w:rsidRDefault="00301D64">
      <w:pPr>
        <w:pStyle w:val="BodyA"/>
        <w:jc w:val="center"/>
        <w:rPr>
          <w:b/>
          <w:bCs/>
        </w:rPr>
      </w:pPr>
      <w:r>
        <w:rPr>
          <w:b/>
          <w:bCs/>
        </w:rPr>
        <w:t>Juvenile Justice Advisory Group (JJAG)</w:t>
      </w:r>
    </w:p>
    <w:p w14:paraId="618E81A2" w14:textId="6075CB16" w:rsidR="0057298E" w:rsidRDefault="00301D64">
      <w:pPr>
        <w:pStyle w:val="BodyA"/>
        <w:jc w:val="center"/>
        <w:rPr>
          <w:b/>
          <w:bCs/>
          <w:lang w:val="en-US"/>
        </w:rPr>
      </w:pPr>
      <w:r>
        <w:rPr>
          <w:b/>
          <w:bCs/>
          <w:lang w:val="en-US"/>
        </w:rPr>
        <w:t xml:space="preserve">Virtual Meeting </w:t>
      </w:r>
      <w:r w:rsidR="00EE6643">
        <w:rPr>
          <w:b/>
          <w:bCs/>
          <w:lang w:val="en-US"/>
        </w:rPr>
        <w:t>Minutes</w:t>
      </w:r>
    </w:p>
    <w:p w14:paraId="33101212" w14:textId="77777777" w:rsidR="0057298E" w:rsidRDefault="00301D64">
      <w:pPr>
        <w:pStyle w:val="BodyA"/>
        <w:jc w:val="center"/>
        <w:rPr>
          <w:lang w:val="en-US"/>
        </w:rPr>
      </w:pPr>
      <w:r>
        <w:rPr>
          <w:lang w:val="en-US"/>
        </w:rPr>
        <w:t>Tuesday, January 10, 2023</w:t>
      </w:r>
    </w:p>
    <w:p w14:paraId="0A921DCD" w14:textId="5F4BD51E" w:rsidR="0057298E" w:rsidRDefault="00301D64">
      <w:pPr>
        <w:pStyle w:val="BodyA"/>
        <w:jc w:val="center"/>
      </w:pPr>
      <w:r>
        <w:t>4:</w:t>
      </w:r>
      <w:r>
        <w:rPr>
          <w:lang w:val="en-US"/>
        </w:rPr>
        <w:t>30</w:t>
      </w:r>
      <w:r>
        <w:t>pm</w:t>
      </w:r>
      <w:r>
        <w:rPr>
          <w:lang w:val="en-US"/>
        </w:rPr>
        <w:t xml:space="preserve"> </w:t>
      </w:r>
      <w:r>
        <w:t xml:space="preserve">- </w:t>
      </w:r>
      <w:r>
        <w:rPr>
          <w:lang w:val="en-US"/>
        </w:rPr>
        <w:t>6</w:t>
      </w:r>
      <w:r>
        <w:t>:00pm</w:t>
      </w:r>
    </w:p>
    <w:p w14:paraId="3E73AC45" w14:textId="77777777" w:rsidR="0057240F" w:rsidRDefault="0057240F" w:rsidP="0057240F">
      <w:pPr>
        <w:jc w:val="center"/>
        <w:rPr>
          <w:rFonts w:ascii="Arial" w:hAnsi="Arial" w:cs="Arial"/>
          <w:b/>
          <w:u w:val="single"/>
        </w:rPr>
      </w:pPr>
      <w:r>
        <w:rPr>
          <w:rFonts w:ascii="Arial" w:hAnsi="Arial" w:cs="Arial"/>
          <w:b/>
          <w:u w:val="single"/>
        </w:rPr>
        <w:t>Member Attendance</w:t>
      </w:r>
    </w:p>
    <w:p w14:paraId="76A4B24C" w14:textId="77777777" w:rsidR="0057240F" w:rsidRDefault="0057240F" w:rsidP="0057240F">
      <w:pPr>
        <w:rPr>
          <w:rFonts w:ascii="Arial" w:hAnsi="Arial" w:cs="Arial"/>
          <w:b/>
          <w:u w:val="single"/>
        </w:rPr>
      </w:pPr>
    </w:p>
    <w:tbl>
      <w:tblPr>
        <w:tblW w:w="98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1602"/>
        <w:gridCol w:w="1097"/>
        <w:gridCol w:w="1259"/>
        <w:gridCol w:w="3751"/>
      </w:tblGrid>
      <w:tr w:rsidR="0057240F" w14:paraId="73D5D974"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275908A5" w14:textId="77777777" w:rsidR="0057240F" w:rsidRDefault="0057240F" w:rsidP="00394ED7">
            <w:pPr>
              <w:jc w:val="center"/>
              <w:rPr>
                <w:rFonts w:ascii="Arial" w:eastAsia="Calibri" w:hAnsi="Arial" w:cs="Arial"/>
                <w:b/>
              </w:rPr>
            </w:pPr>
            <w:r>
              <w:rPr>
                <w:rFonts w:ascii="Arial" w:eastAsia="Calibri" w:hAnsi="Arial" w:cs="Arial"/>
                <w:b/>
              </w:rPr>
              <w:t>Name</w:t>
            </w:r>
          </w:p>
        </w:tc>
        <w:tc>
          <w:tcPr>
            <w:tcW w:w="1097" w:type="dxa"/>
            <w:tcBorders>
              <w:top w:val="single" w:sz="4" w:space="0" w:color="auto"/>
              <w:left w:val="single" w:sz="4" w:space="0" w:color="auto"/>
              <w:bottom w:val="single" w:sz="4" w:space="0" w:color="auto"/>
              <w:right w:val="single" w:sz="4" w:space="0" w:color="auto"/>
            </w:tcBorders>
            <w:hideMark/>
          </w:tcPr>
          <w:p w14:paraId="1DAD5F4F" w14:textId="77777777" w:rsidR="0057240F" w:rsidRDefault="0057240F" w:rsidP="00394ED7">
            <w:pPr>
              <w:jc w:val="center"/>
              <w:rPr>
                <w:rFonts w:ascii="Arial" w:eastAsia="Calibri" w:hAnsi="Arial" w:cs="Arial"/>
                <w:b/>
              </w:rPr>
            </w:pPr>
            <w:r>
              <w:rPr>
                <w:rFonts w:ascii="Arial" w:eastAsia="Calibri" w:hAnsi="Arial" w:cs="Arial"/>
                <w:b/>
              </w:rPr>
              <w:t>Present</w:t>
            </w:r>
          </w:p>
        </w:tc>
        <w:tc>
          <w:tcPr>
            <w:tcW w:w="1259" w:type="dxa"/>
            <w:tcBorders>
              <w:top w:val="single" w:sz="4" w:space="0" w:color="auto"/>
              <w:left w:val="single" w:sz="4" w:space="0" w:color="auto"/>
              <w:bottom w:val="single" w:sz="4" w:space="0" w:color="auto"/>
              <w:right w:val="single" w:sz="4" w:space="0" w:color="auto"/>
            </w:tcBorders>
            <w:hideMark/>
          </w:tcPr>
          <w:p w14:paraId="1F2E2A79" w14:textId="77777777" w:rsidR="0057240F" w:rsidRDefault="0057240F" w:rsidP="00394ED7">
            <w:pPr>
              <w:jc w:val="center"/>
              <w:rPr>
                <w:rFonts w:ascii="Arial" w:eastAsia="Calibri" w:hAnsi="Arial" w:cs="Arial"/>
                <w:b/>
              </w:rPr>
            </w:pPr>
            <w:r>
              <w:rPr>
                <w:rFonts w:ascii="Arial" w:eastAsia="Calibri" w:hAnsi="Arial" w:cs="Arial"/>
                <w:b/>
              </w:rPr>
              <w:t>Absent</w:t>
            </w:r>
          </w:p>
        </w:tc>
        <w:tc>
          <w:tcPr>
            <w:tcW w:w="3751" w:type="dxa"/>
            <w:tcBorders>
              <w:top w:val="single" w:sz="4" w:space="0" w:color="auto"/>
              <w:left w:val="single" w:sz="4" w:space="0" w:color="auto"/>
              <w:bottom w:val="single" w:sz="4" w:space="0" w:color="auto"/>
              <w:right w:val="single" w:sz="4" w:space="0" w:color="auto"/>
            </w:tcBorders>
            <w:hideMark/>
          </w:tcPr>
          <w:p w14:paraId="49203674" w14:textId="77777777" w:rsidR="0057240F" w:rsidRDefault="0057240F" w:rsidP="00394ED7">
            <w:pPr>
              <w:jc w:val="center"/>
              <w:rPr>
                <w:rFonts w:ascii="Arial" w:eastAsia="Calibri" w:hAnsi="Arial" w:cs="Arial"/>
                <w:b/>
              </w:rPr>
            </w:pPr>
            <w:r>
              <w:rPr>
                <w:rFonts w:ascii="Arial" w:eastAsia="Calibri" w:hAnsi="Arial" w:cs="Arial"/>
                <w:b/>
              </w:rPr>
              <w:t>Proxy</w:t>
            </w:r>
          </w:p>
        </w:tc>
      </w:tr>
      <w:tr w:rsidR="0057240F" w14:paraId="00CBFC21"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6E0424C2"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bookmarkStart w:id="0" w:name="_Hlk124327678"/>
            <w:r>
              <w:rPr>
                <w:rFonts w:ascii="Arial" w:eastAsia="Calibri" w:hAnsi="Arial" w:cs="Arial"/>
                <w:b/>
              </w:rPr>
              <w:t>Anderson</w:t>
            </w:r>
            <w:r>
              <w:rPr>
                <w:rFonts w:ascii="Arial" w:eastAsia="Calibri" w:hAnsi="Arial" w:cs="Arial"/>
              </w:rPr>
              <w:t>, Patrina (Trina)</w:t>
            </w:r>
          </w:p>
        </w:tc>
        <w:tc>
          <w:tcPr>
            <w:tcW w:w="1097" w:type="dxa"/>
            <w:tcBorders>
              <w:top w:val="single" w:sz="4" w:space="0" w:color="auto"/>
              <w:left w:val="single" w:sz="4" w:space="0" w:color="auto"/>
              <w:bottom w:val="single" w:sz="4" w:space="0" w:color="auto"/>
              <w:right w:val="single" w:sz="4" w:space="0" w:color="auto"/>
            </w:tcBorders>
            <w:hideMark/>
          </w:tcPr>
          <w:p w14:paraId="30031CCA" w14:textId="12C893A0" w:rsidR="00341197" w:rsidRDefault="00341197" w:rsidP="0034119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02744408" w14:textId="6BB65B48"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4162A7CB" w14:textId="4DCB0721" w:rsidR="0057240F" w:rsidRDefault="00E3781C" w:rsidP="00394ED7">
            <w:pPr>
              <w:rPr>
                <w:rFonts w:ascii="Arial" w:eastAsia="Calibri" w:hAnsi="Arial" w:cs="Arial"/>
              </w:rPr>
            </w:pPr>
            <w:r>
              <w:rPr>
                <w:rFonts w:ascii="Arial" w:eastAsia="Calibri" w:hAnsi="Arial" w:cs="Arial"/>
              </w:rPr>
              <w:t>Laur</w:t>
            </w:r>
            <w:r w:rsidR="00DD3446">
              <w:rPr>
                <w:rFonts w:ascii="Arial" w:eastAsia="Calibri" w:hAnsi="Arial" w:cs="Arial"/>
              </w:rPr>
              <w:t>a</w:t>
            </w:r>
            <w:r>
              <w:rPr>
                <w:rFonts w:ascii="Arial" w:eastAsia="Calibri" w:hAnsi="Arial" w:cs="Arial"/>
              </w:rPr>
              <w:t xml:space="preserve"> Furr</w:t>
            </w:r>
            <w:r w:rsidR="002314A8">
              <w:rPr>
                <w:rFonts w:ascii="Arial" w:eastAsia="Calibri" w:hAnsi="Arial" w:cs="Arial"/>
              </w:rPr>
              <w:t xml:space="preserve"> </w:t>
            </w:r>
          </w:p>
        </w:tc>
      </w:tr>
      <w:tr w:rsidR="0057240F" w14:paraId="1A6C4BE6"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tcPr>
          <w:p w14:paraId="2C943F41"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Barnes, </w:t>
            </w:r>
            <w:r>
              <w:rPr>
                <w:rFonts w:ascii="Arial" w:eastAsia="Calibri" w:hAnsi="Arial" w:cs="Arial"/>
                <w:bCs/>
              </w:rPr>
              <w:t>Mylan</w:t>
            </w:r>
          </w:p>
        </w:tc>
        <w:tc>
          <w:tcPr>
            <w:tcW w:w="1097" w:type="dxa"/>
            <w:tcBorders>
              <w:top w:val="single" w:sz="4" w:space="0" w:color="auto"/>
              <w:left w:val="single" w:sz="4" w:space="0" w:color="auto"/>
              <w:bottom w:val="single" w:sz="4" w:space="0" w:color="auto"/>
              <w:right w:val="single" w:sz="4" w:space="0" w:color="auto"/>
            </w:tcBorders>
          </w:tcPr>
          <w:p w14:paraId="4E4B5C1B" w14:textId="070343C4" w:rsidR="0057240F" w:rsidRDefault="00163681"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3C1965B1" w14:textId="77777777"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tcPr>
          <w:p w14:paraId="355F0C6C" w14:textId="08A76C75" w:rsidR="0057240F" w:rsidRDefault="0057240F" w:rsidP="00394ED7">
            <w:pPr>
              <w:rPr>
                <w:rFonts w:ascii="Arial" w:eastAsia="Calibri" w:hAnsi="Arial" w:cs="Arial"/>
              </w:rPr>
            </w:pPr>
          </w:p>
        </w:tc>
      </w:tr>
      <w:tr w:rsidR="0057240F" w14:paraId="6DA1AB07"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7A88707"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Burton</w:t>
            </w:r>
            <w:r>
              <w:rPr>
                <w:rFonts w:ascii="Arial" w:eastAsia="Calibri" w:hAnsi="Arial" w:cs="Arial"/>
              </w:rPr>
              <w:t xml:space="preserve">, Lisette </w:t>
            </w:r>
          </w:p>
        </w:tc>
        <w:tc>
          <w:tcPr>
            <w:tcW w:w="1097" w:type="dxa"/>
            <w:tcBorders>
              <w:top w:val="single" w:sz="4" w:space="0" w:color="auto"/>
              <w:left w:val="single" w:sz="4" w:space="0" w:color="auto"/>
              <w:bottom w:val="single" w:sz="4" w:space="0" w:color="auto"/>
              <w:right w:val="single" w:sz="4" w:space="0" w:color="auto"/>
            </w:tcBorders>
            <w:hideMark/>
          </w:tcPr>
          <w:p w14:paraId="2750F488" w14:textId="5D2E79E2" w:rsidR="0057240F" w:rsidRDefault="00341197"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67C1C8D7" w14:textId="5840CAB4"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1042CC3B" w14:textId="0E387CC1" w:rsidR="0057240F" w:rsidRDefault="0057240F" w:rsidP="00394ED7">
            <w:pPr>
              <w:rPr>
                <w:rFonts w:ascii="Arial" w:eastAsia="Calibri" w:hAnsi="Arial" w:cs="Arial"/>
              </w:rPr>
            </w:pPr>
          </w:p>
        </w:tc>
      </w:tr>
      <w:tr w:rsidR="0057240F" w14:paraId="2D7FB0A9"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6E2B2333"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 xml:space="preserve">Clark, </w:t>
            </w:r>
            <w:r>
              <w:rPr>
                <w:rFonts w:ascii="Arial" w:eastAsia="Calibri" w:hAnsi="Arial" w:cs="Arial"/>
              </w:rPr>
              <w:t>Sheila</w:t>
            </w:r>
          </w:p>
        </w:tc>
        <w:tc>
          <w:tcPr>
            <w:tcW w:w="1097" w:type="dxa"/>
            <w:tcBorders>
              <w:top w:val="single" w:sz="4" w:space="0" w:color="auto"/>
              <w:left w:val="single" w:sz="4" w:space="0" w:color="auto"/>
              <w:bottom w:val="single" w:sz="4" w:space="0" w:color="auto"/>
              <w:right w:val="single" w:sz="4" w:space="0" w:color="auto"/>
            </w:tcBorders>
            <w:hideMark/>
          </w:tcPr>
          <w:p w14:paraId="07F25EE1" w14:textId="386E5E70" w:rsidR="0057240F" w:rsidRDefault="00163681"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782EA13F" w14:textId="458B533E"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2FECE0FA" w14:textId="687C93A1" w:rsidR="0057240F" w:rsidRDefault="0057240F" w:rsidP="00394ED7">
            <w:pPr>
              <w:rPr>
                <w:rFonts w:ascii="Arial" w:eastAsia="Calibri" w:hAnsi="Arial" w:cs="Arial"/>
              </w:rPr>
            </w:pPr>
          </w:p>
        </w:tc>
      </w:tr>
      <w:tr w:rsidR="0053636E" w14:paraId="2AFC6F30"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tcPr>
          <w:p w14:paraId="0EA87AAE" w14:textId="3B62F0ED" w:rsidR="0053636E" w:rsidRDefault="0053636E" w:rsidP="0053636E">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Del Valle, </w:t>
            </w:r>
            <w:r>
              <w:rPr>
                <w:rFonts w:ascii="Arial" w:eastAsia="Calibri" w:hAnsi="Arial" w:cs="Arial"/>
                <w:bCs/>
              </w:rPr>
              <w:t>Nataly</w:t>
            </w:r>
          </w:p>
        </w:tc>
        <w:tc>
          <w:tcPr>
            <w:tcW w:w="1097" w:type="dxa"/>
            <w:tcBorders>
              <w:top w:val="single" w:sz="4" w:space="0" w:color="auto"/>
              <w:left w:val="single" w:sz="4" w:space="0" w:color="auto"/>
              <w:bottom w:val="single" w:sz="4" w:space="0" w:color="auto"/>
              <w:right w:val="single" w:sz="4" w:space="0" w:color="auto"/>
            </w:tcBorders>
          </w:tcPr>
          <w:p w14:paraId="70770FEB" w14:textId="5DC190A2" w:rsidR="0053636E" w:rsidRDefault="0053636E" w:rsidP="0053636E">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22AA98BE" w14:textId="77777777" w:rsidR="0053636E" w:rsidRDefault="0053636E" w:rsidP="0053636E">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tcPr>
          <w:p w14:paraId="05B279EF" w14:textId="16AC3BBE" w:rsidR="0053636E" w:rsidRDefault="0053636E" w:rsidP="0053636E">
            <w:pPr>
              <w:rPr>
                <w:rFonts w:ascii="Arial" w:eastAsia="Calibri" w:hAnsi="Arial" w:cs="Arial"/>
              </w:rPr>
            </w:pPr>
          </w:p>
        </w:tc>
      </w:tr>
      <w:tr w:rsidR="0057240F" w14:paraId="3E2C9D77"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16A91512" w14:textId="793214AF"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De</w:t>
            </w:r>
            <w:r w:rsidR="0053636E">
              <w:rPr>
                <w:rFonts w:ascii="Arial" w:eastAsia="Calibri" w:hAnsi="Arial" w:cs="Arial"/>
                <w:b/>
              </w:rPr>
              <w:t xml:space="preserve">nnis, </w:t>
            </w:r>
            <w:r w:rsidR="0053636E">
              <w:rPr>
                <w:rFonts w:ascii="Arial" w:eastAsia="Calibri" w:hAnsi="Arial" w:cs="Arial"/>
                <w:bCs/>
              </w:rPr>
              <w:t>Rachelle</w:t>
            </w:r>
          </w:p>
        </w:tc>
        <w:tc>
          <w:tcPr>
            <w:tcW w:w="1097" w:type="dxa"/>
            <w:tcBorders>
              <w:top w:val="single" w:sz="4" w:space="0" w:color="auto"/>
              <w:left w:val="single" w:sz="4" w:space="0" w:color="auto"/>
              <w:bottom w:val="single" w:sz="4" w:space="0" w:color="auto"/>
              <w:right w:val="single" w:sz="4" w:space="0" w:color="auto"/>
            </w:tcBorders>
          </w:tcPr>
          <w:p w14:paraId="6F9A0690" w14:textId="3F803315" w:rsidR="0057240F" w:rsidRDefault="00163681"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hideMark/>
          </w:tcPr>
          <w:p w14:paraId="02FAB6E8" w14:textId="77777777"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tcPr>
          <w:p w14:paraId="674787AB" w14:textId="10DA02DB" w:rsidR="0057240F" w:rsidRDefault="0057240F" w:rsidP="00394ED7">
            <w:pPr>
              <w:rPr>
                <w:rFonts w:ascii="Arial" w:eastAsia="Calibri" w:hAnsi="Arial" w:cs="Arial"/>
              </w:rPr>
            </w:pPr>
          </w:p>
        </w:tc>
      </w:tr>
      <w:tr w:rsidR="0057240F" w14:paraId="60ED716F"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50A1AFC0"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DiToro, </w:t>
            </w:r>
            <w:r>
              <w:rPr>
                <w:rFonts w:ascii="Arial" w:eastAsia="Calibri" w:hAnsi="Arial" w:cs="Arial"/>
              </w:rPr>
              <w:t>Jennifer</w:t>
            </w:r>
          </w:p>
        </w:tc>
        <w:tc>
          <w:tcPr>
            <w:tcW w:w="1097" w:type="dxa"/>
            <w:tcBorders>
              <w:top w:val="single" w:sz="4" w:space="0" w:color="auto"/>
              <w:left w:val="single" w:sz="4" w:space="0" w:color="auto"/>
              <w:bottom w:val="single" w:sz="4" w:space="0" w:color="auto"/>
              <w:right w:val="single" w:sz="4" w:space="0" w:color="auto"/>
            </w:tcBorders>
            <w:hideMark/>
          </w:tcPr>
          <w:p w14:paraId="65E04A90" w14:textId="7964D191" w:rsidR="0057240F" w:rsidRDefault="00163681"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68997324" w14:textId="77777777"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61E31D71" w14:textId="4C09038D" w:rsidR="0057240F" w:rsidRDefault="0057240F" w:rsidP="00394ED7">
            <w:pPr>
              <w:rPr>
                <w:rFonts w:ascii="Arial" w:eastAsia="Calibri" w:hAnsi="Arial" w:cs="Arial"/>
              </w:rPr>
            </w:pPr>
          </w:p>
        </w:tc>
      </w:tr>
      <w:tr w:rsidR="0057240F" w14:paraId="7E583CB1"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1025930F"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Eismann, </w:t>
            </w:r>
            <w:r>
              <w:rPr>
                <w:rFonts w:ascii="Arial" w:eastAsia="Calibri" w:hAnsi="Arial" w:cs="Arial"/>
              </w:rPr>
              <w:t>Audrey</w:t>
            </w:r>
          </w:p>
        </w:tc>
        <w:tc>
          <w:tcPr>
            <w:tcW w:w="1097" w:type="dxa"/>
            <w:tcBorders>
              <w:top w:val="single" w:sz="4" w:space="0" w:color="auto"/>
              <w:left w:val="single" w:sz="4" w:space="0" w:color="auto"/>
              <w:bottom w:val="single" w:sz="4" w:space="0" w:color="auto"/>
              <w:right w:val="single" w:sz="4" w:space="0" w:color="auto"/>
            </w:tcBorders>
            <w:hideMark/>
          </w:tcPr>
          <w:p w14:paraId="0C8750DD" w14:textId="77777777" w:rsidR="0057240F" w:rsidRDefault="0057240F" w:rsidP="00394ED7">
            <w:pPr>
              <w:jc w:val="center"/>
              <w:rPr>
                <w:rFonts w:ascii="Arial" w:eastAsia="Calibri" w:hAnsi="Arial" w:cs="Arial"/>
              </w:rPr>
            </w:pPr>
          </w:p>
        </w:tc>
        <w:tc>
          <w:tcPr>
            <w:tcW w:w="1259" w:type="dxa"/>
            <w:tcBorders>
              <w:top w:val="single" w:sz="4" w:space="0" w:color="auto"/>
              <w:left w:val="single" w:sz="4" w:space="0" w:color="auto"/>
              <w:bottom w:val="single" w:sz="4" w:space="0" w:color="auto"/>
              <w:right w:val="single" w:sz="4" w:space="0" w:color="auto"/>
            </w:tcBorders>
          </w:tcPr>
          <w:p w14:paraId="3E35DA6B" w14:textId="56CD46C8" w:rsidR="0057240F" w:rsidRDefault="00163681" w:rsidP="00394ED7">
            <w:pPr>
              <w:jc w:val="center"/>
              <w:rPr>
                <w:rFonts w:ascii="Arial" w:eastAsia="Calibri" w:hAnsi="Arial" w:cs="Arial"/>
              </w:rPr>
            </w:pPr>
            <w:r>
              <w:rPr>
                <w:rFonts w:ascii="Arial" w:eastAsia="Calibri" w:hAnsi="Arial" w:cs="Arial"/>
              </w:rPr>
              <w:t>X</w:t>
            </w:r>
          </w:p>
        </w:tc>
        <w:tc>
          <w:tcPr>
            <w:tcW w:w="3751" w:type="dxa"/>
            <w:tcBorders>
              <w:top w:val="single" w:sz="4" w:space="0" w:color="auto"/>
              <w:left w:val="single" w:sz="4" w:space="0" w:color="auto"/>
              <w:bottom w:val="single" w:sz="4" w:space="0" w:color="auto"/>
              <w:right w:val="single" w:sz="4" w:space="0" w:color="auto"/>
            </w:tcBorders>
          </w:tcPr>
          <w:p w14:paraId="33091430" w14:textId="52E5916E" w:rsidR="0057240F" w:rsidRDefault="0057240F" w:rsidP="00394ED7">
            <w:pPr>
              <w:rPr>
                <w:rFonts w:ascii="Arial" w:eastAsia="Calibri" w:hAnsi="Arial" w:cs="Arial"/>
              </w:rPr>
            </w:pPr>
          </w:p>
        </w:tc>
      </w:tr>
      <w:tr w:rsidR="0057240F" w14:paraId="7C250D15"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1A1D488A"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Furr</w:t>
            </w:r>
            <w:r>
              <w:rPr>
                <w:rFonts w:ascii="Arial" w:eastAsia="Calibri" w:hAnsi="Arial" w:cs="Arial"/>
              </w:rPr>
              <w:t>, Laura</w:t>
            </w:r>
          </w:p>
        </w:tc>
        <w:tc>
          <w:tcPr>
            <w:tcW w:w="1097" w:type="dxa"/>
            <w:tcBorders>
              <w:top w:val="single" w:sz="4" w:space="0" w:color="auto"/>
              <w:left w:val="single" w:sz="4" w:space="0" w:color="auto"/>
              <w:bottom w:val="single" w:sz="4" w:space="0" w:color="auto"/>
              <w:right w:val="single" w:sz="4" w:space="0" w:color="auto"/>
            </w:tcBorders>
            <w:hideMark/>
          </w:tcPr>
          <w:p w14:paraId="7074A1E2" w14:textId="4A7361A8" w:rsidR="0057240F" w:rsidRDefault="00EE6643"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45734D71" w14:textId="77777777"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736EC915" w14:textId="321B0D9A" w:rsidR="0057240F" w:rsidRDefault="0057240F" w:rsidP="00394ED7">
            <w:pPr>
              <w:rPr>
                <w:rFonts w:ascii="Arial" w:eastAsia="Calibri" w:hAnsi="Arial" w:cs="Arial"/>
              </w:rPr>
            </w:pPr>
          </w:p>
        </w:tc>
      </w:tr>
      <w:tr w:rsidR="0057240F" w14:paraId="12F74548"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473D28B"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Goodman, </w:t>
            </w:r>
            <w:r>
              <w:rPr>
                <w:rFonts w:ascii="Arial" w:eastAsia="Calibri" w:hAnsi="Arial" w:cs="Arial"/>
              </w:rPr>
              <w:t>Jonah</w:t>
            </w:r>
          </w:p>
        </w:tc>
        <w:tc>
          <w:tcPr>
            <w:tcW w:w="1097" w:type="dxa"/>
            <w:tcBorders>
              <w:top w:val="single" w:sz="4" w:space="0" w:color="auto"/>
              <w:left w:val="single" w:sz="4" w:space="0" w:color="auto"/>
              <w:bottom w:val="single" w:sz="4" w:space="0" w:color="auto"/>
              <w:right w:val="single" w:sz="4" w:space="0" w:color="auto"/>
            </w:tcBorders>
            <w:hideMark/>
          </w:tcPr>
          <w:p w14:paraId="5A60F855" w14:textId="77777777" w:rsidR="0057240F" w:rsidRDefault="0057240F" w:rsidP="00394ED7">
            <w:pPr>
              <w:jc w:val="center"/>
              <w:rPr>
                <w:rFonts w:ascii="Arial" w:eastAsia="Calibri" w:hAnsi="Arial" w:cs="Arial"/>
              </w:rPr>
            </w:pPr>
          </w:p>
        </w:tc>
        <w:tc>
          <w:tcPr>
            <w:tcW w:w="1259" w:type="dxa"/>
            <w:tcBorders>
              <w:top w:val="single" w:sz="4" w:space="0" w:color="auto"/>
              <w:left w:val="single" w:sz="4" w:space="0" w:color="auto"/>
              <w:bottom w:val="single" w:sz="4" w:space="0" w:color="auto"/>
              <w:right w:val="single" w:sz="4" w:space="0" w:color="auto"/>
            </w:tcBorders>
          </w:tcPr>
          <w:p w14:paraId="5523CCEA" w14:textId="4D8DB96E" w:rsidR="0057240F" w:rsidRDefault="00163681" w:rsidP="00394ED7">
            <w:pPr>
              <w:jc w:val="center"/>
              <w:rPr>
                <w:rFonts w:ascii="Arial" w:eastAsia="Calibri" w:hAnsi="Arial" w:cs="Arial"/>
              </w:rPr>
            </w:pPr>
            <w:r>
              <w:rPr>
                <w:rFonts w:ascii="Arial" w:eastAsia="Calibri" w:hAnsi="Arial" w:cs="Arial"/>
              </w:rPr>
              <w:t>X</w:t>
            </w:r>
          </w:p>
        </w:tc>
        <w:tc>
          <w:tcPr>
            <w:tcW w:w="3751" w:type="dxa"/>
            <w:tcBorders>
              <w:top w:val="single" w:sz="4" w:space="0" w:color="auto"/>
              <w:left w:val="single" w:sz="4" w:space="0" w:color="auto"/>
              <w:bottom w:val="single" w:sz="4" w:space="0" w:color="auto"/>
              <w:right w:val="single" w:sz="4" w:space="0" w:color="auto"/>
            </w:tcBorders>
            <w:hideMark/>
          </w:tcPr>
          <w:p w14:paraId="59790665" w14:textId="5DD43C52" w:rsidR="0057240F" w:rsidRDefault="0057240F" w:rsidP="00394ED7">
            <w:pPr>
              <w:rPr>
                <w:rFonts w:ascii="Arial" w:eastAsia="Calibri" w:hAnsi="Arial" w:cs="Arial"/>
              </w:rPr>
            </w:pPr>
          </w:p>
        </w:tc>
      </w:tr>
      <w:tr w:rsidR="0057240F" w14:paraId="56758282"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3329A6E9"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Gregory-Dowling</w:t>
            </w:r>
            <w:r>
              <w:rPr>
                <w:rFonts w:ascii="Arial" w:eastAsia="Calibri" w:hAnsi="Arial" w:cs="Arial"/>
              </w:rPr>
              <w:t>, Shyra</w:t>
            </w:r>
          </w:p>
        </w:tc>
        <w:tc>
          <w:tcPr>
            <w:tcW w:w="1097" w:type="dxa"/>
            <w:tcBorders>
              <w:top w:val="single" w:sz="4" w:space="0" w:color="auto"/>
              <w:left w:val="single" w:sz="4" w:space="0" w:color="auto"/>
              <w:bottom w:val="single" w:sz="4" w:space="0" w:color="auto"/>
              <w:right w:val="single" w:sz="4" w:space="0" w:color="auto"/>
            </w:tcBorders>
            <w:hideMark/>
          </w:tcPr>
          <w:p w14:paraId="5FF5049F" w14:textId="74E068FF" w:rsidR="0057240F" w:rsidRDefault="00163681"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55BF28A5" w14:textId="77777777"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21871676" w14:textId="625479DF" w:rsidR="0057240F" w:rsidRDefault="0057240F" w:rsidP="00394ED7">
            <w:pPr>
              <w:rPr>
                <w:rFonts w:ascii="Arial" w:eastAsia="Calibri" w:hAnsi="Arial" w:cs="Arial"/>
              </w:rPr>
            </w:pPr>
          </w:p>
        </w:tc>
      </w:tr>
      <w:tr w:rsidR="0057240F" w14:paraId="53045DB3"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751CA6AA"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Holtz, </w:t>
            </w:r>
            <w:r>
              <w:rPr>
                <w:rFonts w:ascii="Arial" w:eastAsia="Calibri" w:hAnsi="Arial" w:cs="Arial"/>
              </w:rPr>
              <w:t>Jamal</w:t>
            </w:r>
          </w:p>
        </w:tc>
        <w:tc>
          <w:tcPr>
            <w:tcW w:w="1097" w:type="dxa"/>
            <w:tcBorders>
              <w:top w:val="single" w:sz="4" w:space="0" w:color="auto"/>
              <w:left w:val="single" w:sz="4" w:space="0" w:color="auto"/>
              <w:bottom w:val="single" w:sz="4" w:space="0" w:color="auto"/>
              <w:right w:val="single" w:sz="4" w:space="0" w:color="auto"/>
            </w:tcBorders>
            <w:hideMark/>
          </w:tcPr>
          <w:p w14:paraId="6732C81C" w14:textId="77777777" w:rsidR="0057240F" w:rsidRDefault="0057240F" w:rsidP="00394ED7">
            <w:pPr>
              <w:jc w:val="center"/>
              <w:rPr>
                <w:rFonts w:ascii="Arial" w:eastAsia="Calibri" w:hAnsi="Arial" w:cs="Arial"/>
              </w:rPr>
            </w:pPr>
          </w:p>
        </w:tc>
        <w:tc>
          <w:tcPr>
            <w:tcW w:w="1259" w:type="dxa"/>
            <w:tcBorders>
              <w:top w:val="single" w:sz="4" w:space="0" w:color="auto"/>
              <w:left w:val="single" w:sz="4" w:space="0" w:color="auto"/>
              <w:bottom w:val="single" w:sz="4" w:space="0" w:color="auto"/>
              <w:right w:val="single" w:sz="4" w:space="0" w:color="auto"/>
            </w:tcBorders>
          </w:tcPr>
          <w:p w14:paraId="2233B9DC" w14:textId="69E0925C" w:rsidR="0057240F" w:rsidRDefault="00163681" w:rsidP="00394ED7">
            <w:pPr>
              <w:jc w:val="center"/>
              <w:rPr>
                <w:rFonts w:ascii="Arial" w:eastAsia="Calibri" w:hAnsi="Arial" w:cs="Arial"/>
              </w:rPr>
            </w:pPr>
            <w:r>
              <w:rPr>
                <w:rFonts w:ascii="Arial" w:eastAsia="Calibri" w:hAnsi="Arial" w:cs="Arial"/>
              </w:rPr>
              <w:t>X</w:t>
            </w:r>
          </w:p>
        </w:tc>
        <w:tc>
          <w:tcPr>
            <w:tcW w:w="3751" w:type="dxa"/>
            <w:tcBorders>
              <w:top w:val="single" w:sz="4" w:space="0" w:color="auto"/>
              <w:left w:val="single" w:sz="4" w:space="0" w:color="auto"/>
              <w:bottom w:val="single" w:sz="4" w:space="0" w:color="auto"/>
              <w:right w:val="single" w:sz="4" w:space="0" w:color="auto"/>
            </w:tcBorders>
          </w:tcPr>
          <w:p w14:paraId="356DDEAD" w14:textId="4CFEB437" w:rsidR="0057240F" w:rsidRDefault="0057240F" w:rsidP="00394ED7">
            <w:pPr>
              <w:rPr>
                <w:rFonts w:ascii="Arial" w:eastAsia="Calibri" w:hAnsi="Arial" w:cs="Arial"/>
              </w:rPr>
            </w:pPr>
          </w:p>
        </w:tc>
      </w:tr>
      <w:tr w:rsidR="0057240F" w14:paraId="78018EA7"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698B8779"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Mobley, </w:t>
            </w:r>
            <w:r>
              <w:rPr>
                <w:rFonts w:ascii="Arial" w:eastAsia="Calibri" w:hAnsi="Arial" w:cs="Arial"/>
              </w:rPr>
              <w:t>Brittany</w:t>
            </w:r>
          </w:p>
        </w:tc>
        <w:tc>
          <w:tcPr>
            <w:tcW w:w="1097" w:type="dxa"/>
            <w:tcBorders>
              <w:top w:val="single" w:sz="4" w:space="0" w:color="auto"/>
              <w:left w:val="single" w:sz="4" w:space="0" w:color="auto"/>
              <w:bottom w:val="single" w:sz="4" w:space="0" w:color="auto"/>
              <w:right w:val="single" w:sz="4" w:space="0" w:color="auto"/>
            </w:tcBorders>
            <w:hideMark/>
          </w:tcPr>
          <w:p w14:paraId="28D918EE" w14:textId="6A154B9D" w:rsidR="0057240F" w:rsidRDefault="00163681"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2B9E327C" w14:textId="77777777"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6F039895" w14:textId="0AF3FB5C" w:rsidR="0057240F" w:rsidRDefault="0057240F" w:rsidP="00394ED7">
            <w:pPr>
              <w:rPr>
                <w:rFonts w:ascii="Arial" w:eastAsia="Calibri" w:hAnsi="Arial" w:cs="Arial"/>
              </w:rPr>
            </w:pPr>
          </w:p>
        </w:tc>
      </w:tr>
      <w:tr w:rsidR="0057240F" w14:paraId="53D5CEA0"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6ECA86B0"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Odom</w:t>
            </w:r>
            <w:r>
              <w:rPr>
                <w:rFonts w:ascii="Arial" w:eastAsia="Calibri" w:hAnsi="Arial" w:cs="Arial"/>
              </w:rPr>
              <w:t>, Terri</w:t>
            </w:r>
          </w:p>
        </w:tc>
        <w:tc>
          <w:tcPr>
            <w:tcW w:w="1097" w:type="dxa"/>
            <w:tcBorders>
              <w:top w:val="single" w:sz="4" w:space="0" w:color="auto"/>
              <w:left w:val="single" w:sz="4" w:space="0" w:color="auto"/>
              <w:bottom w:val="single" w:sz="4" w:space="0" w:color="auto"/>
              <w:right w:val="single" w:sz="4" w:space="0" w:color="auto"/>
            </w:tcBorders>
            <w:hideMark/>
          </w:tcPr>
          <w:p w14:paraId="6A9E0F09" w14:textId="2B71E2DC" w:rsidR="0057240F" w:rsidRDefault="00EE6643"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4CB3CB46" w14:textId="77777777"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288A11B3" w14:textId="7C4FB71F" w:rsidR="0057240F" w:rsidRDefault="0057240F" w:rsidP="00394ED7">
            <w:pPr>
              <w:rPr>
                <w:rFonts w:ascii="Arial" w:eastAsia="Calibri" w:hAnsi="Arial" w:cs="Arial"/>
                <w:highlight w:val="yellow"/>
              </w:rPr>
            </w:pPr>
            <w:r>
              <w:rPr>
                <w:rFonts w:ascii="Arial" w:eastAsia="Calibri" w:hAnsi="Arial" w:cs="Arial"/>
              </w:rPr>
              <w:t xml:space="preserve"> Jacqueline Wright</w:t>
            </w:r>
            <w:r w:rsidR="002314A8">
              <w:rPr>
                <w:rFonts w:ascii="Arial" w:eastAsia="Calibri" w:hAnsi="Arial" w:cs="Arial"/>
              </w:rPr>
              <w:t xml:space="preserve"> </w:t>
            </w:r>
          </w:p>
        </w:tc>
      </w:tr>
      <w:tr w:rsidR="0057240F" w14:paraId="0D4E7B91"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C64BEB8"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Patterson</w:t>
            </w:r>
            <w:r>
              <w:rPr>
                <w:rFonts w:ascii="Arial" w:eastAsia="Calibri" w:hAnsi="Arial" w:cs="Arial"/>
              </w:rPr>
              <w:t>, Jenise (Jo)</w:t>
            </w:r>
          </w:p>
        </w:tc>
        <w:tc>
          <w:tcPr>
            <w:tcW w:w="1097" w:type="dxa"/>
            <w:tcBorders>
              <w:top w:val="single" w:sz="4" w:space="0" w:color="auto"/>
              <w:left w:val="single" w:sz="4" w:space="0" w:color="auto"/>
              <w:bottom w:val="single" w:sz="4" w:space="0" w:color="auto"/>
              <w:right w:val="single" w:sz="4" w:space="0" w:color="auto"/>
            </w:tcBorders>
            <w:hideMark/>
          </w:tcPr>
          <w:p w14:paraId="4FF57694" w14:textId="6D2BA1EE" w:rsidR="0057240F" w:rsidRDefault="00F56F5B"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16D2EE86" w14:textId="3DF006EC"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35154D97" w14:textId="72030905" w:rsidR="0057240F" w:rsidRDefault="0057240F" w:rsidP="00394ED7">
            <w:pPr>
              <w:rPr>
                <w:rFonts w:ascii="Arial" w:eastAsia="Calibri" w:hAnsi="Arial" w:cs="Arial"/>
              </w:rPr>
            </w:pPr>
          </w:p>
        </w:tc>
      </w:tr>
      <w:tr w:rsidR="0057240F" w14:paraId="52E139F8"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16E717C2"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Richmond, </w:t>
            </w:r>
            <w:r>
              <w:rPr>
                <w:rFonts w:ascii="Arial" w:eastAsia="Calibri" w:hAnsi="Arial" w:cs="Arial"/>
              </w:rPr>
              <w:t>LaShelle</w:t>
            </w:r>
          </w:p>
        </w:tc>
        <w:tc>
          <w:tcPr>
            <w:tcW w:w="1097" w:type="dxa"/>
            <w:tcBorders>
              <w:top w:val="single" w:sz="4" w:space="0" w:color="auto"/>
              <w:left w:val="single" w:sz="4" w:space="0" w:color="auto"/>
              <w:bottom w:val="single" w:sz="4" w:space="0" w:color="auto"/>
              <w:right w:val="single" w:sz="4" w:space="0" w:color="auto"/>
            </w:tcBorders>
          </w:tcPr>
          <w:p w14:paraId="3A873C27" w14:textId="66D8BD0D" w:rsidR="0057240F" w:rsidRDefault="00220954"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hideMark/>
          </w:tcPr>
          <w:p w14:paraId="711B735D" w14:textId="2420456B"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tcPr>
          <w:p w14:paraId="4525B6C3" w14:textId="7E0DC9C8" w:rsidR="0057240F" w:rsidRDefault="0057240F" w:rsidP="00394ED7">
            <w:pPr>
              <w:rPr>
                <w:rFonts w:ascii="Arial" w:eastAsia="Calibri" w:hAnsi="Arial" w:cs="Arial"/>
              </w:rPr>
            </w:pPr>
          </w:p>
        </w:tc>
      </w:tr>
      <w:tr w:rsidR="0057240F" w14:paraId="4D62367D"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2579C4D9"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Rosenthal</w:t>
            </w:r>
            <w:r>
              <w:rPr>
                <w:rFonts w:ascii="Arial" w:eastAsia="Calibri" w:hAnsi="Arial" w:cs="Arial"/>
              </w:rPr>
              <w:t>, David (Dave)</w:t>
            </w:r>
          </w:p>
        </w:tc>
        <w:tc>
          <w:tcPr>
            <w:tcW w:w="1097" w:type="dxa"/>
            <w:tcBorders>
              <w:top w:val="single" w:sz="4" w:space="0" w:color="auto"/>
              <w:left w:val="single" w:sz="4" w:space="0" w:color="auto"/>
              <w:bottom w:val="single" w:sz="4" w:space="0" w:color="auto"/>
              <w:right w:val="single" w:sz="4" w:space="0" w:color="auto"/>
            </w:tcBorders>
            <w:hideMark/>
          </w:tcPr>
          <w:p w14:paraId="4B8185EF" w14:textId="1CD7CFE8" w:rsidR="0057240F" w:rsidRDefault="00163681"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42FBF824" w14:textId="77777777"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576B6082" w14:textId="0C16928A" w:rsidR="0057240F" w:rsidRDefault="00E3781C" w:rsidP="00394ED7">
            <w:pPr>
              <w:rPr>
                <w:rFonts w:ascii="Arial" w:eastAsia="Calibri" w:hAnsi="Arial" w:cs="Arial"/>
              </w:rPr>
            </w:pPr>
            <w:r>
              <w:rPr>
                <w:rFonts w:ascii="Arial" w:eastAsia="Calibri" w:hAnsi="Arial" w:cs="Arial"/>
              </w:rPr>
              <w:t>Jullian Brevard</w:t>
            </w:r>
            <w:r w:rsidR="002314A8">
              <w:rPr>
                <w:rFonts w:ascii="Arial" w:eastAsia="Calibri" w:hAnsi="Arial" w:cs="Arial"/>
              </w:rPr>
              <w:t xml:space="preserve"> </w:t>
            </w:r>
          </w:p>
        </w:tc>
      </w:tr>
      <w:tr w:rsidR="0057240F" w14:paraId="626488F7"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BD13C64"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Spain</w:t>
            </w:r>
            <w:r>
              <w:rPr>
                <w:rFonts w:ascii="Arial" w:eastAsia="Calibri" w:hAnsi="Arial" w:cs="Arial"/>
              </w:rPr>
              <w:t>, Penelope</w:t>
            </w:r>
          </w:p>
        </w:tc>
        <w:tc>
          <w:tcPr>
            <w:tcW w:w="1097" w:type="dxa"/>
            <w:tcBorders>
              <w:top w:val="single" w:sz="4" w:space="0" w:color="auto"/>
              <w:left w:val="single" w:sz="4" w:space="0" w:color="auto"/>
              <w:bottom w:val="single" w:sz="4" w:space="0" w:color="auto"/>
              <w:right w:val="single" w:sz="4" w:space="0" w:color="auto"/>
            </w:tcBorders>
            <w:hideMark/>
          </w:tcPr>
          <w:p w14:paraId="3506A025" w14:textId="3A58B0AA" w:rsidR="0057240F" w:rsidRDefault="00EE6643"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5A3A80C9" w14:textId="77777777"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116B7497" w14:textId="59005D72" w:rsidR="0057240F" w:rsidRDefault="0057240F" w:rsidP="00394ED7">
            <w:pPr>
              <w:rPr>
                <w:rFonts w:ascii="Arial" w:eastAsia="Calibri" w:hAnsi="Arial" w:cs="Arial"/>
              </w:rPr>
            </w:pPr>
          </w:p>
        </w:tc>
      </w:tr>
      <w:tr w:rsidR="0057240F" w14:paraId="6431CCED"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45E749D7"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Wheeler- Taylor,</w:t>
            </w:r>
            <w:r>
              <w:rPr>
                <w:rFonts w:ascii="Arial" w:eastAsia="Calibri" w:hAnsi="Arial" w:cs="Arial"/>
              </w:rPr>
              <w:t xml:space="preserve"> Pamela</w:t>
            </w:r>
          </w:p>
        </w:tc>
        <w:tc>
          <w:tcPr>
            <w:tcW w:w="1097" w:type="dxa"/>
            <w:tcBorders>
              <w:top w:val="single" w:sz="4" w:space="0" w:color="auto"/>
              <w:left w:val="single" w:sz="4" w:space="0" w:color="auto"/>
              <w:bottom w:val="single" w:sz="4" w:space="0" w:color="auto"/>
              <w:right w:val="single" w:sz="4" w:space="0" w:color="auto"/>
            </w:tcBorders>
            <w:hideMark/>
          </w:tcPr>
          <w:p w14:paraId="55089C57" w14:textId="19634BDA" w:rsidR="0057240F" w:rsidRDefault="00163681"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46628A46" w14:textId="77777777"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4D5F8302" w14:textId="5B37AD0A" w:rsidR="0057240F" w:rsidRDefault="0057240F" w:rsidP="00394ED7">
            <w:pPr>
              <w:rPr>
                <w:rFonts w:ascii="Arial" w:eastAsia="Calibri" w:hAnsi="Arial" w:cs="Arial"/>
              </w:rPr>
            </w:pPr>
            <w:r>
              <w:rPr>
                <w:rFonts w:ascii="Arial" w:eastAsia="Calibri" w:hAnsi="Arial" w:cs="Arial"/>
              </w:rPr>
              <w:t>Commander Godin</w:t>
            </w:r>
            <w:r w:rsidR="00163681">
              <w:rPr>
                <w:rFonts w:ascii="Arial" w:eastAsia="Calibri" w:hAnsi="Arial" w:cs="Arial"/>
              </w:rPr>
              <w:t>/Capt. Branch</w:t>
            </w:r>
            <w:r w:rsidR="002314A8">
              <w:rPr>
                <w:rFonts w:ascii="Arial" w:eastAsia="Calibri" w:hAnsi="Arial" w:cs="Arial"/>
              </w:rPr>
              <w:t xml:space="preserve"> </w:t>
            </w:r>
          </w:p>
        </w:tc>
      </w:tr>
      <w:tr w:rsidR="0057240F" w14:paraId="4A108410"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658F7AD5"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 xml:space="preserve">White, </w:t>
            </w:r>
            <w:r>
              <w:rPr>
                <w:rFonts w:ascii="Arial" w:eastAsia="Calibri" w:hAnsi="Arial" w:cs="Arial"/>
              </w:rPr>
              <w:t>Aaron</w:t>
            </w:r>
          </w:p>
        </w:tc>
        <w:tc>
          <w:tcPr>
            <w:tcW w:w="1097" w:type="dxa"/>
            <w:tcBorders>
              <w:top w:val="single" w:sz="4" w:space="0" w:color="auto"/>
              <w:left w:val="single" w:sz="4" w:space="0" w:color="auto"/>
              <w:bottom w:val="single" w:sz="4" w:space="0" w:color="auto"/>
              <w:right w:val="single" w:sz="4" w:space="0" w:color="auto"/>
            </w:tcBorders>
            <w:hideMark/>
          </w:tcPr>
          <w:p w14:paraId="4C683C4F" w14:textId="77777777" w:rsidR="0057240F" w:rsidRDefault="0057240F" w:rsidP="00394ED7">
            <w:pPr>
              <w:rPr>
                <w:rFonts w:ascii="Arial" w:eastAsia="Calibri" w:hAnsi="Arial" w:cs="Arial"/>
              </w:rPr>
            </w:pPr>
          </w:p>
        </w:tc>
        <w:tc>
          <w:tcPr>
            <w:tcW w:w="1259" w:type="dxa"/>
            <w:tcBorders>
              <w:top w:val="single" w:sz="4" w:space="0" w:color="auto"/>
              <w:left w:val="single" w:sz="4" w:space="0" w:color="auto"/>
              <w:bottom w:val="single" w:sz="4" w:space="0" w:color="auto"/>
              <w:right w:val="single" w:sz="4" w:space="0" w:color="auto"/>
            </w:tcBorders>
          </w:tcPr>
          <w:p w14:paraId="55DE7100" w14:textId="3B5013BD" w:rsidR="0057240F" w:rsidRDefault="00163681" w:rsidP="00394ED7">
            <w:pPr>
              <w:jc w:val="center"/>
              <w:rPr>
                <w:rFonts w:ascii="Arial" w:eastAsia="Calibri" w:hAnsi="Arial" w:cs="Arial"/>
              </w:rPr>
            </w:pPr>
            <w:r>
              <w:rPr>
                <w:rFonts w:ascii="Arial" w:eastAsia="Calibri" w:hAnsi="Arial" w:cs="Arial"/>
              </w:rPr>
              <w:t>X</w:t>
            </w:r>
          </w:p>
        </w:tc>
        <w:tc>
          <w:tcPr>
            <w:tcW w:w="3751" w:type="dxa"/>
            <w:tcBorders>
              <w:top w:val="single" w:sz="4" w:space="0" w:color="auto"/>
              <w:left w:val="single" w:sz="4" w:space="0" w:color="auto"/>
              <w:bottom w:val="single" w:sz="4" w:space="0" w:color="auto"/>
              <w:right w:val="single" w:sz="4" w:space="0" w:color="auto"/>
            </w:tcBorders>
            <w:hideMark/>
          </w:tcPr>
          <w:p w14:paraId="51A1DFB8" w14:textId="6C536786" w:rsidR="0057240F" w:rsidRDefault="0057240F" w:rsidP="00394ED7">
            <w:pPr>
              <w:rPr>
                <w:rFonts w:ascii="Arial" w:eastAsia="Calibri" w:hAnsi="Arial" w:cs="Arial"/>
              </w:rPr>
            </w:pPr>
          </w:p>
        </w:tc>
      </w:tr>
      <w:tr w:rsidR="0057240F" w14:paraId="33775E76"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76A73B11"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rPr>
            </w:pPr>
            <w:r>
              <w:rPr>
                <w:rFonts w:ascii="Arial" w:eastAsia="Calibri" w:hAnsi="Arial" w:cs="Arial"/>
                <w:b/>
              </w:rPr>
              <w:t>Wright</w:t>
            </w:r>
            <w:r>
              <w:rPr>
                <w:rFonts w:ascii="Arial" w:eastAsia="Calibri" w:hAnsi="Arial" w:cs="Arial"/>
              </w:rPr>
              <w:t>, Bruce</w:t>
            </w:r>
          </w:p>
        </w:tc>
        <w:tc>
          <w:tcPr>
            <w:tcW w:w="1097" w:type="dxa"/>
            <w:tcBorders>
              <w:top w:val="single" w:sz="4" w:space="0" w:color="auto"/>
              <w:left w:val="single" w:sz="4" w:space="0" w:color="auto"/>
              <w:bottom w:val="single" w:sz="4" w:space="0" w:color="auto"/>
              <w:right w:val="single" w:sz="4" w:space="0" w:color="auto"/>
            </w:tcBorders>
            <w:hideMark/>
          </w:tcPr>
          <w:p w14:paraId="0891F28A" w14:textId="3D42DDBD" w:rsidR="0057240F" w:rsidRDefault="00163681"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6212593E" w14:textId="77777777"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74F699CE" w14:textId="52E5F6BE" w:rsidR="0057240F" w:rsidRDefault="00163681" w:rsidP="00394ED7">
            <w:pPr>
              <w:rPr>
                <w:rFonts w:ascii="Arial" w:eastAsia="Calibri" w:hAnsi="Arial" w:cs="Arial"/>
              </w:rPr>
            </w:pPr>
            <w:r>
              <w:rPr>
                <w:rFonts w:ascii="Arial" w:eastAsia="Calibri" w:hAnsi="Arial" w:cs="Arial"/>
              </w:rPr>
              <w:t>Jose DeArteaga</w:t>
            </w:r>
            <w:r w:rsidR="002314A8">
              <w:rPr>
                <w:rFonts w:ascii="Arial" w:eastAsia="Calibri" w:hAnsi="Arial" w:cs="Arial"/>
              </w:rPr>
              <w:t xml:space="preserve"> </w:t>
            </w:r>
          </w:p>
        </w:tc>
      </w:tr>
      <w:tr w:rsidR="0057240F" w14:paraId="388B4C94" w14:textId="77777777" w:rsidTr="00394ED7">
        <w:trPr>
          <w:jc w:val="center"/>
        </w:trPr>
        <w:tc>
          <w:tcPr>
            <w:tcW w:w="3757" w:type="dxa"/>
            <w:gridSpan w:val="2"/>
            <w:tcBorders>
              <w:top w:val="single" w:sz="4" w:space="0" w:color="auto"/>
              <w:left w:val="single" w:sz="4" w:space="0" w:color="auto"/>
              <w:bottom w:val="single" w:sz="4" w:space="0" w:color="auto"/>
              <w:right w:val="single" w:sz="4" w:space="0" w:color="auto"/>
            </w:tcBorders>
            <w:hideMark/>
          </w:tcPr>
          <w:p w14:paraId="056F9AA1" w14:textId="77777777" w:rsidR="0057240F" w:rsidRDefault="0057240F" w:rsidP="0057240F">
            <w:pPr>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ind w:hanging="720"/>
              <w:contextualSpacing/>
              <w:rPr>
                <w:rFonts w:ascii="Arial" w:eastAsia="Calibri" w:hAnsi="Arial" w:cs="Arial"/>
                <w:b/>
              </w:rPr>
            </w:pPr>
            <w:r>
              <w:rPr>
                <w:rFonts w:ascii="Arial" w:eastAsia="Calibri" w:hAnsi="Arial" w:cs="Arial"/>
                <w:b/>
              </w:rPr>
              <w:t xml:space="preserve">Woods, </w:t>
            </w:r>
            <w:r>
              <w:rPr>
                <w:rFonts w:ascii="Arial" w:eastAsia="Calibri" w:hAnsi="Arial" w:cs="Arial"/>
              </w:rPr>
              <w:t>Kyla</w:t>
            </w:r>
          </w:p>
        </w:tc>
        <w:tc>
          <w:tcPr>
            <w:tcW w:w="1097" w:type="dxa"/>
            <w:tcBorders>
              <w:top w:val="single" w:sz="4" w:space="0" w:color="auto"/>
              <w:left w:val="single" w:sz="4" w:space="0" w:color="auto"/>
              <w:bottom w:val="single" w:sz="4" w:space="0" w:color="auto"/>
              <w:right w:val="single" w:sz="4" w:space="0" w:color="auto"/>
            </w:tcBorders>
          </w:tcPr>
          <w:p w14:paraId="258BCA16" w14:textId="4F76BC5D" w:rsidR="0057240F" w:rsidRDefault="00163681" w:rsidP="00394ED7">
            <w:pPr>
              <w:jc w:val="center"/>
              <w:rPr>
                <w:rFonts w:ascii="Arial" w:eastAsia="Calibri" w:hAnsi="Arial" w:cs="Arial"/>
              </w:rPr>
            </w:pPr>
            <w:r>
              <w:rPr>
                <w:rFonts w:ascii="Arial" w:eastAsia="Calibri" w:hAnsi="Arial" w:cs="Arial"/>
              </w:rPr>
              <w:t>X</w:t>
            </w:r>
          </w:p>
        </w:tc>
        <w:tc>
          <w:tcPr>
            <w:tcW w:w="1259" w:type="dxa"/>
            <w:tcBorders>
              <w:top w:val="single" w:sz="4" w:space="0" w:color="auto"/>
              <w:left w:val="single" w:sz="4" w:space="0" w:color="auto"/>
              <w:bottom w:val="single" w:sz="4" w:space="0" w:color="auto"/>
              <w:right w:val="single" w:sz="4" w:space="0" w:color="auto"/>
            </w:tcBorders>
          </w:tcPr>
          <w:p w14:paraId="7ED47F49" w14:textId="77777777" w:rsidR="0057240F" w:rsidRDefault="0057240F" w:rsidP="00394ED7">
            <w:pPr>
              <w:jc w:val="center"/>
              <w:rPr>
                <w:rFonts w:ascii="Arial" w:eastAsia="Calibri" w:hAnsi="Arial" w:cs="Arial"/>
              </w:rPr>
            </w:pPr>
          </w:p>
        </w:tc>
        <w:tc>
          <w:tcPr>
            <w:tcW w:w="3751" w:type="dxa"/>
            <w:tcBorders>
              <w:top w:val="single" w:sz="4" w:space="0" w:color="auto"/>
              <w:left w:val="single" w:sz="4" w:space="0" w:color="auto"/>
              <w:bottom w:val="single" w:sz="4" w:space="0" w:color="auto"/>
              <w:right w:val="single" w:sz="4" w:space="0" w:color="auto"/>
            </w:tcBorders>
            <w:hideMark/>
          </w:tcPr>
          <w:p w14:paraId="392416CB" w14:textId="2443AA38" w:rsidR="0057240F" w:rsidRDefault="0057240F" w:rsidP="00394ED7">
            <w:pPr>
              <w:rPr>
                <w:rFonts w:ascii="Arial" w:eastAsia="Calibri" w:hAnsi="Arial" w:cs="Arial"/>
              </w:rPr>
            </w:pPr>
          </w:p>
        </w:tc>
      </w:tr>
      <w:bookmarkEnd w:id="0"/>
      <w:tr w:rsidR="0057240F" w14:paraId="061A55DE" w14:textId="77777777" w:rsidTr="00394ED7">
        <w:trPr>
          <w:trHeight w:val="358"/>
          <w:jc w:val="center"/>
        </w:trPr>
        <w:tc>
          <w:tcPr>
            <w:tcW w:w="21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530593A5" w14:textId="77777777" w:rsidR="0057240F" w:rsidRDefault="0057240F" w:rsidP="00394ED7">
            <w:pPr>
              <w:rPr>
                <w:rFonts w:ascii="Arial" w:hAnsi="Arial" w:cs="Arial"/>
              </w:rPr>
            </w:pPr>
            <w:r>
              <w:rPr>
                <w:rFonts w:ascii="Arial" w:hAnsi="Arial" w:cs="Arial"/>
                <w:sz w:val="22"/>
                <w:szCs w:val="22"/>
              </w:rPr>
              <w:t>Staff Present</w:t>
            </w:r>
          </w:p>
        </w:tc>
        <w:tc>
          <w:tcPr>
            <w:tcW w:w="7709"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17FDFE88" w14:textId="3FD1CA4C" w:rsidR="0057240F" w:rsidRDefault="00EE6643" w:rsidP="00394ED7">
            <w:pPr>
              <w:ind w:left="-11"/>
              <w:contextualSpacing/>
              <w:rPr>
                <w:rFonts w:ascii="Arial" w:hAnsi="Arial" w:cs="Arial"/>
                <w:sz w:val="22"/>
                <w:szCs w:val="22"/>
              </w:rPr>
            </w:pPr>
            <w:r>
              <w:rPr>
                <w:rFonts w:ascii="Arial" w:hAnsi="Arial" w:cs="Arial"/>
                <w:sz w:val="22"/>
                <w:szCs w:val="22"/>
              </w:rPr>
              <w:t>Melissa Milchman (OVSJG)</w:t>
            </w:r>
            <w:r w:rsidR="00163681">
              <w:rPr>
                <w:rFonts w:ascii="Arial" w:hAnsi="Arial" w:cs="Arial"/>
                <w:sz w:val="22"/>
                <w:szCs w:val="22"/>
              </w:rPr>
              <w:t>, Kristy Love (CJCC), Suzie Dhere (OVSJG)</w:t>
            </w:r>
          </w:p>
        </w:tc>
      </w:tr>
      <w:tr w:rsidR="0057240F" w14:paraId="135B6D60" w14:textId="77777777" w:rsidTr="00394ED7">
        <w:trPr>
          <w:trHeight w:val="358"/>
          <w:jc w:val="center"/>
        </w:trPr>
        <w:tc>
          <w:tcPr>
            <w:tcW w:w="21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B5CCA70" w14:textId="77777777" w:rsidR="0057240F" w:rsidRDefault="0057240F" w:rsidP="00394ED7">
            <w:pPr>
              <w:rPr>
                <w:rFonts w:ascii="Arial" w:hAnsi="Arial" w:cs="Arial"/>
                <w:sz w:val="22"/>
              </w:rPr>
            </w:pPr>
            <w:r>
              <w:rPr>
                <w:rFonts w:ascii="Arial" w:hAnsi="Arial" w:cs="Arial"/>
                <w:sz w:val="22"/>
              </w:rPr>
              <w:t xml:space="preserve">Guests or </w:t>
            </w:r>
          </w:p>
          <w:p w14:paraId="71CF0BA4" w14:textId="77777777" w:rsidR="0057240F" w:rsidRDefault="0057240F" w:rsidP="00394ED7">
            <w:pPr>
              <w:rPr>
                <w:rFonts w:ascii="Arial" w:hAnsi="Arial" w:cs="Arial"/>
                <w:sz w:val="22"/>
              </w:rPr>
            </w:pPr>
            <w:r>
              <w:rPr>
                <w:rFonts w:ascii="Arial" w:hAnsi="Arial" w:cs="Arial"/>
                <w:sz w:val="22"/>
              </w:rPr>
              <w:t>Advisory Members</w:t>
            </w:r>
          </w:p>
          <w:p w14:paraId="2EFE946E" w14:textId="77777777" w:rsidR="0057240F" w:rsidRDefault="0057240F" w:rsidP="00394ED7">
            <w:pPr>
              <w:rPr>
                <w:rFonts w:ascii="Arial" w:hAnsi="Arial" w:cs="Arial"/>
              </w:rPr>
            </w:pPr>
            <w:r>
              <w:rPr>
                <w:rFonts w:ascii="Arial" w:hAnsi="Arial" w:cs="Arial"/>
                <w:sz w:val="22"/>
              </w:rPr>
              <w:t>Present</w:t>
            </w:r>
          </w:p>
        </w:tc>
        <w:tc>
          <w:tcPr>
            <w:tcW w:w="7709"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FCBCB5F" w14:textId="77777777" w:rsidR="0057240F" w:rsidRDefault="00EE6643" w:rsidP="00394ED7">
            <w:pPr>
              <w:rPr>
                <w:rFonts w:ascii="Arial" w:hAnsi="Arial" w:cs="Arial"/>
                <w:sz w:val="22"/>
              </w:rPr>
            </w:pPr>
            <w:r>
              <w:rPr>
                <w:rFonts w:ascii="Arial" w:hAnsi="Arial" w:cs="Arial"/>
                <w:sz w:val="22"/>
              </w:rPr>
              <w:t>John Mein (DYRS)</w:t>
            </w:r>
          </w:p>
          <w:p w14:paraId="6A0335D1" w14:textId="77777777" w:rsidR="00EE6643" w:rsidRDefault="00EE6643" w:rsidP="00394ED7">
            <w:pPr>
              <w:rPr>
                <w:rFonts w:ascii="Arial" w:hAnsi="Arial" w:cs="Arial"/>
                <w:sz w:val="22"/>
              </w:rPr>
            </w:pPr>
            <w:r>
              <w:rPr>
                <w:rFonts w:ascii="Arial" w:hAnsi="Arial" w:cs="Arial"/>
                <w:sz w:val="22"/>
              </w:rPr>
              <w:t xml:space="preserve">Capt. Johnathan Branch (MPD) </w:t>
            </w:r>
          </w:p>
          <w:p w14:paraId="304D6010" w14:textId="77777777" w:rsidR="00EE6643" w:rsidRDefault="00EE6643" w:rsidP="00394ED7">
            <w:pPr>
              <w:rPr>
                <w:rFonts w:ascii="Arial" w:hAnsi="Arial" w:cs="Arial"/>
                <w:sz w:val="22"/>
              </w:rPr>
            </w:pPr>
            <w:r>
              <w:rPr>
                <w:rFonts w:ascii="Arial" w:hAnsi="Arial" w:cs="Arial"/>
                <w:sz w:val="22"/>
              </w:rPr>
              <w:t>Linda Irizarry (OVSJG)</w:t>
            </w:r>
          </w:p>
          <w:p w14:paraId="438C43E4" w14:textId="77777777" w:rsidR="00EE6643" w:rsidRDefault="00EE6643" w:rsidP="00394ED7">
            <w:pPr>
              <w:rPr>
                <w:rFonts w:ascii="Arial" w:hAnsi="Arial" w:cs="Arial"/>
                <w:sz w:val="22"/>
              </w:rPr>
            </w:pPr>
            <w:r>
              <w:rPr>
                <w:rFonts w:ascii="Arial" w:hAnsi="Arial" w:cs="Arial"/>
                <w:sz w:val="22"/>
              </w:rPr>
              <w:t>Mark Timberlake (OVSJG)</w:t>
            </w:r>
          </w:p>
          <w:p w14:paraId="5CB909B9" w14:textId="1DB8D10C" w:rsidR="00EE6643" w:rsidRDefault="00EE6643" w:rsidP="00394ED7">
            <w:pPr>
              <w:rPr>
                <w:rFonts w:ascii="Arial" w:hAnsi="Arial" w:cs="Arial"/>
                <w:sz w:val="22"/>
              </w:rPr>
            </w:pPr>
            <w:r>
              <w:rPr>
                <w:rFonts w:ascii="Arial" w:hAnsi="Arial" w:cs="Arial"/>
                <w:sz w:val="22"/>
              </w:rPr>
              <w:t>DeAndra Brooks (DME)</w:t>
            </w:r>
          </w:p>
          <w:p w14:paraId="56386B09" w14:textId="767E3D72" w:rsidR="0053636E" w:rsidRDefault="0053636E" w:rsidP="00394ED7">
            <w:pPr>
              <w:rPr>
                <w:rFonts w:ascii="Arial" w:hAnsi="Arial" w:cs="Arial"/>
                <w:sz w:val="22"/>
              </w:rPr>
            </w:pPr>
            <w:r>
              <w:rPr>
                <w:rFonts w:ascii="Arial" w:hAnsi="Arial" w:cs="Arial"/>
                <w:sz w:val="22"/>
              </w:rPr>
              <w:t>Hilary Desir (DME)</w:t>
            </w:r>
          </w:p>
          <w:p w14:paraId="2EDDDB98" w14:textId="77777777" w:rsidR="00163681" w:rsidRDefault="00163681" w:rsidP="00394ED7">
            <w:pPr>
              <w:rPr>
                <w:rFonts w:ascii="Arial" w:hAnsi="Arial" w:cs="Arial"/>
                <w:sz w:val="22"/>
              </w:rPr>
            </w:pPr>
            <w:r>
              <w:rPr>
                <w:rFonts w:ascii="Arial" w:hAnsi="Arial" w:cs="Arial"/>
                <w:sz w:val="22"/>
              </w:rPr>
              <w:t>Helen McClure (DMPSJ)</w:t>
            </w:r>
          </w:p>
          <w:p w14:paraId="4C91B370" w14:textId="64082B95" w:rsidR="00163681" w:rsidRDefault="00163681" w:rsidP="00394ED7">
            <w:pPr>
              <w:rPr>
                <w:rFonts w:ascii="Arial" w:hAnsi="Arial" w:cs="Arial"/>
                <w:sz w:val="22"/>
              </w:rPr>
            </w:pPr>
            <w:r>
              <w:rPr>
                <w:rFonts w:ascii="Arial" w:hAnsi="Arial" w:cs="Arial"/>
                <w:sz w:val="22"/>
              </w:rPr>
              <w:t>Ella Henderson (DC Council Committee on Judiciary and Public Safety)</w:t>
            </w:r>
          </w:p>
          <w:p w14:paraId="0C4B13C3" w14:textId="2E496439" w:rsidR="0053636E" w:rsidRDefault="0053636E" w:rsidP="00394ED7">
            <w:pPr>
              <w:rPr>
                <w:rFonts w:ascii="Arial" w:hAnsi="Arial" w:cs="Arial"/>
                <w:sz w:val="22"/>
              </w:rPr>
            </w:pPr>
            <w:r>
              <w:rPr>
                <w:rFonts w:ascii="Arial" w:hAnsi="Arial" w:cs="Arial"/>
                <w:sz w:val="22"/>
              </w:rPr>
              <w:t>Rondell Jordan (Open City Advocates)</w:t>
            </w:r>
          </w:p>
          <w:p w14:paraId="50969A0D" w14:textId="3FDCE4E9" w:rsidR="0053636E" w:rsidRDefault="0053636E" w:rsidP="00394ED7">
            <w:pPr>
              <w:rPr>
                <w:rFonts w:ascii="Arial" w:hAnsi="Arial" w:cs="Arial"/>
                <w:sz w:val="22"/>
              </w:rPr>
            </w:pPr>
            <w:r>
              <w:rPr>
                <w:rFonts w:ascii="Arial" w:hAnsi="Arial" w:cs="Arial"/>
                <w:sz w:val="22"/>
              </w:rPr>
              <w:t>Torre Jackson (DYRS)</w:t>
            </w:r>
          </w:p>
          <w:p w14:paraId="5CBB5223" w14:textId="194AFD88" w:rsidR="00163681" w:rsidRDefault="0053636E" w:rsidP="00394ED7">
            <w:pPr>
              <w:rPr>
                <w:rFonts w:ascii="Arial" w:hAnsi="Arial" w:cs="Arial"/>
                <w:sz w:val="22"/>
              </w:rPr>
            </w:pPr>
            <w:r>
              <w:rPr>
                <w:rFonts w:ascii="Arial" w:hAnsi="Arial" w:cs="Arial"/>
                <w:sz w:val="22"/>
              </w:rPr>
              <w:t>Tiffany Reid-Collazo (PDS)</w:t>
            </w:r>
          </w:p>
          <w:p w14:paraId="7791118E" w14:textId="48A64421" w:rsidR="0053636E" w:rsidRDefault="0053636E" w:rsidP="00394ED7">
            <w:pPr>
              <w:rPr>
                <w:rFonts w:ascii="Arial" w:hAnsi="Arial" w:cs="Arial"/>
                <w:sz w:val="22"/>
              </w:rPr>
            </w:pPr>
            <w:r>
              <w:rPr>
                <w:rFonts w:ascii="Arial" w:hAnsi="Arial" w:cs="Arial"/>
                <w:sz w:val="22"/>
              </w:rPr>
              <w:t>Allison Kahn- Pauli (CASA</w:t>
            </w:r>
            <w:r w:rsidR="00DD3446">
              <w:rPr>
                <w:rFonts w:ascii="Arial" w:hAnsi="Arial" w:cs="Arial"/>
                <w:sz w:val="22"/>
              </w:rPr>
              <w:t xml:space="preserve"> DC</w:t>
            </w:r>
            <w:r>
              <w:rPr>
                <w:rFonts w:ascii="Arial" w:hAnsi="Arial" w:cs="Arial"/>
                <w:sz w:val="22"/>
              </w:rPr>
              <w:t>)</w:t>
            </w:r>
          </w:p>
        </w:tc>
      </w:tr>
      <w:tr w:rsidR="0057240F" w14:paraId="1E2F4F79" w14:textId="77777777" w:rsidTr="00394ED7">
        <w:trPr>
          <w:trHeight w:val="358"/>
          <w:jc w:val="center"/>
        </w:trPr>
        <w:tc>
          <w:tcPr>
            <w:tcW w:w="2155" w:type="dxa"/>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357FA7DC" w14:textId="77777777" w:rsidR="0057240F" w:rsidRDefault="0057240F" w:rsidP="00394ED7">
            <w:pPr>
              <w:rPr>
                <w:rFonts w:ascii="Arial" w:hAnsi="Arial" w:cs="Arial"/>
              </w:rPr>
            </w:pPr>
            <w:r>
              <w:rPr>
                <w:rFonts w:ascii="Arial" w:hAnsi="Arial" w:cs="Arial"/>
                <w:sz w:val="22"/>
              </w:rPr>
              <w:t>Notes Prepared by</w:t>
            </w:r>
          </w:p>
        </w:tc>
        <w:tc>
          <w:tcPr>
            <w:tcW w:w="7709" w:type="dxa"/>
            <w:gridSpan w:val="4"/>
            <w:tcBorders>
              <w:top w:val="single" w:sz="4" w:space="0" w:color="000000"/>
              <w:left w:val="single" w:sz="4" w:space="0" w:color="000000"/>
              <w:bottom w:val="single" w:sz="4" w:space="0" w:color="000000"/>
              <w:right w:val="single" w:sz="4" w:space="0" w:color="000000"/>
            </w:tcBorders>
            <w:tcMar>
              <w:top w:w="100" w:type="dxa"/>
              <w:left w:w="115" w:type="dxa"/>
              <w:bottom w:w="100" w:type="dxa"/>
              <w:right w:w="115" w:type="dxa"/>
            </w:tcMar>
            <w:hideMark/>
          </w:tcPr>
          <w:p w14:paraId="7D576E4C" w14:textId="2CC50EF8" w:rsidR="0057240F" w:rsidRDefault="00163681" w:rsidP="00394ED7">
            <w:pPr>
              <w:tabs>
                <w:tab w:val="left" w:pos="1580"/>
              </w:tabs>
              <w:contextualSpacing/>
              <w:rPr>
                <w:rFonts w:ascii="Arial" w:hAnsi="Arial" w:cs="Arial"/>
                <w:sz w:val="22"/>
                <w:szCs w:val="22"/>
              </w:rPr>
            </w:pPr>
            <w:r>
              <w:rPr>
                <w:rFonts w:ascii="Arial" w:hAnsi="Arial" w:cs="Arial"/>
                <w:sz w:val="22"/>
                <w:szCs w:val="22"/>
              </w:rPr>
              <w:t xml:space="preserve">Melissa Milchman </w:t>
            </w:r>
          </w:p>
        </w:tc>
      </w:tr>
    </w:tbl>
    <w:p w14:paraId="286557C4" w14:textId="52E4D085" w:rsidR="0057240F" w:rsidRDefault="0057240F">
      <w:pPr>
        <w:pStyle w:val="BodyA"/>
        <w:jc w:val="center"/>
      </w:pPr>
    </w:p>
    <w:p w14:paraId="46A00E96" w14:textId="1ABB82BE" w:rsidR="0057240F" w:rsidRDefault="00DD3446">
      <w:pPr>
        <w:pStyle w:val="BodyA"/>
        <w:jc w:val="center"/>
      </w:pPr>
      <w:r>
        <w:lastRenderedPageBreak/>
        <w:t>A</w:t>
      </w:r>
      <w:r w:rsidR="0057240F">
        <w:t>GENDA</w:t>
      </w:r>
    </w:p>
    <w:p w14:paraId="228DEC1C" w14:textId="77777777" w:rsidR="0057298E" w:rsidRDefault="0057298E">
      <w:pPr>
        <w:pStyle w:val="Default"/>
        <w:spacing w:before="0" w:line="240" w:lineRule="auto"/>
        <w:rPr>
          <w:rFonts w:ascii="Arial" w:eastAsia="Arial" w:hAnsi="Arial" w:cs="Arial"/>
          <w:sz w:val="29"/>
          <w:szCs w:val="29"/>
        </w:rPr>
      </w:pPr>
    </w:p>
    <w:tbl>
      <w:tblPr>
        <w:tblW w:w="9900"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160"/>
        <w:gridCol w:w="7740"/>
      </w:tblGrid>
      <w:tr w:rsidR="0057240F" w14:paraId="4583C8B1" w14:textId="77777777" w:rsidTr="0057240F">
        <w:trPr>
          <w:trHeight w:val="75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9A7AF36" w14:textId="77777777" w:rsidR="0057240F" w:rsidRPr="00301D64" w:rsidRDefault="0057240F">
            <w:pPr>
              <w:pStyle w:val="BodyA"/>
              <w:widowControl w:val="0"/>
              <w:spacing w:line="240" w:lineRule="auto"/>
              <w:rPr>
                <w:rFonts w:cs="Arial"/>
              </w:rPr>
            </w:pPr>
            <w:r w:rsidRPr="00301D64">
              <w:rPr>
                <w:rFonts w:cs="Arial"/>
                <w:lang w:val="en-US"/>
              </w:rPr>
              <w:t>Welcome</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17224385" w14:textId="77777777" w:rsidR="00BD181B" w:rsidRDefault="0057240F">
            <w:pPr>
              <w:pStyle w:val="BodyA"/>
              <w:widowControl w:val="0"/>
              <w:spacing w:line="240" w:lineRule="auto"/>
              <w:rPr>
                <w:rFonts w:cs="Arial"/>
                <w:i/>
                <w:iCs/>
                <w:lang w:val="en-US"/>
              </w:rPr>
            </w:pPr>
            <w:r w:rsidRPr="00301D64">
              <w:rPr>
                <w:rFonts w:cs="Arial"/>
                <w:lang w:val="en-US"/>
              </w:rPr>
              <w:t>Welcome and Introductions (</w:t>
            </w:r>
            <w:r w:rsidRPr="00301D64">
              <w:rPr>
                <w:rFonts w:cs="Arial"/>
                <w:i/>
                <w:iCs/>
                <w:lang w:val="en-US"/>
              </w:rPr>
              <w:t>Laura Furr, Chair)</w:t>
            </w:r>
          </w:p>
          <w:p w14:paraId="2F868E85" w14:textId="69BD1D84" w:rsidR="0057240F" w:rsidRDefault="0057240F">
            <w:pPr>
              <w:pStyle w:val="BodyA"/>
              <w:widowControl w:val="0"/>
              <w:spacing w:line="240" w:lineRule="auto"/>
              <w:rPr>
                <w:rFonts w:cs="Arial"/>
                <w:i/>
                <w:iCs/>
                <w:lang w:val="en-US"/>
              </w:rPr>
            </w:pPr>
            <w:r w:rsidRPr="00301D64">
              <w:rPr>
                <w:rFonts w:cs="Arial"/>
                <w:i/>
                <w:iCs/>
                <w:lang w:val="en-US"/>
              </w:rPr>
              <w:t xml:space="preserve"> </w:t>
            </w:r>
          </w:p>
          <w:p w14:paraId="70F97791" w14:textId="221F998F" w:rsidR="00BD181B" w:rsidRPr="00301D64" w:rsidRDefault="00BD181B">
            <w:pPr>
              <w:pStyle w:val="BodyA"/>
              <w:widowControl w:val="0"/>
              <w:spacing w:line="240" w:lineRule="auto"/>
              <w:rPr>
                <w:rFonts w:cs="Arial"/>
              </w:rPr>
            </w:pPr>
            <w:r>
              <w:rPr>
                <w:rFonts w:cs="Arial"/>
              </w:rPr>
              <w:t xml:space="preserve">Restorative Practice- A check in: </w:t>
            </w:r>
            <w:r>
              <w:rPr>
                <w:rFonts w:cs="Arial"/>
              </w:rPr>
              <w:t xml:space="preserve">attendees were invited </w:t>
            </w:r>
            <w:r>
              <w:rPr>
                <w:rFonts w:cs="Arial"/>
              </w:rPr>
              <w:t>share two</w:t>
            </w:r>
            <w:r>
              <w:rPr>
                <w:rFonts w:cs="Arial"/>
              </w:rPr>
              <w:t xml:space="preserve"> to </w:t>
            </w:r>
            <w:r>
              <w:rPr>
                <w:rFonts w:cs="Arial"/>
              </w:rPr>
              <w:t xml:space="preserve">three words </w:t>
            </w:r>
            <w:r>
              <w:rPr>
                <w:rFonts w:cs="Arial"/>
              </w:rPr>
              <w:t xml:space="preserve">in the WebEx Chat </w:t>
            </w:r>
            <w:r>
              <w:rPr>
                <w:rFonts w:cs="Arial"/>
              </w:rPr>
              <w:t xml:space="preserve">about how you are feeling. </w:t>
            </w:r>
          </w:p>
        </w:tc>
      </w:tr>
      <w:tr w:rsidR="0057240F" w14:paraId="2652E6EF" w14:textId="77777777" w:rsidTr="0057240F">
        <w:trPr>
          <w:trHeight w:val="73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BB716C0" w14:textId="77777777" w:rsidR="0057240F" w:rsidRPr="00301D64" w:rsidRDefault="0057240F">
            <w:pPr>
              <w:pStyle w:val="Body"/>
              <w:widowControl w:val="0"/>
              <w:rPr>
                <w:rFonts w:ascii="Arial" w:hAnsi="Arial" w:cs="Arial"/>
                <w:sz w:val="22"/>
                <w:szCs w:val="22"/>
              </w:rPr>
            </w:pPr>
            <w:r w:rsidRPr="00301D64">
              <w:rPr>
                <w:rFonts w:ascii="Arial" w:hAnsi="Arial" w:cs="Arial"/>
                <w:sz w:val="22"/>
                <w:szCs w:val="22"/>
                <w14:textOutline w14:w="12700" w14:cap="flat" w14:cmpd="sng" w14:algn="ctr">
                  <w14:noFill/>
                  <w14:prstDash w14:val="solid"/>
                  <w14:miter w14:lim="400000"/>
                </w14:textOutline>
              </w:rPr>
              <w:t>JJAG Business</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9F0A587" w14:textId="1734932B" w:rsidR="0057240F" w:rsidRPr="00301D64" w:rsidRDefault="0057240F">
            <w:pPr>
              <w:pStyle w:val="BodyB"/>
              <w:widowControl w:val="0"/>
              <w:rPr>
                <w:rFonts w:ascii="Arial" w:eastAsia="Arial" w:hAnsi="Arial" w:cs="Arial"/>
                <w:i/>
                <w:iCs/>
                <w:sz w:val="22"/>
                <w:szCs w:val="22"/>
              </w:rPr>
            </w:pPr>
            <w:r w:rsidRPr="00301D64">
              <w:rPr>
                <w:rFonts w:ascii="Arial" w:hAnsi="Arial" w:cs="Arial"/>
                <w:sz w:val="22"/>
                <w:szCs w:val="22"/>
              </w:rPr>
              <w:t xml:space="preserve">Update on JJAG Business </w:t>
            </w:r>
          </w:p>
          <w:p w14:paraId="500B2DE5" w14:textId="66F7EBA5" w:rsidR="0053636E" w:rsidRPr="00BD181B" w:rsidRDefault="0057240F" w:rsidP="0053636E">
            <w:pPr>
              <w:pStyle w:val="BodyB"/>
              <w:widowControl w:val="0"/>
              <w:numPr>
                <w:ilvl w:val="0"/>
                <w:numId w:val="1"/>
              </w:numPr>
              <w:rPr>
                <w:rFonts w:ascii="Arial" w:hAnsi="Arial" w:cs="Arial"/>
                <w:sz w:val="22"/>
                <w:szCs w:val="22"/>
              </w:rPr>
            </w:pPr>
            <w:r w:rsidRPr="00301D64">
              <w:rPr>
                <w:rFonts w:ascii="Arial" w:hAnsi="Arial" w:cs="Arial"/>
                <w:sz w:val="22"/>
                <w:szCs w:val="22"/>
              </w:rPr>
              <w:t>Compliance monitoring visits</w:t>
            </w:r>
            <w:r w:rsidR="00BD181B">
              <w:rPr>
                <w:rFonts w:ascii="Arial" w:hAnsi="Arial" w:cs="Arial"/>
                <w:sz w:val="22"/>
                <w:szCs w:val="22"/>
              </w:rPr>
              <w:t xml:space="preserve"> – </w:t>
            </w:r>
            <w:r w:rsidR="0053636E" w:rsidRPr="00BD181B">
              <w:rPr>
                <w:rFonts w:ascii="Arial" w:hAnsi="Arial" w:cs="Arial"/>
                <w:sz w:val="22"/>
                <w:szCs w:val="22"/>
              </w:rPr>
              <w:t>Kristy</w:t>
            </w:r>
            <w:r w:rsidR="00BD181B">
              <w:rPr>
                <w:rFonts w:ascii="Arial" w:hAnsi="Arial" w:cs="Arial"/>
                <w:sz w:val="22"/>
                <w:szCs w:val="22"/>
              </w:rPr>
              <w:t xml:space="preserve"> Love from CJCC gave a brief update that Toni Lemons (Compliance Monitor) had recently conducted some site </w:t>
            </w:r>
            <w:r w:rsidR="0053636E" w:rsidRPr="00BD181B">
              <w:rPr>
                <w:rFonts w:ascii="Arial" w:hAnsi="Arial" w:cs="Arial"/>
                <w:sz w:val="22"/>
                <w:szCs w:val="22"/>
              </w:rPr>
              <w:t>visits in December – Toni will provide more updates at our next meeting and offer opportunities for JJAG to connect to this work.</w:t>
            </w:r>
          </w:p>
        </w:tc>
      </w:tr>
      <w:tr w:rsidR="0057240F" w14:paraId="55610DCC" w14:textId="77777777" w:rsidTr="0057240F">
        <w:trPr>
          <w:trHeight w:val="73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5572354A" w14:textId="77777777" w:rsidR="0057240F" w:rsidRPr="00301D64" w:rsidRDefault="0057240F">
            <w:pPr>
              <w:pStyle w:val="Body"/>
              <w:widowControl w:val="0"/>
              <w:rPr>
                <w:rFonts w:ascii="Arial" w:hAnsi="Arial" w:cs="Arial"/>
                <w:sz w:val="22"/>
                <w:szCs w:val="22"/>
              </w:rPr>
            </w:pPr>
            <w:r w:rsidRPr="00301D64">
              <w:rPr>
                <w:rFonts w:ascii="Arial" w:hAnsi="Arial" w:cs="Arial"/>
                <w:sz w:val="22"/>
                <w:szCs w:val="22"/>
                <w14:textOutline w14:w="12700" w14:cap="flat" w14:cmpd="sng" w14:algn="ctr">
                  <w14:noFill/>
                  <w14:prstDash w14:val="solid"/>
                  <w14:miter w14:lim="400000"/>
                </w14:textOutline>
              </w:rPr>
              <w:t>DYRS Update</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69BD1AB" w14:textId="6C54DF25" w:rsidR="0057240F" w:rsidRDefault="0057240F">
            <w:pPr>
              <w:pStyle w:val="BodyB"/>
              <w:widowControl w:val="0"/>
              <w:rPr>
                <w:rFonts w:ascii="Arial" w:hAnsi="Arial" w:cs="Arial"/>
                <w:sz w:val="22"/>
                <w:szCs w:val="22"/>
              </w:rPr>
            </w:pPr>
            <w:r w:rsidRPr="00301D64">
              <w:rPr>
                <w:rFonts w:ascii="Arial" w:hAnsi="Arial" w:cs="Arial"/>
                <w:sz w:val="22"/>
                <w:szCs w:val="22"/>
              </w:rPr>
              <w:t xml:space="preserve">Presentation and discussion of developing violence prevention and intervention initiatives at DYRS </w:t>
            </w:r>
            <w:r w:rsidRPr="00301D64">
              <w:rPr>
                <w:rFonts w:ascii="Arial" w:hAnsi="Arial" w:cs="Arial"/>
                <w:i/>
                <w:iCs/>
                <w:sz w:val="22"/>
                <w:szCs w:val="22"/>
              </w:rPr>
              <w:t>(John Mein, DYRS</w:t>
            </w:r>
            <w:r w:rsidRPr="00301D64">
              <w:rPr>
                <w:rFonts w:ascii="Arial" w:hAnsi="Arial" w:cs="Arial"/>
                <w:sz w:val="22"/>
                <w:szCs w:val="22"/>
              </w:rPr>
              <w:t>)</w:t>
            </w:r>
            <w:r w:rsidR="00BD181B">
              <w:rPr>
                <w:rFonts w:ascii="Arial" w:hAnsi="Arial" w:cs="Arial"/>
                <w:sz w:val="22"/>
                <w:szCs w:val="22"/>
              </w:rPr>
              <w:t xml:space="preserve"> - PDF of Slides Attached</w:t>
            </w:r>
          </w:p>
          <w:p w14:paraId="18343708" w14:textId="77777777" w:rsidR="0053636E" w:rsidRDefault="00EF0771" w:rsidP="0053636E">
            <w:pPr>
              <w:pStyle w:val="BodyB"/>
              <w:widowControl w:val="0"/>
              <w:numPr>
                <w:ilvl w:val="0"/>
                <w:numId w:val="4"/>
              </w:numPr>
              <w:rPr>
                <w:rFonts w:ascii="Arial" w:hAnsi="Arial" w:cs="Arial"/>
                <w:sz w:val="22"/>
                <w:szCs w:val="22"/>
              </w:rPr>
            </w:pPr>
            <w:r>
              <w:rPr>
                <w:rFonts w:ascii="Arial" w:hAnsi="Arial" w:cs="Arial"/>
                <w:sz w:val="22"/>
                <w:szCs w:val="22"/>
              </w:rPr>
              <w:t>Violence Prevention Initiative (VIP) Proposal</w:t>
            </w:r>
          </w:p>
          <w:p w14:paraId="67847CF3" w14:textId="0DE7D649" w:rsidR="00EF0771" w:rsidRDefault="00EF0771" w:rsidP="0053636E">
            <w:pPr>
              <w:pStyle w:val="BodyB"/>
              <w:widowControl w:val="0"/>
              <w:numPr>
                <w:ilvl w:val="0"/>
                <w:numId w:val="4"/>
              </w:numPr>
              <w:rPr>
                <w:rFonts w:ascii="Arial" w:hAnsi="Arial" w:cs="Arial"/>
                <w:sz w:val="22"/>
                <w:szCs w:val="22"/>
              </w:rPr>
            </w:pPr>
            <w:r>
              <w:rPr>
                <w:rFonts w:ascii="Arial" w:hAnsi="Arial" w:cs="Arial"/>
                <w:sz w:val="22"/>
                <w:szCs w:val="22"/>
              </w:rPr>
              <w:t xml:space="preserve">Highlights: </w:t>
            </w:r>
            <w:r w:rsidR="00BD181B">
              <w:rPr>
                <w:rFonts w:ascii="Arial" w:hAnsi="Arial" w:cs="Arial"/>
                <w:sz w:val="22"/>
                <w:szCs w:val="22"/>
              </w:rPr>
              <w:t>DYRS is developing</w:t>
            </w:r>
            <w:r>
              <w:rPr>
                <w:rFonts w:ascii="Arial" w:hAnsi="Arial" w:cs="Arial"/>
                <w:sz w:val="22"/>
                <w:szCs w:val="22"/>
              </w:rPr>
              <w:t xml:space="preserve"> a violence prevention initiative with </w:t>
            </w:r>
            <w:r w:rsidR="00BD181B">
              <w:rPr>
                <w:rFonts w:ascii="Arial" w:hAnsi="Arial" w:cs="Arial"/>
                <w:sz w:val="22"/>
                <w:szCs w:val="22"/>
              </w:rPr>
              <w:t xml:space="preserve">youth who are NOT court-involved (e.g., </w:t>
            </w:r>
            <w:r>
              <w:rPr>
                <w:rFonts w:ascii="Arial" w:hAnsi="Arial" w:cs="Arial"/>
                <w:sz w:val="22"/>
                <w:szCs w:val="22"/>
              </w:rPr>
              <w:t>non-committed youth</w:t>
            </w:r>
            <w:r w:rsidR="00BD181B">
              <w:rPr>
                <w:rFonts w:ascii="Arial" w:hAnsi="Arial" w:cs="Arial"/>
                <w:sz w:val="22"/>
                <w:szCs w:val="22"/>
              </w:rPr>
              <w:t>,</w:t>
            </w:r>
            <w:r>
              <w:rPr>
                <w:rFonts w:ascii="Arial" w:hAnsi="Arial" w:cs="Arial"/>
                <w:sz w:val="22"/>
                <w:szCs w:val="22"/>
              </w:rPr>
              <w:t xml:space="preserve"> youth</w:t>
            </w:r>
            <w:r w:rsidR="00BD181B">
              <w:rPr>
                <w:rFonts w:ascii="Arial" w:hAnsi="Arial" w:cs="Arial"/>
                <w:sz w:val="22"/>
                <w:szCs w:val="22"/>
              </w:rPr>
              <w:t xml:space="preserve"> who have not been referred to court or </w:t>
            </w:r>
            <w:r>
              <w:rPr>
                <w:rFonts w:ascii="Arial" w:hAnsi="Arial" w:cs="Arial"/>
                <w:sz w:val="22"/>
                <w:szCs w:val="22"/>
              </w:rPr>
              <w:t>on probation</w:t>
            </w:r>
            <w:r w:rsidR="00BD181B">
              <w:rPr>
                <w:rFonts w:ascii="Arial" w:hAnsi="Arial" w:cs="Arial"/>
                <w:sz w:val="22"/>
                <w:szCs w:val="22"/>
              </w:rPr>
              <w:t xml:space="preserve">). The idea is for this to be </w:t>
            </w:r>
            <w:r>
              <w:rPr>
                <w:rFonts w:ascii="Arial" w:hAnsi="Arial" w:cs="Arial"/>
                <w:sz w:val="22"/>
                <w:szCs w:val="22"/>
              </w:rPr>
              <w:t>true</w:t>
            </w:r>
            <w:r w:rsidR="00BD181B">
              <w:rPr>
                <w:rFonts w:ascii="Arial" w:hAnsi="Arial" w:cs="Arial"/>
                <w:sz w:val="22"/>
                <w:szCs w:val="22"/>
              </w:rPr>
              <w:t xml:space="preserve"> system involvement</w:t>
            </w:r>
            <w:r>
              <w:rPr>
                <w:rFonts w:ascii="Arial" w:hAnsi="Arial" w:cs="Arial"/>
                <w:sz w:val="22"/>
                <w:szCs w:val="22"/>
              </w:rPr>
              <w:t xml:space="preserve"> prevention. </w:t>
            </w:r>
          </w:p>
          <w:p w14:paraId="27478C1E" w14:textId="77777777" w:rsidR="00BD181B" w:rsidRDefault="00BD181B" w:rsidP="00BD181B">
            <w:pPr>
              <w:pStyle w:val="BodyB"/>
              <w:widowControl w:val="0"/>
              <w:numPr>
                <w:ilvl w:val="0"/>
                <w:numId w:val="4"/>
              </w:numPr>
              <w:rPr>
                <w:rFonts w:ascii="Arial" w:hAnsi="Arial" w:cs="Arial"/>
                <w:sz w:val="22"/>
                <w:szCs w:val="22"/>
              </w:rPr>
            </w:pPr>
            <w:r>
              <w:rPr>
                <w:rFonts w:ascii="Arial" w:hAnsi="Arial" w:cs="Arial"/>
                <w:sz w:val="22"/>
                <w:szCs w:val="22"/>
              </w:rPr>
              <w:t>Part of the development process included holding</w:t>
            </w:r>
            <w:r w:rsidR="00EF0771">
              <w:rPr>
                <w:rFonts w:ascii="Arial" w:hAnsi="Arial" w:cs="Arial"/>
                <w:sz w:val="22"/>
                <w:szCs w:val="22"/>
              </w:rPr>
              <w:t xml:space="preserve"> focus groups with youth, families, </w:t>
            </w:r>
            <w:r>
              <w:rPr>
                <w:rFonts w:ascii="Arial" w:hAnsi="Arial" w:cs="Arial"/>
                <w:sz w:val="22"/>
                <w:szCs w:val="22"/>
              </w:rPr>
              <w:t xml:space="preserve">DYRS </w:t>
            </w:r>
            <w:r w:rsidR="00EF0771">
              <w:rPr>
                <w:rFonts w:ascii="Arial" w:hAnsi="Arial" w:cs="Arial"/>
                <w:sz w:val="22"/>
                <w:szCs w:val="22"/>
              </w:rPr>
              <w:t>committed youth</w:t>
            </w:r>
            <w:r>
              <w:rPr>
                <w:rFonts w:ascii="Arial" w:hAnsi="Arial" w:cs="Arial"/>
                <w:sz w:val="22"/>
                <w:szCs w:val="22"/>
              </w:rPr>
              <w:t>,</w:t>
            </w:r>
            <w:r w:rsidR="00EF0771">
              <w:rPr>
                <w:rFonts w:ascii="Arial" w:hAnsi="Arial" w:cs="Arial"/>
                <w:sz w:val="22"/>
                <w:szCs w:val="22"/>
              </w:rPr>
              <w:t xml:space="preserve"> and </w:t>
            </w:r>
            <w:r>
              <w:rPr>
                <w:rFonts w:ascii="Arial" w:hAnsi="Arial" w:cs="Arial"/>
                <w:sz w:val="22"/>
                <w:szCs w:val="22"/>
              </w:rPr>
              <w:t>T</w:t>
            </w:r>
            <w:r w:rsidR="00EF0771">
              <w:rPr>
                <w:rFonts w:ascii="Arial" w:hAnsi="Arial" w:cs="Arial"/>
                <w:sz w:val="22"/>
                <w:szCs w:val="22"/>
              </w:rPr>
              <w:t>itle 16 youth charged as adults</w:t>
            </w:r>
            <w:r>
              <w:rPr>
                <w:rFonts w:ascii="Arial" w:hAnsi="Arial" w:cs="Arial"/>
                <w:sz w:val="22"/>
                <w:szCs w:val="22"/>
              </w:rPr>
              <w:t>, as well as with agencies and other partners such as</w:t>
            </w:r>
            <w:r w:rsidR="00EF0771">
              <w:rPr>
                <w:rFonts w:ascii="Arial" w:hAnsi="Arial" w:cs="Arial"/>
                <w:sz w:val="22"/>
                <w:szCs w:val="22"/>
              </w:rPr>
              <w:t xml:space="preserve"> CJCC, </w:t>
            </w:r>
            <w:r>
              <w:rPr>
                <w:rFonts w:ascii="Arial" w:hAnsi="Arial" w:cs="Arial"/>
                <w:sz w:val="22"/>
                <w:szCs w:val="22"/>
              </w:rPr>
              <w:t>JJAG/</w:t>
            </w:r>
            <w:r w:rsidR="00EF0771">
              <w:rPr>
                <w:rFonts w:ascii="Arial" w:hAnsi="Arial" w:cs="Arial"/>
                <w:sz w:val="22"/>
                <w:szCs w:val="22"/>
              </w:rPr>
              <w:t>PINS Committee, MPD, DYRS, etc.</w:t>
            </w:r>
          </w:p>
          <w:p w14:paraId="683EC8C0" w14:textId="1513680A" w:rsidR="00EF0771" w:rsidRPr="00BD181B" w:rsidRDefault="00BD181B" w:rsidP="00BD181B">
            <w:pPr>
              <w:pStyle w:val="BodyB"/>
              <w:widowControl w:val="0"/>
              <w:numPr>
                <w:ilvl w:val="0"/>
                <w:numId w:val="4"/>
              </w:numPr>
              <w:rPr>
                <w:rFonts w:ascii="Arial" w:hAnsi="Arial" w:cs="Arial"/>
                <w:sz w:val="22"/>
                <w:szCs w:val="22"/>
              </w:rPr>
            </w:pPr>
            <w:r>
              <w:rPr>
                <w:rFonts w:ascii="Arial" w:hAnsi="Arial" w:cs="Arial"/>
                <w:sz w:val="22"/>
                <w:szCs w:val="22"/>
              </w:rPr>
              <w:t>P</w:t>
            </w:r>
            <w:r w:rsidR="00EF0771" w:rsidRPr="00BD181B">
              <w:rPr>
                <w:rFonts w:ascii="Arial" w:hAnsi="Arial" w:cs="Arial"/>
                <w:sz w:val="22"/>
                <w:szCs w:val="22"/>
              </w:rPr>
              <w:t>rogram design</w:t>
            </w:r>
            <w:r>
              <w:rPr>
                <w:rFonts w:ascii="Arial" w:hAnsi="Arial" w:cs="Arial"/>
                <w:sz w:val="22"/>
                <w:szCs w:val="22"/>
              </w:rPr>
              <w:t xml:space="preserve"> development contemplates focusing on i</w:t>
            </w:r>
            <w:r w:rsidR="00EF0771" w:rsidRPr="00BD181B">
              <w:rPr>
                <w:rFonts w:ascii="Arial" w:hAnsi="Arial" w:cs="Arial"/>
                <w:sz w:val="22"/>
                <w:szCs w:val="22"/>
              </w:rPr>
              <w:t>ndividual needs planning, weekly group sessions, focus</w:t>
            </w:r>
            <w:r>
              <w:rPr>
                <w:rFonts w:ascii="Arial" w:hAnsi="Arial" w:cs="Arial"/>
                <w:sz w:val="22"/>
                <w:szCs w:val="22"/>
              </w:rPr>
              <w:t>ing</w:t>
            </w:r>
            <w:r w:rsidR="00EF0771" w:rsidRPr="00BD181B">
              <w:rPr>
                <w:rFonts w:ascii="Arial" w:hAnsi="Arial" w:cs="Arial"/>
                <w:sz w:val="22"/>
                <w:szCs w:val="22"/>
              </w:rPr>
              <w:t xml:space="preserve"> on youth </w:t>
            </w:r>
            <w:r w:rsidR="0056242E" w:rsidRPr="00BD181B">
              <w:rPr>
                <w:rFonts w:ascii="Arial" w:hAnsi="Arial" w:cs="Arial"/>
                <w:sz w:val="22"/>
                <w:szCs w:val="22"/>
              </w:rPr>
              <w:t>aged</w:t>
            </w:r>
            <w:r w:rsidR="00EF0771" w:rsidRPr="00BD181B">
              <w:rPr>
                <w:rFonts w:ascii="Arial" w:hAnsi="Arial" w:cs="Arial"/>
                <w:sz w:val="22"/>
                <w:szCs w:val="22"/>
              </w:rPr>
              <w:t xml:space="preserve"> 10-14, </w:t>
            </w:r>
            <w:r>
              <w:rPr>
                <w:rFonts w:ascii="Arial" w:hAnsi="Arial" w:cs="Arial"/>
                <w:sz w:val="22"/>
                <w:szCs w:val="22"/>
              </w:rPr>
              <w:t>providing serves for up to</w:t>
            </w:r>
            <w:r w:rsidR="00EF0771" w:rsidRPr="00BD181B">
              <w:rPr>
                <w:rFonts w:ascii="Arial" w:hAnsi="Arial" w:cs="Arial"/>
                <w:sz w:val="22"/>
                <w:szCs w:val="22"/>
              </w:rPr>
              <w:t xml:space="preserve"> 1 year</w:t>
            </w:r>
            <w:r>
              <w:rPr>
                <w:rFonts w:ascii="Arial" w:hAnsi="Arial" w:cs="Arial"/>
                <w:sz w:val="22"/>
                <w:szCs w:val="22"/>
              </w:rPr>
              <w:t xml:space="preserve"> (e.g., </w:t>
            </w:r>
            <w:r w:rsidR="00EF0771" w:rsidRPr="00BD181B">
              <w:rPr>
                <w:rFonts w:ascii="Arial" w:hAnsi="Arial" w:cs="Arial"/>
                <w:sz w:val="22"/>
                <w:szCs w:val="22"/>
              </w:rPr>
              <w:t>mentoring, tutoring, community outings, early workforce development</w:t>
            </w:r>
            <w:r>
              <w:rPr>
                <w:rFonts w:ascii="Arial" w:hAnsi="Arial" w:cs="Arial"/>
                <w:sz w:val="22"/>
                <w:szCs w:val="22"/>
              </w:rPr>
              <w:t>, etc.)</w:t>
            </w:r>
            <w:r w:rsidR="00EF0771" w:rsidRPr="00BD181B">
              <w:rPr>
                <w:rFonts w:ascii="Arial" w:hAnsi="Arial" w:cs="Arial"/>
                <w:sz w:val="22"/>
                <w:szCs w:val="22"/>
              </w:rPr>
              <w:t xml:space="preserve">. </w:t>
            </w:r>
          </w:p>
          <w:p w14:paraId="46FE9472" w14:textId="29A74374" w:rsidR="00EF0771" w:rsidRDefault="00BD181B" w:rsidP="0053636E">
            <w:pPr>
              <w:pStyle w:val="BodyB"/>
              <w:widowControl w:val="0"/>
              <w:numPr>
                <w:ilvl w:val="0"/>
                <w:numId w:val="4"/>
              </w:numPr>
              <w:rPr>
                <w:rFonts w:ascii="Arial" w:hAnsi="Arial" w:cs="Arial"/>
                <w:sz w:val="22"/>
                <w:szCs w:val="22"/>
              </w:rPr>
            </w:pPr>
            <w:r>
              <w:rPr>
                <w:rFonts w:ascii="Arial" w:hAnsi="Arial" w:cs="Arial"/>
                <w:sz w:val="22"/>
                <w:szCs w:val="22"/>
              </w:rPr>
              <w:t xml:space="preserve">Plans to use </w:t>
            </w:r>
            <w:r w:rsidR="00EF0771">
              <w:rPr>
                <w:rFonts w:ascii="Arial" w:hAnsi="Arial" w:cs="Arial"/>
                <w:sz w:val="22"/>
                <w:szCs w:val="22"/>
              </w:rPr>
              <w:t>SPARCS curriculum (used in DYRS facilities) that focuses on addressing trauma</w:t>
            </w:r>
          </w:p>
          <w:p w14:paraId="5947E0E4" w14:textId="3706ACAC" w:rsidR="00EF0771" w:rsidRDefault="00BD181B" w:rsidP="0053636E">
            <w:pPr>
              <w:pStyle w:val="BodyB"/>
              <w:widowControl w:val="0"/>
              <w:numPr>
                <w:ilvl w:val="0"/>
                <w:numId w:val="4"/>
              </w:numPr>
              <w:rPr>
                <w:rFonts w:ascii="Arial" w:hAnsi="Arial" w:cs="Arial"/>
                <w:sz w:val="22"/>
                <w:szCs w:val="22"/>
              </w:rPr>
            </w:pPr>
            <w:r>
              <w:rPr>
                <w:rFonts w:ascii="Arial" w:hAnsi="Arial" w:cs="Arial"/>
                <w:sz w:val="22"/>
                <w:szCs w:val="22"/>
              </w:rPr>
              <w:t>Planning on providing parallel family supports and</w:t>
            </w:r>
            <w:r w:rsidR="00EF0771">
              <w:rPr>
                <w:rFonts w:ascii="Arial" w:hAnsi="Arial" w:cs="Arial"/>
                <w:sz w:val="22"/>
                <w:szCs w:val="22"/>
              </w:rPr>
              <w:t xml:space="preserve"> working with Parent Watch to develop curriculum for families and guardians</w:t>
            </w:r>
          </w:p>
          <w:p w14:paraId="556CEFF4" w14:textId="29285E68" w:rsidR="00EF0771" w:rsidRDefault="002F3C5B" w:rsidP="0053636E">
            <w:pPr>
              <w:pStyle w:val="BodyB"/>
              <w:widowControl w:val="0"/>
              <w:numPr>
                <w:ilvl w:val="0"/>
                <w:numId w:val="4"/>
              </w:numPr>
              <w:rPr>
                <w:rFonts w:ascii="Arial" w:hAnsi="Arial" w:cs="Arial"/>
                <w:sz w:val="22"/>
                <w:szCs w:val="22"/>
              </w:rPr>
            </w:pPr>
            <w:r>
              <w:rPr>
                <w:rFonts w:ascii="Arial" w:hAnsi="Arial" w:cs="Arial"/>
                <w:sz w:val="22"/>
                <w:szCs w:val="22"/>
              </w:rPr>
              <w:t xml:space="preserve">What can JJAG help identify? </w:t>
            </w:r>
            <w:r w:rsidR="00EF0771">
              <w:rPr>
                <w:rFonts w:ascii="Arial" w:hAnsi="Arial" w:cs="Arial"/>
                <w:sz w:val="22"/>
                <w:szCs w:val="22"/>
              </w:rPr>
              <w:t>Existing programs and current gaps</w:t>
            </w:r>
          </w:p>
          <w:p w14:paraId="3D819EDE" w14:textId="481404B1" w:rsidR="00EF0771" w:rsidRDefault="002F3C5B" w:rsidP="0053636E">
            <w:pPr>
              <w:pStyle w:val="BodyB"/>
              <w:widowControl w:val="0"/>
              <w:numPr>
                <w:ilvl w:val="0"/>
                <w:numId w:val="4"/>
              </w:numPr>
              <w:rPr>
                <w:rFonts w:ascii="Arial" w:hAnsi="Arial" w:cs="Arial"/>
                <w:sz w:val="22"/>
                <w:szCs w:val="22"/>
              </w:rPr>
            </w:pPr>
            <w:r>
              <w:rPr>
                <w:rFonts w:ascii="Arial" w:hAnsi="Arial" w:cs="Arial"/>
                <w:sz w:val="22"/>
                <w:szCs w:val="22"/>
              </w:rPr>
              <w:t>Who are the planned r</w:t>
            </w:r>
            <w:r w:rsidR="00EF0771">
              <w:rPr>
                <w:rFonts w:ascii="Arial" w:hAnsi="Arial" w:cs="Arial"/>
                <w:sz w:val="22"/>
                <w:szCs w:val="22"/>
              </w:rPr>
              <w:t>eferral</w:t>
            </w:r>
            <w:r>
              <w:rPr>
                <w:rFonts w:ascii="Arial" w:hAnsi="Arial" w:cs="Arial"/>
                <w:sz w:val="22"/>
                <w:szCs w:val="22"/>
              </w:rPr>
              <w:t xml:space="preserve"> sources</w:t>
            </w:r>
            <w:r w:rsidR="00EF0771">
              <w:rPr>
                <w:rFonts w:ascii="Arial" w:hAnsi="Arial" w:cs="Arial"/>
                <w:sz w:val="22"/>
                <w:szCs w:val="22"/>
              </w:rPr>
              <w:t>: OAG, MPD, ACE, DYRS, DYRS- Committed Youth Siblings, youth who are direct victims of violent crimes, and others.</w:t>
            </w:r>
          </w:p>
          <w:p w14:paraId="643F0AC5" w14:textId="756B2C57" w:rsidR="00EF0771" w:rsidRDefault="00EF0771" w:rsidP="0053636E">
            <w:pPr>
              <w:pStyle w:val="BodyB"/>
              <w:widowControl w:val="0"/>
              <w:numPr>
                <w:ilvl w:val="0"/>
                <w:numId w:val="4"/>
              </w:numPr>
              <w:rPr>
                <w:rFonts w:ascii="Arial" w:hAnsi="Arial" w:cs="Arial"/>
                <w:sz w:val="22"/>
                <w:szCs w:val="22"/>
              </w:rPr>
            </w:pPr>
            <w:r>
              <w:rPr>
                <w:rFonts w:ascii="Arial" w:hAnsi="Arial" w:cs="Arial"/>
                <w:sz w:val="22"/>
                <w:szCs w:val="22"/>
              </w:rPr>
              <w:t>Community programming and locations: DC Housing Authority Properties and public libraries (not Achievement Center, intentional to divert away from system)</w:t>
            </w:r>
          </w:p>
          <w:p w14:paraId="2B90EA50" w14:textId="669A9CF9" w:rsidR="00EF0771" w:rsidRDefault="007C6C22" w:rsidP="007C6C22">
            <w:pPr>
              <w:pStyle w:val="BodyB"/>
              <w:widowControl w:val="0"/>
              <w:numPr>
                <w:ilvl w:val="0"/>
                <w:numId w:val="4"/>
              </w:numPr>
              <w:rPr>
                <w:rFonts w:ascii="Arial" w:hAnsi="Arial" w:cs="Arial"/>
                <w:sz w:val="22"/>
                <w:szCs w:val="22"/>
              </w:rPr>
            </w:pPr>
            <w:r>
              <w:rPr>
                <w:rFonts w:ascii="Arial" w:hAnsi="Arial" w:cs="Arial"/>
                <w:sz w:val="22"/>
                <w:szCs w:val="22"/>
              </w:rPr>
              <w:t>Overnight Programming</w:t>
            </w:r>
            <w:r w:rsidR="002F3C5B">
              <w:rPr>
                <w:rFonts w:ascii="Arial" w:hAnsi="Arial" w:cs="Arial"/>
                <w:sz w:val="22"/>
                <w:szCs w:val="22"/>
              </w:rPr>
              <w:t xml:space="preserve"> will be a part of the program</w:t>
            </w:r>
            <w:r>
              <w:rPr>
                <w:rFonts w:ascii="Arial" w:hAnsi="Arial" w:cs="Arial"/>
                <w:sz w:val="22"/>
                <w:szCs w:val="22"/>
              </w:rPr>
              <w:t xml:space="preserve"> –a new property nearby</w:t>
            </w:r>
            <w:r w:rsidR="002F3C5B">
              <w:rPr>
                <w:rFonts w:ascii="Arial" w:hAnsi="Arial" w:cs="Arial"/>
                <w:sz w:val="22"/>
                <w:szCs w:val="22"/>
              </w:rPr>
              <w:t xml:space="preserve"> New Beginnings Youth Development Center</w:t>
            </w:r>
            <w:r>
              <w:rPr>
                <w:rFonts w:ascii="Arial" w:hAnsi="Arial" w:cs="Arial"/>
                <w:sz w:val="22"/>
                <w:szCs w:val="22"/>
              </w:rPr>
              <w:t xml:space="preserve"> </w:t>
            </w:r>
            <w:r w:rsidRPr="007C6C22">
              <w:rPr>
                <w:rFonts w:ascii="Arial" w:hAnsi="Arial" w:cs="Arial"/>
                <w:sz w:val="22"/>
                <w:szCs w:val="22"/>
              </w:rPr>
              <w:t>is being built for this</w:t>
            </w:r>
            <w:r w:rsidR="002F3C5B">
              <w:rPr>
                <w:rFonts w:ascii="Arial" w:hAnsi="Arial" w:cs="Arial"/>
                <w:sz w:val="22"/>
                <w:szCs w:val="22"/>
              </w:rPr>
              <w:t xml:space="preserve"> initiative</w:t>
            </w:r>
            <w:r w:rsidRPr="007C6C22">
              <w:rPr>
                <w:rFonts w:ascii="Arial" w:hAnsi="Arial" w:cs="Arial"/>
                <w:sz w:val="22"/>
                <w:szCs w:val="22"/>
              </w:rPr>
              <w:t>.</w:t>
            </w:r>
          </w:p>
          <w:p w14:paraId="1FD9520D" w14:textId="18BC6EC6" w:rsidR="007C6C22" w:rsidRDefault="002F3C5B" w:rsidP="007C6C22">
            <w:pPr>
              <w:pStyle w:val="BodyB"/>
              <w:widowControl w:val="0"/>
              <w:numPr>
                <w:ilvl w:val="0"/>
                <w:numId w:val="4"/>
              </w:numPr>
              <w:rPr>
                <w:rFonts w:ascii="Arial" w:hAnsi="Arial" w:cs="Arial"/>
                <w:sz w:val="22"/>
                <w:szCs w:val="22"/>
              </w:rPr>
            </w:pPr>
            <w:r>
              <w:rPr>
                <w:rFonts w:ascii="Arial" w:hAnsi="Arial" w:cs="Arial"/>
                <w:sz w:val="22"/>
                <w:szCs w:val="22"/>
              </w:rPr>
              <w:t xml:space="preserve">Launch Plan: </w:t>
            </w:r>
            <w:r w:rsidR="007C6C22">
              <w:rPr>
                <w:rFonts w:ascii="Arial" w:hAnsi="Arial" w:cs="Arial"/>
                <w:sz w:val="22"/>
                <w:szCs w:val="22"/>
              </w:rPr>
              <w:t>First Cohort to start in March and first overnight in May</w:t>
            </w:r>
          </w:p>
          <w:p w14:paraId="35DCA148" w14:textId="5484DB2A" w:rsidR="007C6C22" w:rsidRDefault="002F3C5B" w:rsidP="007C6C22">
            <w:pPr>
              <w:pStyle w:val="BodyB"/>
              <w:widowControl w:val="0"/>
              <w:numPr>
                <w:ilvl w:val="0"/>
                <w:numId w:val="4"/>
              </w:numPr>
              <w:rPr>
                <w:rFonts w:ascii="Arial" w:hAnsi="Arial" w:cs="Arial"/>
                <w:sz w:val="22"/>
                <w:szCs w:val="22"/>
              </w:rPr>
            </w:pPr>
            <w:r>
              <w:rPr>
                <w:rFonts w:ascii="Arial" w:hAnsi="Arial" w:cs="Arial"/>
                <w:sz w:val="22"/>
                <w:szCs w:val="22"/>
              </w:rPr>
              <w:t xml:space="preserve">The Initiative hopes to </w:t>
            </w:r>
            <w:r w:rsidR="007C6C22">
              <w:rPr>
                <w:rFonts w:ascii="Arial" w:hAnsi="Arial" w:cs="Arial"/>
                <w:sz w:val="22"/>
                <w:szCs w:val="22"/>
              </w:rPr>
              <w:t>serve 60 youth this year.</w:t>
            </w:r>
          </w:p>
          <w:p w14:paraId="07D8CAE1" w14:textId="6D608EAD" w:rsidR="002F3C5B" w:rsidRDefault="002F3C5B" w:rsidP="007C6C22">
            <w:pPr>
              <w:pStyle w:val="BodyB"/>
              <w:widowControl w:val="0"/>
              <w:numPr>
                <w:ilvl w:val="0"/>
                <w:numId w:val="4"/>
              </w:numPr>
              <w:rPr>
                <w:rFonts w:ascii="Arial" w:hAnsi="Arial" w:cs="Arial"/>
                <w:sz w:val="22"/>
                <w:szCs w:val="22"/>
              </w:rPr>
            </w:pPr>
            <w:r>
              <w:rPr>
                <w:rFonts w:ascii="Arial" w:hAnsi="Arial" w:cs="Arial"/>
                <w:sz w:val="22"/>
                <w:szCs w:val="22"/>
              </w:rPr>
              <w:t xml:space="preserve">Addressing concerns that John and team heard in the development process so far: </w:t>
            </w:r>
          </w:p>
          <w:p w14:paraId="34344201" w14:textId="3B55121E" w:rsidR="002F3C5B" w:rsidRDefault="002F3C5B" w:rsidP="002F3C5B">
            <w:pPr>
              <w:pStyle w:val="BodyB"/>
              <w:widowControl w:val="0"/>
              <w:numPr>
                <w:ilvl w:val="0"/>
                <w:numId w:val="5"/>
              </w:numPr>
              <w:rPr>
                <w:rFonts w:ascii="Arial" w:hAnsi="Arial" w:cs="Arial"/>
                <w:sz w:val="22"/>
                <w:szCs w:val="22"/>
              </w:rPr>
            </w:pPr>
            <w:r>
              <w:rPr>
                <w:rFonts w:ascii="Arial" w:hAnsi="Arial" w:cs="Arial"/>
                <w:sz w:val="22"/>
                <w:szCs w:val="22"/>
              </w:rPr>
              <w:t>The programming will be separate from DYRS Committed Youth and Youth in DYRS’ Care (not at Oak Hill or New Beginnings, not at Achievement Centers)</w:t>
            </w:r>
          </w:p>
          <w:p w14:paraId="49A4DE3E" w14:textId="5F74FF15" w:rsidR="002F3C5B" w:rsidRDefault="002F3C5B" w:rsidP="002F3C5B">
            <w:pPr>
              <w:pStyle w:val="BodyB"/>
              <w:widowControl w:val="0"/>
              <w:numPr>
                <w:ilvl w:val="0"/>
                <w:numId w:val="5"/>
              </w:numPr>
              <w:rPr>
                <w:rFonts w:ascii="Arial" w:hAnsi="Arial" w:cs="Arial"/>
                <w:sz w:val="22"/>
                <w:szCs w:val="22"/>
              </w:rPr>
            </w:pPr>
            <w:r>
              <w:rPr>
                <w:rFonts w:ascii="Arial" w:hAnsi="Arial" w:cs="Arial"/>
                <w:sz w:val="22"/>
                <w:szCs w:val="22"/>
              </w:rPr>
              <w:t xml:space="preserve">Data sharing will be carefully monitored to protect youth confidentiality </w:t>
            </w:r>
            <w:r>
              <w:rPr>
                <w:rFonts w:ascii="Arial" w:hAnsi="Arial" w:cs="Arial"/>
                <w:sz w:val="22"/>
                <w:szCs w:val="22"/>
              </w:rPr>
              <w:lastRenderedPageBreak/>
              <w:t>and avoid unintended consequences for youth being referred for being at risk.</w:t>
            </w:r>
          </w:p>
          <w:p w14:paraId="266ABC3F" w14:textId="4D948582" w:rsidR="002F3C5B" w:rsidRDefault="002F3C5B" w:rsidP="002F3C5B">
            <w:pPr>
              <w:pStyle w:val="BodyB"/>
              <w:widowControl w:val="0"/>
              <w:numPr>
                <w:ilvl w:val="0"/>
                <w:numId w:val="5"/>
              </w:numPr>
              <w:rPr>
                <w:rFonts w:ascii="Arial" w:hAnsi="Arial" w:cs="Arial"/>
                <w:sz w:val="22"/>
                <w:szCs w:val="22"/>
              </w:rPr>
            </w:pPr>
            <w:r>
              <w:rPr>
                <w:rFonts w:ascii="Arial" w:hAnsi="Arial" w:cs="Arial"/>
                <w:sz w:val="22"/>
                <w:szCs w:val="22"/>
              </w:rPr>
              <w:t>Cohorts will be separated by sex and age group (10-12 and 13-14).</w:t>
            </w:r>
          </w:p>
          <w:p w14:paraId="440E8758" w14:textId="77777777" w:rsidR="0056242E" w:rsidRDefault="0056242E" w:rsidP="0056242E">
            <w:pPr>
              <w:pStyle w:val="BodyB"/>
              <w:widowControl w:val="0"/>
              <w:rPr>
                <w:rFonts w:ascii="Arial" w:hAnsi="Arial" w:cs="Arial"/>
                <w:sz w:val="22"/>
                <w:szCs w:val="22"/>
              </w:rPr>
            </w:pPr>
          </w:p>
          <w:p w14:paraId="2032BB64" w14:textId="59833AD4" w:rsidR="002F3C5B" w:rsidRDefault="007C6C22" w:rsidP="0056242E">
            <w:pPr>
              <w:pStyle w:val="BodyB"/>
              <w:widowControl w:val="0"/>
              <w:rPr>
                <w:rFonts w:ascii="Arial" w:hAnsi="Arial" w:cs="Arial"/>
                <w:sz w:val="22"/>
                <w:szCs w:val="22"/>
              </w:rPr>
            </w:pPr>
            <w:r>
              <w:rPr>
                <w:rFonts w:ascii="Arial" w:hAnsi="Arial" w:cs="Arial"/>
                <w:sz w:val="22"/>
                <w:szCs w:val="22"/>
              </w:rPr>
              <w:t>Question</w:t>
            </w:r>
            <w:r w:rsidR="002F3C5B">
              <w:rPr>
                <w:rFonts w:ascii="Arial" w:hAnsi="Arial" w:cs="Arial"/>
                <w:sz w:val="22"/>
                <w:szCs w:val="22"/>
              </w:rPr>
              <w:t xml:space="preserve"> and </w:t>
            </w:r>
            <w:r w:rsidR="0056242E">
              <w:rPr>
                <w:rFonts w:ascii="Arial" w:hAnsi="Arial" w:cs="Arial"/>
                <w:sz w:val="22"/>
                <w:szCs w:val="22"/>
              </w:rPr>
              <w:t>Answer/</w:t>
            </w:r>
            <w:r w:rsidR="002F3C5B">
              <w:rPr>
                <w:rFonts w:ascii="Arial" w:hAnsi="Arial" w:cs="Arial"/>
                <w:sz w:val="22"/>
                <w:szCs w:val="22"/>
              </w:rPr>
              <w:t xml:space="preserve">Discussion with JJAG </w:t>
            </w:r>
          </w:p>
          <w:p w14:paraId="57EFDEF5" w14:textId="2665264E" w:rsidR="002F3C5B" w:rsidRDefault="002F3C5B" w:rsidP="002F3C5B">
            <w:pPr>
              <w:pStyle w:val="BodyB"/>
              <w:widowControl w:val="0"/>
              <w:numPr>
                <w:ilvl w:val="0"/>
                <w:numId w:val="8"/>
              </w:numPr>
              <w:rPr>
                <w:rFonts w:ascii="Arial" w:hAnsi="Arial" w:cs="Arial"/>
                <w:sz w:val="22"/>
                <w:szCs w:val="22"/>
              </w:rPr>
            </w:pPr>
            <w:r>
              <w:rPr>
                <w:rFonts w:ascii="Arial" w:hAnsi="Arial" w:cs="Arial"/>
                <w:sz w:val="22"/>
                <w:szCs w:val="22"/>
              </w:rPr>
              <w:t xml:space="preserve">Has the team thought through school calendars and the impact when programming might not align with the Charter School Calendar (vs. DCPS) </w:t>
            </w:r>
          </w:p>
          <w:p w14:paraId="117B3902" w14:textId="7366BA00" w:rsidR="002F3C5B" w:rsidRDefault="002F3C5B" w:rsidP="002F3C5B">
            <w:pPr>
              <w:pStyle w:val="BodyB"/>
              <w:widowControl w:val="0"/>
              <w:numPr>
                <w:ilvl w:val="0"/>
                <w:numId w:val="9"/>
              </w:numPr>
              <w:rPr>
                <w:rFonts w:ascii="Arial" w:hAnsi="Arial" w:cs="Arial"/>
                <w:sz w:val="22"/>
                <w:szCs w:val="22"/>
              </w:rPr>
            </w:pPr>
            <w:r>
              <w:rPr>
                <w:rFonts w:ascii="Arial" w:hAnsi="Arial" w:cs="Arial"/>
                <w:sz w:val="22"/>
                <w:szCs w:val="22"/>
              </w:rPr>
              <w:t>May need to consider separate cohorts for kids on difference calendars</w:t>
            </w:r>
          </w:p>
          <w:p w14:paraId="0D0D0C91" w14:textId="67427481" w:rsidR="0056242E" w:rsidRDefault="002F3C5B" w:rsidP="002F3C5B">
            <w:pPr>
              <w:pStyle w:val="BodyB"/>
              <w:widowControl w:val="0"/>
              <w:rPr>
                <w:rFonts w:ascii="Arial" w:hAnsi="Arial" w:cs="Arial"/>
                <w:sz w:val="22"/>
                <w:szCs w:val="22"/>
              </w:rPr>
            </w:pPr>
            <w:r>
              <w:rPr>
                <w:rFonts w:ascii="Arial" w:hAnsi="Arial" w:cs="Arial"/>
                <w:sz w:val="22"/>
                <w:szCs w:val="22"/>
              </w:rPr>
              <w:t xml:space="preserve">Comment: </w:t>
            </w:r>
            <w:r w:rsidR="007C6C22">
              <w:rPr>
                <w:rFonts w:ascii="Arial" w:hAnsi="Arial" w:cs="Arial"/>
                <w:sz w:val="22"/>
                <w:szCs w:val="22"/>
              </w:rPr>
              <w:t>Jose shared that Violence Prevention can/should be added to state Medicaid plan – supports sustainability</w:t>
            </w:r>
          </w:p>
          <w:p w14:paraId="7B7C59D1" w14:textId="77777777" w:rsidR="0056242E" w:rsidRDefault="0056242E" w:rsidP="002F3C5B">
            <w:pPr>
              <w:pStyle w:val="BodyB"/>
              <w:widowControl w:val="0"/>
              <w:rPr>
                <w:rFonts w:ascii="Arial" w:hAnsi="Arial" w:cs="Arial"/>
                <w:sz w:val="22"/>
                <w:szCs w:val="22"/>
              </w:rPr>
            </w:pPr>
          </w:p>
          <w:p w14:paraId="6E8EBC8A" w14:textId="77777777" w:rsidR="0056242E" w:rsidRDefault="007C6C22" w:rsidP="0056242E">
            <w:pPr>
              <w:pStyle w:val="BodyB"/>
              <w:widowControl w:val="0"/>
              <w:numPr>
                <w:ilvl w:val="0"/>
                <w:numId w:val="12"/>
              </w:numPr>
              <w:rPr>
                <w:rFonts w:ascii="Arial" w:hAnsi="Arial" w:cs="Arial"/>
                <w:sz w:val="22"/>
                <w:szCs w:val="22"/>
              </w:rPr>
            </w:pPr>
            <w:r>
              <w:rPr>
                <w:rFonts w:ascii="Arial" w:hAnsi="Arial" w:cs="Arial"/>
                <w:sz w:val="22"/>
                <w:szCs w:val="22"/>
              </w:rPr>
              <w:t xml:space="preserve">Will agencies be the primary referral source or will schools and others be able to refer? </w:t>
            </w:r>
          </w:p>
          <w:p w14:paraId="484546EE" w14:textId="37EDABE4" w:rsidR="007C6C22" w:rsidRDefault="007C6C22" w:rsidP="0056242E">
            <w:pPr>
              <w:pStyle w:val="BodyB"/>
              <w:widowControl w:val="0"/>
              <w:numPr>
                <w:ilvl w:val="0"/>
                <w:numId w:val="13"/>
              </w:numPr>
              <w:rPr>
                <w:rFonts w:ascii="Arial" w:hAnsi="Arial" w:cs="Arial"/>
                <w:sz w:val="22"/>
                <w:szCs w:val="22"/>
              </w:rPr>
            </w:pPr>
            <w:r>
              <w:rPr>
                <w:rFonts w:ascii="Arial" w:hAnsi="Arial" w:cs="Arial"/>
                <w:sz w:val="22"/>
                <w:szCs w:val="22"/>
              </w:rPr>
              <w:t xml:space="preserve">Long term strategy is yes and enabling other sectors to utilize the resources is also the </w:t>
            </w:r>
            <w:r w:rsidR="0056242E">
              <w:rPr>
                <w:rFonts w:ascii="Arial" w:hAnsi="Arial" w:cs="Arial"/>
                <w:sz w:val="22"/>
                <w:szCs w:val="22"/>
              </w:rPr>
              <w:t>long-term</w:t>
            </w:r>
            <w:r>
              <w:rPr>
                <w:rFonts w:ascii="Arial" w:hAnsi="Arial" w:cs="Arial"/>
                <w:sz w:val="22"/>
                <w:szCs w:val="22"/>
              </w:rPr>
              <w:t xml:space="preserve"> hope.</w:t>
            </w:r>
          </w:p>
          <w:p w14:paraId="5C4DD211" w14:textId="77777777" w:rsidR="0056242E" w:rsidRDefault="007C6C22" w:rsidP="0056242E">
            <w:pPr>
              <w:pStyle w:val="BodyB"/>
              <w:widowControl w:val="0"/>
              <w:numPr>
                <w:ilvl w:val="0"/>
                <w:numId w:val="14"/>
              </w:numPr>
              <w:rPr>
                <w:rFonts w:ascii="Arial" w:hAnsi="Arial" w:cs="Arial"/>
                <w:sz w:val="22"/>
                <w:szCs w:val="22"/>
              </w:rPr>
            </w:pPr>
            <w:r>
              <w:rPr>
                <w:rFonts w:ascii="Arial" w:hAnsi="Arial" w:cs="Arial"/>
                <w:sz w:val="22"/>
                <w:szCs w:val="22"/>
              </w:rPr>
              <w:t xml:space="preserve">Is this DYRS’ campus and resources or will it be used and accessed by others? </w:t>
            </w:r>
          </w:p>
          <w:p w14:paraId="5ACAFCF0" w14:textId="0C471177" w:rsidR="007C6C22" w:rsidRDefault="007C6C22" w:rsidP="0056242E">
            <w:pPr>
              <w:pStyle w:val="BodyB"/>
              <w:widowControl w:val="0"/>
              <w:numPr>
                <w:ilvl w:val="0"/>
                <w:numId w:val="15"/>
              </w:numPr>
              <w:rPr>
                <w:rFonts w:ascii="Arial" w:hAnsi="Arial" w:cs="Arial"/>
                <w:sz w:val="22"/>
                <w:szCs w:val="22"/>
              </w:rPr>
            </w:pPr>
            <w:r>
              <w:rPr>
                <w:rFonts w:ascii="Arial" w:hAnsi="Arial" w:cs="Arial"/>
                <w:sz w:val="22"/>
                <w:szCs w:val="22"/>
              </w:rPr>
              <w:t xml:space="preserve">This fiscal year </w:t>
            </w:r>
            <w:r w:rsidR="0056242E">
              <w:rPr>
                <w:rFonts w:ascii="Arial" w:hAnsi="Arial" w:cs="Arial"/>
                <w:sz w:val="22"/>
                <w:szCs w:val="22"/>
              </w:rPr>
              <w:t>it’s</w:t>
            </w:r>
            <w:r>
              <w:rPr>
                <w:rFonts w:ascii="Arial" w:hAnsi="Arial" w:cs="Arial"/>
                <w:sz w:val="22"/>
                <w:szCs w:val="22"/>
              </w:rPr>
              <w:t xml:space="preserve"> just DYRS, but the </w:t>
            </w:r>
            <w:r w:rsidR="0056242E">
              <w:rPr>
                <w:rFonts w:ascii="Arial" w:hAnsi="Arial" w:cs="Arial"/>
                <w:sz w:val="22"/>
                <w:szCs w:val="22"/>
              </w:rPr>
              <w:t>long-term</w:t>
            </w:r>
            <w:r>
              <w:rPr>
                <w:rFonts w:ascii="Arial" w:hAnsi="Arial" w:cs="Arial"/>
                <w:sz w:val="22"/>
                <w:szCs w:val="22"/>
              </w:rPr>
              <w:t xml:space="preserve"> plan is broader</w:t>
            </w:r>
            <w:r w:rsidR="00F56F5B">
              <w:rPr>
                <w:rFonts w:ascii="Arial" w:hAnsi="Arial" w:cs="Arial"/>
                <w:sz w:val="22"/>
                <w:szCs w:val="22"/>
              </w:rPr>
              <w:t xml:space="preserve"> use. It does have some limitation to government agencies though (based on the conservation land rules</w:t>
            </w:r>
            <w:r w:rsidR="0056242E">
              <w:rPr>
                <w:rFonts w:ascii="Arial" w:hAnsi="Arial" w:cs="Arial"/>
                <w:sz w:val="22"/>
                <w:szCs w:val="22"/>
              </w:rPr>
              <w:t xml:space="preserve"> that govern the space being built</w:t>
            </w:r>
            <w:r w:rsidR="00F56F5B">
              <w:rPr>
                <w:rFonts w:ascii="Arial" w:hAnsi="Arial" w:cs="Arial"/>
                <w:sz w:val="22"/>
                <w:szCs w:val="22"/>
              </w:rPr>
              <w:t>).</w:t>
            </w:r>
          </w:p>
          <w:p w14:paraId="2904AE06" w14:textId="38EBFC4C" w:rsidR="00F56F5B" w:rsidRDefault="00F56F5B" w:rsidP="0056242E">
            <w:pPr>
              <w:pStyle w:val="BodyB"/>
              <w:widowControl w:val="0"/>
              <w:numPr>
                <w:ilvl w:val="0"/>
                <w:numId w:val="16"/>
              </w:numPr>
              <w:rPr>
                <w:rFonts w:ascii="Arial" w:hAnsi="Arial" w:cs="Arial"/>
                <w:sz w:val="22"/>
                <w:szCs w:val="22"/>
              </w:rPr>
            </w:pPr>
            <w:r>
              <w:rPr>
                <w:rFonts w:ascii="Arial" w:hAnsi="Arial" w:cs="Arial"/>
                <w:sz w:val="22"/>
                <w:szCs w:val="22"/>
              </w:rPr>
              <w:t>Will young people with CSEC concerns be considered for accessing these resources? Also, consider HOPE Court as a possible referral source.</w:t>
            </w:r>
          </w:p>
          <w:p w14:paraId="503ABFB5" w14:textId="6DFAA3A0" w:rsidR="0056242E" w:rsidRDefault="0056242E" w:rsidP="0056242E">
            <w:pPr>
              <w:pStyle w:val="BodyB"/>
              <w:widowControl w:val="0"/>
              <w:numPr>
                <w:ilvl w:val="0"/>
                <w:numId w:val="17"/>
              </w:numPr>
              <w:rPr>
                <w:rFonts w:ascii="Arial" w:hAnsi="Arial" w:cs="Arial"/>
                <w:sz w:val="22"/>
                <w:szCs w:val="22"/>
              </w:rPr>
            </w:pPr>
            <w:r>
              <w:rPr>
                <w:rFonts w:ascii="Arial" w:hAnsi="Arial" w:cs="Arial"/>
                <w:sz w:val="22"/>
                <w:szCs w:val="22"/>
              </w:rPr>
              <w:t>Hopefully</w:t>
            </w:r>
            <w:r>
              <w:rPr>
                <w:rFonts w:ascii="Arial" w:hAnsi="Arial" w:cs="Arial"/>
                <w:sz w:val="22"/>
                <w:szCs w:val="22"/>
              </w:rPr>
              <w:t>,</w:t>
            </w:r>
            <w:r>
              <w:rPr>
                <w:rFonts w:ascii="Arial" w:hAnsi="Arial" w:cs="Arial"/>
                <w:sz w:val="22"/>
                <w:szCs w:val="22"/>
              </w:rPr>
              <w:t xml:space="preserve"> yes!</w:t>
            </w:r>
          </w:p>
          <w:p w14:paraId="340BB75D" w14:textId="78495657" w:rsidR="00F56F5B" w:rsidRDefault="00F56F5B" w:rsidP="0056242E">
            <w:pPr>
              <w:pStyle w:val="BodyB"/>
              <w:widowControl w:val="0"/>
              <w:numPr>
                <w:ilvl w:val="0"/>
                <w:numId w:val="18"/>
              </w:numPr>
              <w:rPr>
                <w:rFonts w:ascii="Arial" w:hAnsi="Arial" w:cs="Arial"/>
                <w:sz w:val="22"/>
                <w:szCs w:val="22"/>
              </w:rPr>
            </w:pPr>
            <w:r>
              <w:rPr>
                <w:rFonts w:ascii="Arial" w:hAnsi="Arial" w:cs="Arial"/>
                <w:sz w:val="22"/>
                <w:szCs w:val="22"/>
              </w:rPr>
              <w:t>Have we considered tapping into relationships with colleges? Families and youth often are challenged with literacy and navigating the system. One potential partner to help with this are student volunteers (those studying social work) to support educating youth and families on how to navigate and access supportive resources.</w:t>
            </w:r>
          </w:p>
          <w:p w14:paraId="632D7495" w14:textId="75260647" w:rsidR="00F56F5B" w:rsidRDefault="00F56F5B" w:rsidP="0056242E">
            <w:pPr>
              <w:pStyle w:val="BodyB"/>
              <w:widowControl w:val="0"/>
              <w:numPr>
                <w:ilvl w:val="0"/>
                <w:numId w:val="19"/>
              </w:numPr>
              <w:rPr>
                <w:rFonts w:ascii="Arial" w:hAnsi="Arial" w:cs="Arial"/>
                <w:sz w:val="22"/>
                <w:szCs w:val="22"/>
              </w:rPr>
            </w:pPr>
            <w:r>
              <w:rPr>
                <w:rFonts w:ascii="Arial" w:hAnsi="Arial" w:cs="Arial"/>
                <w:sz w:val="22"/>
                <w:szCs w:val="22"/>
              </w:rPr>
              <w:t>David Domenici visited the site and recommended that the staff, contractors etc., be trained as literacy coaches.</w:t>
            </w:r>
            <w:r w:rsidR="0056242E">
              <w:rPr>
                <w:rFonts w:ascii="Arial" w:hAnsi="Arial" w:cs="Arial"/>
                <w:sz w:val="22"/>
                <w:szCs w:val="22"/>
              </w:rPr>
              <w:t xml:space="preserve"> John will consider the idea of academic/student partners as well.</w:t>
            </w:r>
          </w:p>
          <w:p w14:paraId="4ECBCC4D" w14:textId="77777777" w:rsidR="0056242E" w:rsidRDefault="0056242E" w:rsidP="0056242E">
            <w:pPr>
              <w:pStyle w:val="BodyB"/>
              <w:widowControl w:val="0"/>
              <w:ind w:left="720"/>
              <w:rPr>
                <w:rFonts w:ascii="Arial" w:hAnsi="Arial" w:cs="Arial"/>
                <w:sz w:val="22"/>
                <w:szCs w:val="22"/>
              </w:rPr>
            </w:pPr>
          </w:p>
          <w:p w14:paraId="4D8898D2" w14:textId="7B697F35" w:rsidR="00F56F5B" w:rsidRDefault="0056242E" w:rsidP="0056242E">
            <w:pPr>
              <w:pStyle w:val="BodyB"/>
              <w:widowControl w:val="0"/>
              <w:ind w:left="360"/>
              <w:rPr>
                <w:rFonts w:ascii="Arial" w:hAnsi="Arial" w:cs="Arial"/>
                <w:sz w:val="22"/>
                <w:szCs w:val="22"/>
              </w:rPr>
            </w:pPr>
            <w:r>
              <w:rPr>
                <w:rFonts w:ascii="Arial" w:hAnsi="Arial" w:cs="Arial"/>
                <w:sz w:val="22"/>
                <w:szCs w:val="22"/>
              </w:rPr>
              <w:t xml:space="preserve">Comment: Please continue </w:t>
            </w:r>
            <w:r w:rsidR="00F56F5B" w:rsidRPr="00F56F5B">
              <w:rPr>
                <w:rFonts w:ascii="Arial" w:hAnsi="Arial" w:cs="Arial"/>
                <w:sz w:val="22"/>
                <w:szCs w:val="22"/>
              </w:rPr>
              <w:t>to include youth in development of this and steer away from viewing this through the JJ lens and more through the trauma lens.</w:t>
            </w:r>
          </w:p>
          <w:p w14:paraId="19422146" w14:textId="77777777" w:rsidR="0056242E" w:rsidRDefault="0056242E" w:rsidP="0056242E">
            <w:pPr>
              <w:pStyle w:val="BodyB"/>
              <w:widowControl w:val="0"/>
              <w:ind w:left="360"/>
              <w:rPr>
                <w:rFonts w:ascii="Arial" w:hAnsi="Arial" w:cs="Arial"/>
                <w:sz w:val="22"/>
                <w:szCs w:val="22"/>
              </w:rPr>
            </w:pPr>
          </w:p>
          <w:p w14:paraId="04ADA112" w14:textId="4CA5310F" w:rsidR="00F56F5B" w:rsidRDefault="00F56F5B" w:rsidP="0056242E">
            <w:pPr>
              <w:pStyle w:val="BodyB"/>
              <w:widowControl w:val="0"/>
              <w:numPr>
                <w:ilvl w:val="0"/>
                <w:numId w:val="20"/>
              </w:numPr>
              <w:rPr>
                <w:rFonts w:ascii="Arial" w:hAnsi="Arial" w:cs="Arial"/>
                <w:sz w:val="22"/>
                <w:szCs w:val="22"/>
              </w:rPr>
            </w:pPr>
            <w:r>
              <w:rPr>
                <w:rFonts w:ascii="Arial" w:hAnsi="Arial" w:cs="Arial"/>
                <w:sz w:val="22"/>
                <w:szCs w:val="22"/>
              </w:rPr>
              <w:t>Is there a plan for what happens after each cohort? Is there follow up? Discharge or post programming supports after the 1-year?</w:t>
            </w:r>
          </w:p>
          <w:p w14:paraId="059CAB38" w14:textId="77777777" w:rsidR="0056242E" w:rsidRDefault="00F56F5B" w:rsidP="0056242E">
            <w:pPr>
              <w:pStyle w:val="BodyB"/>
              <w:widowControl w:val="0"/>
              <w:numPr>
                <w:ilvl w:val="0"/>
                <w:numId w:val="21"/>
              </w:numPr>
              <w:rPr>
                <w:rFonts w:ascii="Arial" w:hAnsi="Arial" w:cs="Arial"/>
                <w:sz w:val="22"/>
                <w:szCs w:val="22"/>
              </w:rPr>
            </w:pPr>
            <w:r>
              <w:rPr>
                <w:rFonts w:ascii="Arial" w:hAnsi="Arial" w:cs="Arial"/>
                <w:sz w:val="22"/>
                <w:szCs w:val="22"/>
              </w:rPr>
              <w:t xml:space="preserve">Yes – the </w:t>
            </w:r>
            <w:r w:rsidR="0056242E">
              <w:rPr>
                <w:rFonts w:ascii="Arial" w:hAnsi="Arial" w:cs="Arial"/>
                <w:sz w:val="22"/>
                <w:szCs w:val="22"/>
              </w:rPr>
              <w:t xml:space="preserve">plan is that each </w:t>
            </w:r>
            <w:r>
              <w:rPr>
                <w:rFonts w:ascii="Arial" w:hAnsi="Arial" w:cs="Arial"/>
                <w:sz w:val="22"/>
                <w:szCs w:val="22"/>
              </w:rPr>
              <w:t>cohort</w:t>
            </w:r>
            <w:r w:rsidR="0056242E">
              <w:rPr>
                <w:rFonts w:ascii="Arial" w:hAnsi="Arial" w:cs="Arial"/>
                <w:sz w:val="22"/>
                <w:szCs w:val="22"/>
              </w:rPr>
              <w:t xml:space="preserve"> follow a</w:t>
            </w:r>
            <w:r>
              <w:rPr>
                <w:rFonts w:ascii="Arial" w:hAnsi="Arial" w:cs="Arial"/>
                <w:sz w:val="22"/>
                <w:szCs w:val="22"/>
              </w:rPr>
              <w:t xml:space="preserve"> </w:t>
            </w:r>
            <w:r w:rsidR="0056242E">
              <w:rPr>
                <w:rFonts w:ascii="Arial" w:hAnsi="Arial" w:cs="Arial"/>
                <w:sz w:val="22"/>
                <w:szCs w:val="22"/>
              </w:rPr>
              <w:t>16-week curriculum</w:t>
            </w:r>
            <w:r>
              <w:rPr>
                <w:rFonts w:ascii="Arial" w:hAnsi="Arial" w:cs="Arial"/>
                <w:sz w:val="22"/>
                <w:szCs w:val="22"/>
              </w:rPr>
              <w:t xml:space="preserve"> and support/mentorship stay with them for 1-year</w:t>
            </w:r>
            <w:r w:rsidR="0056242E">
              <w:rPr>
                <w:rFonts w:ascii="Arial" w:hAnsi="Arial" w:cs="Arial"/>
                <w:sz w:val="22"/>
                <w:szCs w:val="22"/>
              </w:rPr>
              <w:t>. The intention is also to provide</w:t>
            </w:r>
            <w:r>
              <w:rPr>
                <w:rFonts w:ascii="Arial" w:hAnsi="Arial" w:cs="Arial"/>
                <w:sz w:val="22"/>
                <w:szCs w:val="22"/>
              </w:rPr>
              <w:t xml:space="preserve"> other program connections</w:t>
            </w:r>
            <w:r w:rsidR="0056242E">
              <w:rPr>
                <w:rFonts w:ascii="Arial" w:hAnsi="Arial" w:cs="Arial"/>
                <w:sz w:val="22"/>
                <w:szCs w:val="22"/>
              </w:rPr>
              <w:t xml:space="preserve"> or supports on an individual basis</w:t>
            </w:r>
            <w:r>
              <w:rPr>
                <w:rFonts w:ascii="Arial" w:hAnsi="Arial" w:cs="Arial"/>
                <w:sz w:val="22"/>
                <w:szCs w:val="22"/>
              </w:rPr>
              <w:t>.</w:t>
            </w:r>
          </w:p>
          <w:p w14:paraId="22D22D21" w14:textId="77777777" w:rsidR="0056242E" w:rsidRDefault="0056242E" w:rsidP="0056242E">
            <w:pPr>
              <w:pStyle w:val="BodyB"/>
              <w:widowControl w:val="0"/>
              <w:numPr>
                <w:ilvl w:val="0"/>
                <w:numId w:val="22"/>
              </w:numPr>
              <w:rPr>
                <w:rFonts w:ascii="Arial" w:hAnsi="Arial" w:cs="Arial"/>
                <w:sz w:val="22"/>
                <w:szCs w:val="22"/>
              </w:rPr>
            </w:pPr>
            <w:r>
              <w:rPr>
                <w:rFonts w:ascii="Arial" w:hAnsi="Arial" w:cs="Arial"/>
                <w:sz w:val="22"/>
                <w:szCs w:val="22"/>
              </w:rPr>
              <w:t>Will the mentors be Credible Messengers (DYRS Current mentoring initiative)?</w:t>
            </w:r>
          </w:p>
          <w:p w14:paraId="7C1C0994" w14:textId="2FAEA366" w:rsidR="007E0E3E" w:rsidRDefault="00F56F5B" w:rsidP="0056242E">
            <w:pPr>
              <w:pStyle w:val="BodyB"/>
              <w:widowControl w:val="0"/>
              <w:numPr>
                <w:ilvl w:val="0"/>
                <w:numId w:val="23"/>
              </w:numPr>
              <w:rPr>
                <w:rFonts w:ascii="Arial" w:hAnsi="Arial" w:cs="Arial"/>
                <w:sz w:val="22"/>
                <w:szCs w:val="22"/>
              </w:rPr>
            </w:pPr>
            <w:r>
              <w:rPr>
                <w:rFonts w:ascii="Arial" w:hAnsi="Arial" w:cs="Arial"/>
                <w:sz w:val="22"/>
                <w:szCs w:val="22"/>
              </w:rPr>
              <w:t xml:space="preserve">Mentors will NOT be Credible Messengers. DYRS is soliciting for a different cohort of mentors for this. </w:t>
            </w:r>
          </w:p>
          <w:p w14:paraId="59BF5C97" w14:textId="38170F6F" w:rsidR="0056242E" w:rsidRDefault="0056242E" w:rsidP="0056242E">
            <w:pPr>
              <w:pStyle w:val="BodyB"/>
              <w:widowControl w:val="0"/>
              <w:ind w:left="360"/>
              <w:rPr>
                <w:rFonts w:ascii="Arial" w:hAnsi="Arial" w:cs="Arial"/>
                <w:sz w:val="22"/>
                <w:szCs w:val="22"/>
              </w:rPr>
            </w:pPr>
            <w:r>
              <w:rPr>
                <w:rFonts w:ascii="Arial" w:hAnsi="Arial" w:cs="Arial"/>
                <w:sz w:val="22"/>
                <w:szCs w:val="22"/>
              </w:rPr>
              <w:t xml:space="preserve">(Q) What checks and balances will be in place to ensure youth confidentiality is maintained that there are not unintended consequences based on </w:t>
            </w:r>
            <w:r>
              <w:rPr>
                <w:rFonts w:ascii="Arial" w:hAnsi="Arial" w:cs="Arial"/>
                <w:sz w:val="22"/>
                <w:szCs w:val="22"/>
              </w:rPr>
              <w:lastRenderedPageBreak/>
              <w:t>referral to this program?</w:t>
            </w:r>
          </w:p>
          <w:p w14:paraId="16565052" w14:textId="77777777" w:rsidR="0056242E" w:rsidRDefault="007E0E3E" w:rsidP="007C6C22">
            <w:pPr>
              <w:pStyle w:val="BodyB"/>
              <w:widowControl w:val="0"/>
              <w:numPr>
                <w:ilvl w:val="0"/>
                <w:numId w:val="4"/>
              </w:numPr>
              <w:rPr>
                <w:rFonts w:ascii="Arial" w:hAnsi="Arial" w:cs="Arial"/>
                <w:sz w:val="22"/>
                <w:szCs w:val="22"/>
              </w:rPr>
            </w:pPr>
            <w:r>
              <w:rPr>
                <w:rFonts w:ascii="Arial" w:hAnsi="Arial" w:cs="Arial"/>
                <w:sz w:val="22"/>
                <w:szCs w:val="22"/>
              </w:rPr>
              <w:t xml:space="preserve">Confidentiality: Young people are being identified as at risk. Does this label them and harm them in unintended ways (possible targeting or exclusions by system actors)? </w:t>
            </w:r>
          </w:p>
          <w:p w14:paraId="6810111B" w14:textId="622BD1FE" w:rsidR="00F56F5B" w:rsidRDefault="007E0E3E" w:rsidP="0056242E">
            <w:pPr>
              <w:pStyle w:val="BodyB"/>
              <w:widowControl w:val="0"/>
              <w:numPr>
                <w:ilvl w:val="0"/>
                <w:numId w:val="24"/>
              </w:numPr>
              <w:rPr>
                <w:rFonts w:ascii="Arial" w:hAnsi="Arial" w:cs="Arial"/>
                <w:sz w:val="22"/>
                <w:szCs w:val="22"/>
              </w:rPr>
            </w:pPr>
            <w:r>
              <w:rPr>
                <w:rFonts w:ascii="Arial" w:hAnsi="Arial" w:cs="Arial"/>
                <w:sz w:val="22"/>
                <w:szCs w:val="22"/>
              </w:rPr>
              <w:t xml:space="preserve">The list </w:t>
            </w:r>
            <w:r w:rsidR="0056242E">
              <w:rPr>
                <w:rFonts w:ascii="Arial" w:hAnsi="Arial" w:cs="Arial"/>
                <w:sz w:val="22"/>
                <w:szCs w:val="22"/>
              </w:rPr>
              <w:t xml:space="preserve">of referred youth </w:t>
            </w:r>
            <w:r>
              <w:rPr>
                <w:rFonts w:ascii="Arial" w:hAnsi="Arial" w:cs="Arial"/>
                <w:sz w:val="22"/>
                <w:szCs w:val="22"/>
              </w:rPr>
              <w:t>will not be shared with Law Enforcement (not a law enforcement or CJCC record). There will be confidentiality agreements and this information will be treated with caution</w:t>
            </w:r>
            <w:r w:rsidR="0056242E">
              <w:rPr>
                <w:rFonts w:ascii="Arial" w:hAnsi="Arial" w:cs="Arial"/>
                <w:sz w:val="22"/>
                <w:szCs w:val="22"/>
              </w:rPr>
              <w:t>.</w:t>
            </w:r>
          </w:p>
          <w:p w14:paraId="7CE22CC2" w14:textId="77777777" w:rsidR="0056242E" w:rsidRDefault="0056242E" w:rsidP="0056242E">
            <w:pPr>
              <w:pStyle w:val="BodyB"/>
              <w:widowControl w:val="0"/>
              <w:numPr>
                <w:ilvl w:val="0"/>
                <w:numId w:val="25"/>
              </w:numPr>
              <w:rPr>
                <w:rFonts w:ascii="Arial" w:hAnsi="Arial" w:cs="Arial"/>
                <w:sz w:val="22"/>
                <w:szCs w:val="22"/>
              </w:rPr>
            </w:pPr>
            <w:r>
              <w:rPr>
                <w:rFonts w:ascii="Arial" w:hAnsi="Arial" w:cs="Arial"/>
                <w:sz w:val="22"/>
                <w:szCs w:val="22"/>
              </w:rPr>
              <w:t xml:space="preserve">Follow up - </w:t>
            </w:r>
            <w:r w:rsidR="007E0E3E">
              <w:rPr>
                <w:rFonts w:ascii="Arial" w:hAnsi="Arial" w:cs="Arial"/>
                <w:sz w:val="22"/>
                <w:szCs w:val="22"/>
              </w:rPr>
              <w:t xml:space="preserve">Will OAG be less likely to offer diversion if youth have been through this program? </w:t>
            </w:r>
          </w:p>
          <w:p w14:paraId="7230CACB" w14:textId="77777777" w:rsidR="0056242E" w:rsidRDefault="007E0E3E" w:rsidP="0056242E">
            <w:pPr>
              <w:pStyle w:val="BodyB"/>
              <w:widowControl w:val="0"/>
              <w:numPr>
                <w:ilvl w:val="0"/>
                <w:numId w:val="26"/>
              </w:numPr>
              <w:rPr>
                <w:rFonts w:ascii="Arial" w:hAnsi="Arial" w:cs="Arial"/>
                <w:sz w:val="22"/>
                <w:szCs w:val="22"/>
              </w:rPr>
            </w:pPr>
            <w:r>
              <w:rPr>
                <w:rFonts w:ascii="Arial" w:hAnsi="Arial" w:cs="Arial"/>
                <w:sz w:val="22"/>
                <w:szCs w:val="22"/>
              </w:rPr>
              <w:t xml:space="preserve">To be determined – DYRS will have to work with partners and navigate that. Sheila and ACE would be another partner to this conversation. </w:t>
            </w:r>
          </w:p>
          <w:p w14:paraId="4AA50C38" w14:textId="0492E04A" w:rsidR="007E0E3E" w:rsidRDefault="0056242E" w:rsidP="0056242E">
            <w:pPr>
              <w:pStyle w:val="BodyB"/>
              <w:widowControl w:val="0"/>
              <w:ind w:left="360"/>
              <w:rPr>
                <w:rFonts w:ascii="Arial" w:hAnsi="Arial" w:cs="Arial"/>
                <w:sz w:val="22"/>
                <w:szCs w:val="22"/>
              </w:rPr>
            </w:pPr>
            <w:r>
              <w:rPr>
                <w:rFonts w:ascii="Arial" w:hAnsi="Arial" w:cs="Arial"/>
                <w:sz w:val="22"/>
                <w:szCs w:val="22"/>
              </w:rPr>
              <w:t xml:space="preserve">(OAG RESPONSE) </w:t>
            </w:r>
            <w:r w:rsidR="007E0E3E">
              <w:rPr>
                <w:rFonts w:ascii="Arial" w:hAnsi="Arial" w:cs="Arial"/>
                <w:sz w:val="22"/>
                <w:szCs w:val="22"/>
              </w:rPr>
              <w:t>Jullian does not foresee this being a limitation or disqualify them from ACE or restorative justice or other options.</w:t>
            </w:r>
          </w:p>
          <w:p w14:paraId="11B3300E" w14:textId="77777777" w:rsidR="0056242E" w:rsidRDefault="0056242E" w:rsidP="0056242E">
            <w:pPr>
              <w:pStyle w:val="BodyB"/>
              <w:widowControl w:val="0"/>
              <w:ind w:left="360"/>
              <w:rPr>
                <w:rFonts w:ascii="Arial" w:hAnsi="Arial" w:cs="Arial"/>
                <w:sz w:val="22"/>
                <w:szCs w:val="22"/>
              </w:rPr>
            </w:pPr>
          </w:p>
          <w:p w14:paraId="27CA7FB0" w14:textId="0214F17A" w:rsidR="00907AAA" w:rsidRDefault="0056242E" w:rsidP="0056242E">
            <w:pPr>
              <w:pStyle w:val="BodyB"/>
              <w:widowControl w:val="0"/>
              <w:rPr>
                <w:rFonts w:ascii="Arial" w:hAnsi="Arial" w:cs="Arial"/>
                <w:sz w:val="22"/>
                <w:szCs w:val="22"/>
              </w:rPr>
            </w:pPr>
            <w:r>
              <w:rPr>
                <w:rFonts w:ascii="Arial" w:hAnsi="Arial" w:cs="Arial"/>
                <w:sz w:val="22"/>
                <w:szCs w:val="22"/>
              </w:rPr>
              <w:t xml:space="preserve">Comment: </w:t>
            </w:r>
            <w:r w:rsidR="00907AAA">
              <w:rPr>
                <w:rFonts w:ascii="Arial" w:hAnsi="Arial" w:cs="Arial"/>
                <w:sz w:val="22"/>
                <w:szCs w:val="22"/>
              </w:rPr>
              <w:t>YLA wants to help with Programming- John will follow up</w:t>
            </w:r>
            <w:r>
              <w:rPr>
                <w:rFonts w:ascii="Arial" w:hAnsi="Arial" w:cs="Arial"/>
                <w:sz w:val="22"/>
                <w:szCs w:val="22"/>
              </w:rPr>
              <w:t xml:space="preserve"> to connect with them at a future YLA meeting.</w:t>
            </w:r>
          </w:p>
          <w:p w14:paraId="19734941" w14:textId="79E7203A" w:rsidR="007C6C22" w:rsidRPr="007C6C22" w:rsidRDefault="007C6C22" w:rsidP="007C6C22">
            <w:pPr>
              <w:pStyle w:val="BodyB"/>
              <w:widowControl w:val="0"/>
              <w:rPr>
                <w:rFonts w:ascii="Arial" w:hAnsi="Arial" w:cs="Arial"/>
                <w:sz w:val="22"/>
                <w:szCs w:val="22"/>
              </w:rPr>
            </w:pPr>
          </w:p>
        </w:tc>
      </w:tr>
      <w:tr w:rsidR="0057240F" w14:paraId="1646E151" w14:textId="77777777" w:rsidTr="0057240F">
        <w:trPr>
          <w:trHeight w:val="193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75B1BF6" w14:textId="77777777" w:rsidR="0057240F" w:rsidRPr="00301D64" w:rsidRDefault="0057240F">
            <w:pPr>
              <w:pStyle w:val="BodyC"/>
              <w:widowControl w:val="0"/>
              <w:rPr>
                <w:rFonts w:ascii="Arial" w:hAnsi="Arial" w:cs="Arial"/>
                <w:sz w:val="22"/>
                <w:szCs w:val="22"/>
              </w:rPr>
            </w:pPr>
            <w:r w:rsidRPr="00301D64">
              <w:rPr>
                <w:rFonts w:ascii="Arial" w:hAnsi="Arial" w:cs="Arial"/>
                <w:sz w:val="22"/>
                <w:szCs w:val="22"/>
              </w:rPr>
              <w:lastRenderedPageBreak/>
              <w:t>OJJDP Conference Recap and Next Steps</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D4C5F78" w14:textId="77777777" w:rsidR="0057240F" w:rsidRPr="00301D64" w:rsidRDefault="0057240F">
            <w:pPr>
              <w:pStyle w:val="BodyB"/>
              <w:widowControl w:val="0"/>
              <w:rPr>
                <w:rFonts w:ascii="Arial" w:eastAsia="Arial" w:hAnsi="Arial" w:cs="Arial"/>
                <w:sz w:val="22"/>
                <w:szCs w:val="22"/>
              </w:rPr>
            </w:pPr>
            <w:r w:rsidRPr="00301D64">
              <w:rPr>
                <w:rFonts w:ascii="Arial" w:hAnsi="Arial" w:cs="Arial"/>
                <w:sz w:val="22"/>
                <w:szCs w:val="22"/>
              </w:rPr>
              <w:t>Recap of OJJDP Conference and Discussion (</w:t>
            </w:r>
            <w:r w:rsidRPr="00301D64">
              <w:rPr>
                <w:rFonts w:ascii="Arial" w:hAnsi="Arial" w:cs="Arial"/>
                <w:i/>
                <w:iCs/>
                <w:sz w:val="22"/>
                <w:szCs w:val="22"/>
              </w:rPr>
              <w:t>YLA members and Melissa Milchman</w:t>
            </w:r>
            <w:r w:rsidRPr="00301D64">
              <w:rPr>
                <w:rFonts w:ascii="Arial" w:hAnsi="Arial" w:cs="Arial"/>
                <w:sz w:val="22"/>
                <w:szCs w:val="22"/>
              </w:rPr>
              <w:t>)</w:t>
            </w:r>
          </w:p>
          <w:p w14:paraId="05F753CB" w14:textId="50D0DAD5" w:rsidR="0057240F" w:rsidRDefault="0057240F">
            <w:pPr>
              <w:pStyle w:val="Default"/>
              <w:numPr>
                <w:ilvl w:val="0"/>
                <w:numId w:val="2"/>
              </w:numPr>
              <w:spacing w:before="0" w:line="240" w:lineRule="auto"/>
              <w:rPr>
                <w:rFonts w:ascii="Arial" w:hAnsi="Arial" w:cs="Arial"/>
                <w:sz w:val="22"/>
                <w:szCs w:val="22"/>
              </w:rPr>
            </w:pPr>
            <w:r w:rsidRPr="00301D64">
              <w:rPr>
                <w:rFonts w:ascii="Arial" w:hAnsi="Arial" w:cs="Arial"/>
                <w:sz w:val="22"/>
                <w:szCs w:val="22"/>
              </w:rPr>
              <w:t xml:space="preserve">Recap of learning and experiences at the OJJDP conference </w:t>
            </w:r>
          </w:p>
          <w:p w14:paraId="7767FFAF" w14:textId="5591B52B" w:rsidR="00907AAA" w:rsidRDefault="0056242E">
            <w:pPr>
              <w:pStyle w:val="Default"/>
              <w:numPr>
                <w:ilvl w:val="0"/>
                <w:numId w:val="2"/>
              </w:numPr>
              <w:spacing w:before="0" w:line="240" w:lineRule="auto"/>
              <w:rPr>
                <w:rFonts w:ascii="Arial" w:hAnsi="Arial" w:cs="Arial"/>
                <w:sz w:val="22"/>
                <w:szCs w:val="22"/>
              </w:rPr>
            </w:pPr>
            <w:r>
              <w:rPr>
                <w:rFonts w:ascii="Arial" w:hAnsi="Arial" w:cs="Arial"/>
                <w:sz w:val="22"/>
                <w:szCs w:val="22"/>
              </w:rPr>
              <w:t xml:space="preserve">Melissa and YLA members (and Advisor Rondell Jordan) attended the OJJDP State Relations and Tribal Assistance (Title II) Conference in </w:t>
            </w:r>
            <w:r w:rsidR="00907AAA">
              <w:rPr>
                <w:rFonts w:ascii="Arial" w:hAnsi="Arial" w:cs="Arial"/>
                <w:sz w:val="22"/>
                <w:szCs w:val="22"/>
              </w:rPr>
              <w:t>San Diego December 12-15</w:t>
            </w:r>
            <w:r>
              <w:rPr>
                <w:rFonts w:ascii="Arial" w:hAnsi="Arial" w:cs="Arial"/>
                <w:sz w:val="22"/>
                <w:szCs w:val="22"/>
              </w:rPr>
              <w:t>, 2022.</w:t>
            </w:r>
          </w:p>
          <w:p w14:paraId="3B3CE6E7" w14:textId="6ED6C8A2" w:rsidR="00907AAA" w:rsidRDefault="00907AAA">
            <w:pPr>
              <w:pStyle w:val="Default"/>
              <w:numPr>
                <w:ilvl w:val="0"/>
                <w:numId w:val="2"/>
              </w:numPr>
              <w:spacing w:before="0" w:line="240" w:lineRule="auto"/>
              <w:rPr>
                <w:rFonts w:ascii="Arial" w:hAnsi="Arial" w:cs="Arial"/>
                <w:sz w:val="22"/>
                <w:szCs w:val="22"/>
              </w:rPr>
            </w:pPr>
            <w:r>
              <w:rPr>
                <w:rFonts w:ascii="Arial" w:hAnsi="Arial" w:cs="Arial"/>
                <w:sz w:val="22"/>
                <w:szCs w:val="22"/>
              </w:rPr>
              <w:t>YLA participated in several sessions</w:t>
            </w:r>
          </w:p>
          <w:p w14:paraId="26BD94C5" w14:textId="77777777" w:rsidR="0056242E" w:rsidRDefault="00907AAA" w:rsidP="0056242E">
            <w:pPr>
              <w:pStyle w:val="Default"/>
              <w:numPr>
                <w:ilvl w:val="0"/>
                <w:numId w:val="27"/>
              </w:numPr>
              <w:spacing w:before="0" w:line="240" w:lineRule="auto"/>
              <w:rPr>
                <w:rFonts w:ascii="Arial" w:hAnsi="Arial" w:cs="Arial"/>
                <w:sz w:val="22"/>
                <w:szCs w:val="22"/>
              </w:rPr>
            </w:pPr>
            <w:r>
              <w:rPr>
                <w:rFonts w:ascii="Arial" w:hAnsi="Arial" w:cs="Arial"/>
                <w:sz w:val="22"/>
                <w:szCs w:val="22"/>
              </w:rPr>
              <w:t>Leveraging the Voices of Youth with Lived Experience – youth from across the country and native tribes were represented</w:t>
            </w:r>
          </w:p>
          <w:p w14:paraId="758D7031" w14:textId="72D8BB7A" w:rsidR="0056242E" w:rsidRDefault="00907AAA" w:rsidP="0056242E">
            <w:pPr>
              <w:pStyle w:val="Default"/>
              <w:numPr>
                <w:ilvl w:val="0"/>
                <w:numId w:val="27"/>
              </w:numPr>
              <w:spacing w:before="0" w:line="240" w:lineRule="auto"/>
              <w:rPr>
                <w:rFonts w:ascii="Arial" w:hAnsi="Arial" w:cs="Arial"/>
                <w:sz w:val="22"/>
                <w:szCs w:val="22"/>
              </w:rPr>
            </w:pPr>
            <w:r w:rsidRPr="0056242E">
              <w:rPr>
                <w:rFonts w:ascii="Arial" w:hAnsi="Arial" w:cs="Arial"/>
                <w:sz w:val="22"/>
                <w:szCs w:val="22"/>
              </w:rPr>
              <w:t>Working with Special Populations</w:t>
            </w:r>
            <w:r w:rsidR="0056242E">
              <w:rPr>
                <w:rFonts w:ascii="Arial" w:hAnsi="Arial" w:cs="Arial"/>
                <w:sz w:val="22"/>
                <w:szCs w:val="22"/>
              </w:rPr>
              <w:t xml:space="preserve"> – exploring different groups served in juvenile justice spaces (e.g., LGBTQIA+, Crossover youth in child welfare and juvenile justice, youth experiencing homelessness, youth victims of exploitation, etc.).</w:t>
            </w:r>
          </w:p>
          <w:p w14:paraId="4B24707D" w14:textId="1C7E84EA" w:rsidR="0056242E" w:rsidRDefault="00907AAA" w:rsidP="0056242E">
            <w:pPr>
              <w:pStyle w:val="Default"/>
              <w:numPr>
                <w:ilvl w:val="0"/>
                <w:numId w:val="27"/>
              </w:numPr>
              <w:spacing w:before="0" w:line="240" w:lineRule="auto"/>
              <w:rPr>
                <w:rFonts w:ascii="Arial" w:hAnsi="Arial" w:cs="Arial"/>
                <w:sz w:val="22"/>
                <w:szCs w:val="22"/>
              </w:rPr>
            </w:pPr>
            <w:r w:rsidRPr="0056242E">
              <w:rPr>
                <w:rFonts w:ascii="Arial" w:hAnsi="Arial" w:cs="Arial"/>
                <w:sz w:val="22"/>
                <w:szCs w:val="22"/>
              </w:rPr>
              <w:t>Those Closest to the Ground are Closest to the Solution</w:t>
            </w:r>
            <w:r w:rsidR="0056242E">
              <w:rPr>
                <w:rFonts w:ascii="Arial" w:hAnsi="Arial" w:cs="Arial"/>
                <w:sz w:val="22"/>
                <w:szCs w:val="22"/>
              </w:rPr>
              <w:t xml:space="preserve"> - </w:t>
            </w:r>
          </w:p>
          <w:p w14:paraId="4BA5EB46" w14:textId="63DA5CBB" w:rsidR="00907AAA" w:rsidRPr="0056242E" w:rsidRDefault="00907AAA" w:rsidP="0056242E">
            <w:pPr>
              <w:pStyle w:val="Default"/>
              <w:numPr>
                <w:ilvl w:val="0"/>
                <w:numId w:val="27"/>
              </w:numPr>
              <w:spacing w:before="0" w:line="240" w:lineRule="auto"/>
              <w:rPr>
                <w:rFonts w:ascii="Arial" w:hAnsi="Arial" w:cs="Arial"/>
                <w:sz w:val="22"/>
                <w:szCs w:val="22"/>
              </w:rPr>
            </w:pPr>
            <w:r w:rsidRPr="0056242E">
              <w:rPr>
                <w:rFonts w:ascii="Arial" w:hAnsi="Arial" w:cs="Arial"/>
                <w:sz w:val="22"/>
                <w:szCs w:val="22"/>
              </w:rPr>
              <w:t>Call to Action: Youth members made an ask of what they want to see Title II participating states, territories and tribes focused more on. The big ask was more alignment and enhancement of youth leadership spaces on SAGs. OJJDP was asked to invest more in this.</w:t>
            </w:r>
          </w:p>
          <w:p w14:paraId="17AACB99" w14:textId="13404DC5" w:rsidR="00220954" w:rsidRDefault="00220954">
            <w:pPr>
              <w:pStyle w:val="Default"/>
              <w:numPr>
                <w:ilvl w:val="0"/>
                <w:numId w:val="2"/>
              </w:numPr>
              <w:spacing w:before="0" w:line="240" w:lineRule="auto"/>
              <w:rPr>
                <w:rFonts w:ascii="Arial" w:hAnsi="Arial" w:cs="Arial"/>
                <w:sz w:val="22"/>
                <w:szCs w:val="22"/>
              </w:rPr>
            </w:pPr>
            <w:r>
              <w:rPr>
                <w:rFonts w:ascii="Arial" w:hAnsi="Arial" w:cs="Arial"/>
                <w:sz w:val="22"/>
                <w:szCs w:val="22"/>
              </w:rPr>
              <w:t>Major</w:t>
            </w:r>
            <w:r w:rsidR="00907AAA">
              <w:rPr>
                <w:rFonts w:ascii="Arial" w:hAnsi="Arial" w:cs="Arial"/>
                <w:sz w:val="22"/>
                <w:szCs w:val="22"/>
              </w:rPr>
              <w:t xml:space="preserve"> takeaways:</w:t>
            </w:r>
          </w:p>
          <w:p w14:paraId="35248C45" w14:textId="71A6B02B" w:rsidR="00220954" w:rsidRDefault="00220954" w:rsidP="00155EA2">
            <w:pPr>
              <w:pStyle w:val="Default"/>
              <w:spacing w:before="0" w:line="240" w:lineRule="auto"/>
              <w:ind w:left="189"/>
              <w:rPr>
                <w:rFonts w:ascii="Arial" w:hAnsi="Arial" w:cs="Arial"/>
                <w:sz w:val="22"/>
                <w:szCs w:val="22"/>
              </w:rPr>
            </w:pPr>
            <w:r>
              <w:rPr>
                <w:rFonts w:ascii="Arial" w:hAnsi="Arial" w:cs="Arial"/>
                <w:sz w:val="22"/>
                <w:szCs w:val="22"/>
              </w:rPr>
              <w:t xml:space="preserve">(1) </w:t>
            </w:r>
            <w:r w:rsidR="00907AAA">
              <w:rPr>
                <w:rFonts w:ascii="Arial" w:hAnsi="Arial" w:cs="Arial"/>
                <w:sz w:val="22"/>
                <w:szCs w:val="22"/>
              </w:rPr>
              <w:t xml:space="preserve"> Hawaii ended detention for girls and spoke about how they accomplished this. The</w:t>
            </w:r>
            <w:r>
              <w:rPr>
                <w:rFonts w:ascii="Arial" w:hAnsi="Arial" w:cs="Arial"/>
                <w:sz w:val="22"/>
                <w:szCs w:val="22"/>
              </w:rPr>
              <w:t>y shared about what the programming and investments have been</w:t>
            </w:r>
            <w:r w:rsidR="00155EA2">
              <w:rPr>
                <w:rFonts w:ascii="Arial" w:hAnsi="Arial" w:cs="Arial"/>
                <w:sz w:val="22"/>
                <w:szCs w:val="22"/>
              </w:rPr>
              <w:t xml:space="preserve"> made</w:t>
            </w:r>
            <w:r>
              <w:rPr>
                <w:rFonts w:ascii="Arial" w:hAnsi="Arial" w:cs="Arial"/>
                <w:sz w:val="22"/>
                <w:szCs w:val="22"/>
              </w:rPr>
              <w:t xml:space="preserve"> since ending detention for young women. </w:t>
            </w:r>
            <w:r w:rsidR="00155EA2">
              <w:rPr>
                <w:rFonts w:ascii="Arial" w:hAnsi="Arial" w:cs="Arial"/>
                <w:sz w:val="22"/>
                <w:szCs w:val="22"/>
              </w:rPr>
              <w:t xml:space="preserve">This was amazing to hear about. </w:t>
            </w:r>
          </w:p>
          <w:p w14:paraId="25E6A4A5" w14:textId="77777777" w:rsidR="00155EA2" w:rsidRDefault="00220954" w:rsidP="00155EA2">
            <w:pPr>
              <w:pStyle w:val="Default"/>
              <w:spacing w:before="0" w:line="240" w:lineRule="auto"/>
              <w:ind w:left="189"/>
              <w:rPr>
                <w:rFonts w:ascii="Arial" w:hAnsi="Arial" w:cs="Arial"/>
                <w:sz w:val="22"/>
                <w:szCs w:val="22"/>
              </w:rPr>
            </w:pPr>
            <w:r>
              <w:rPr>
                <w:rFonts w:ascii="Arial" w:hAnsi="Arial" w:cs="Arial"/>
                <w:sz w:val="22"/>
                <w:szCs w:val="22"/>
              </w:rPr>
              <w:t xml:space="preserve">(2) </w:t>
            </w:r>
            <w:r w:rsidR="00155EA2">
              <w:rPr>
                <w:rFonts w:ascii="Arial" w:hAnsi="Arial" w:cs="Arial"/>
                <w:sz w:val="22"/>
                <w:szCs w:val="22"/>
              </w:rPr>
              <w:t xml:space="preserve">We learned </w:t>
            </w:r>
            <w:r>
              <w:rPr>
                <w:rFonts w:ascii="Arial" w:hAnsi="Arial" w:cs="Arial"/>
                <w:sz w:val="22"/>
                <w:szCs w:val="22"/>
              </w:rPr>
              <w:t xml:space="preserve">DC is doing a lot of great work </w:t>
            </w:r>
            <w:r w:rsidR="00155EA2">
              <w:rPr>
                <w:rFonts w:ascii="Arial" w:hAnsi="Arial" w:cs="Arial"/>
                <w:sz w:val="22"/>
                <w:szCs w:val="22"/>
              </w:rPr>
              <w:t>and our city is</w:t>
            </w:r>
            <w:r>
              <w:rPr>
                <w:rFonts w:ascii="Arial" w:hAnsi="Arial" w:cs="Arial"/>
                <w:sz w:val="22"/>
                <w:szCs w:val="22"/>
              </w:rPr>
              <w:t xml:space="preserve"> looked to as an example! Many other jurisdictions are just starting to do</w:t>
            </w:r>
            <w:r w:rsidR="00155EA2">
              <w:rPr>
                <w:rFonts w:ascii="Arial" w:hAnsi="Arial" w:cs="Arial"/>
                <w:sz w:val="22"/>
                <w:szCs w:val="22"/>
              </w:rPr>
              <w:t xml:space="preserve"> similar</w:t>
            </w:r>
            <w:r>
              <w:rPr>
                <w:rFonts w:ascii="Arial" w:hAnsi="Arial" w:cs="Arial"/>
                <w:sz w:val="22"/>
                <w:szCs w:val="22"/>
              </w:rPr>
              <w:t xml:space="preserve"> work that we take for granted here. A lot of SAGs don’t have youth engagement</w:t>
            </w:r>
            <w:r w:rsidR="00155EA2">
              <w:rPr>
                <w:rFonts w:ascii="Arial" w:hAnsi="Arial" w:cs="Arial"/>
                <w:sz w:val="22"/>
                <w:szCs w:val="22"/>
              </w:rPr>
              <w:t xml:space="preserve">. </w:t>
            </w:r>
          </w:p>
          <w:p w14:paraId="204E730E" w14:textId="77777777" w:rsidR="00155EA2" w:rsidRDefault="00155EA2" w:rsidP="00155EA2">
            <w:pPr>
              <w:pStyle w:val="Default"/>
              <w:spacing w:before="0" w:line="240" w:lineRule="auto"/>
              <w:ind w:left="189"/>
              <w:rPr>
                <w:rFonts w:ascii="Arial" w:hAnsi="Arial" w:cs="Arial"/>
                <w:sz w:val="22"/>
                <w:szCs w:val="22"/>
              </w:rPr>
            </w:pPr>
            <w:r>
              <w:rPr>
                <w:rFonts w:ascii="Arial" w:hAnsi="Arial" w:cs="Arial"/>
                <w:sz w:val="22"/>
                <w:szCs w:val="22"/>
              </w:rPr>
              <w:t xml:space="preserve">(3) </w:t>
            </w:r>
            <w:r w:rsidR="00220954">
              <w:rPr>
                <w:rFonts w:ascii="Arial" w:hAnsi="Arial" w:cs="Arial"/>
                <w:sz w:val="22"/>
                <w:szCs w:val="22"/>
              </w:rPr>
              <w:t>YLA</w:t>
            </w:r>
            <w:r>
              <w:rPr>
                <w:rFonts w:ascii="Arial" w:hAnsi="Arial" w:cs="Arial"/>
                <w:sz w:val="22"/>
                <w:szCs w:val="22"/>
              </w:rPr>
              <w:t>/Kyla and the Center for the Coordinated Assistance to States (OJJDP technical assistance provider)</w:t>
            </w:r>
            <w:r w:rsidR="00220954">
              <w:rPr>
                <w:rFonts w:ascii="Arial" w:hAnsi="Arial" w:cs="Arial"/>
                <w:sz w:val="22"/>
                <w:szCs w:val="22"/>
              </w:rPr>
              <w:t xml:space="preserve"> is working on a toolkit to support building up youth engagement</w:t>
            </w:r>
            <w:r>
              <w:rPr>
                <w:rFonts w:ascii="Arial" w:hAnsi="Arial" w:cs="Arial"/>
                <w:sz w:val="22"/>
                <w:szCs w:val="22"/>
              </w:rPr>
              <w:t xml:space="preserve"> in other states</w:t>
            </w:r>
            <w:r w:rsidR="00220954">
              <w:rPr>
                <w:rFonts w:ascii="Arial" w:hAnsi="Arial" w:cs="Arial"/>
                <w:sz w:val="22"/>
                <w:szCs w:val="22"/>
              </w:rPr>
              <w:t xml:space="preserve">. </w:t>
            </w:r>
            <w:r>
              <w:rPr>
                <w:rFonts w:ascii="Arial" w:hAnsi="Arial" w:cs="Arial"/>
                <w:sz w:val="22"/>
                <w:szCs w:val="22"/>
              </w:rPr>
              <w:t>This resource is needed!</w:t>
            </w:r>
          </w:p>
          <w:p w14:paraId="6937DEB5" w14:textId="4AD1FD8A" w:rsidR="00220954" w:rsidRDefault="00155EA2" w:rsidP="00155EA2">
            <w:pPr>
              <w:pStyle w:val="Default"/>
              <w:spacing w:before="0" w:line="240" w:lineRule="auto"/>
              <w:ind w:left="189"/>
              <w:rPr>
                <w:rFonts w:ascii="Arial" w:hAnsi="Arial" w:cs="Arial"/>
                <w:sz w:val="22"/>
                <w:szCs w:val="22"/>
              </w:rPr>
            </w:pPr>
            <w:r>
              <w:rPr>
                <w:rFonts w:ascii="Arial" w:hAnsi="Arial" w:cs="Arial"/>
                <w:sz w:val="22"/>
                <w:szCs w:val="22"/>
              </w:rPr>
              <w:lastRenderedPageBreak/>
              <w:t xml:space="preserve">(4) </w:t>
            </w:r>
            <w:r w:rsidR="00220954">
              <w:rPr>
                <w:rFonts w:ascii="Arial" w:hAnsi="Arial" w:cs="Arial"/>
                <w:sz w:val="22"/>
                <w:szCs w:val="22"/>
              </w:rPr>
              <w:t>There were about 12 youth members</w:t>
            </w:r>
            <w:r>
              <w:rPr>
                <w:rFonts w:ascii="Arial" w:hAnsi="Arial" w:cs="Arial"/>
                <w:sz w:val="22"/>
                <w:szCs w:val="22"/>
              </w:rPr>
              <w:t xml:space="preserve"> at the conference,</w:t>
            </w:r>
            <w:r w:rsidR="00220954">
              <w:rPr>
                <w:rFonts w:ascii="Arial" w:hAnsi="Arial" w:cs="Arial"/>
                <w:sz w:val="22"/>
                <w:szCs w:val="22"/>
              </w:rPr>
              <w:t xml:space="preserve"> and it was </w:t>
            </w:r>
            <w:r>
              <w:rPr>
                <w:rFonts w:ascii="Arial" w:hAnsi="Arial" w:cs="Arial"/>
                <w:sz w:val="22"/>
                <w:szCs w:val="22"/>
              </w:rPr>
              <w:t xml:space="preserve">a </w:t>
            </w:r>
            <w:r w:rsidR="00220954">
              <w:rPr>
                <w:rFonts w:ascii="Arial" w:hAnsi="Arial" w:cs="Arial"/>
                <w:sz w:val="22"/>
                <w:szCs w:val="22"/>
              </w:rPr>
              <w:t>diverse</w:t>
            </w:r>
            <w:r>
              <w:rPr>
                <w:rFonts w:ascii="Arial" w:hAnsi="Arial" w:cs="Arial"/>
                <w:sz w:val="22"/>
                <w:szCs w:val="22"/>
              </w:rPr>
              <w:t xml:space="preserve"> group</w:t>
            </w:r>
            <w:r w:rsidR="00220954">
              <w:rPr>
                <w:rFonts w:ascii="Arial" w:hAnsi="Arial" w:cs="Arial"/>
                <w:sz w:val="22"/>
                <w:szCs w:val="22"/>
              </w:rPr>
              <w:t xml:space="preserve">. </w:t>
            </w:r>
            <w:r>
              <w:rPr>
                <w:rFonts w:ascii="Arial" w:hAnsi="Arial" w:cs="Arial"/>
                <w:sz w:val="22"/>
                <w:szCs w:val="22"/>
              </w:rPr>
              <w:t>Critically, d</w:t>
            </w:r>
            <w:r w:rsidR="00220954">
              <w:rPr>
                <w:rFonts w:ascii="Arial" w:hAnsi="Arial" w:cs="Arial"/>
                <w:sz w:val="22"/>
                <w:szCs w:val="22"/>
              </w:rPr>
              <w:t>iversity is needed at the table amongst youth voices and those with lived experience. Supports equity and</w:t>
            </w:r>
            <w:r w:rsidR="00341197">
              <w:rPr>
                <w:rFonts w:ascii="Arial" w:hAnsi="Arial" w:cs="Arial"/>
                <w:sz w:val="22"/>
                <w:szCs w:val="22"/>
              </w:rPr>
              <w:t xml:space="preserve"> authentic system improvement</w:t>
            </w:r>
            <w:r w:rsidR="00220954">
              <w:rPr>
                <w:rFonts w:ascii="Arial" w:hAnsi="Arial" w:cs="Arial"/>
                <w:sz w:val="22"/>
                <w:szCs w:val="22"/>
              </w:rPr>
              <w:t xml:space="preserve">. </w:t>
            </w:r>
          </w:p>
          <w:p w14:paraId="14124018" w14:textId="15DC9615" w:rsidR="00220954" w:rsidRDefault="00220954" w:rsidP="00155EA2">
            <w:pPr>
              <w:pStyle w:val="Default"/>
              <w:spacing w:before="0" w:line="240" w:lineRule="auto"/>
              <w:ind w:left="189"/>
              <w:rPr>
                <w:rFonts w:ascii="Arial" w:hAnsi="Arial" w:cs="Arial"/>
                <w:sz w:val="22"/>
                <w:szCs w:val="22"/>
              </w:rPr>
            </w:pPr>
            <w:r>
              <w:rPr>
                <w:rFonts w:ascii="Arial" w:hAnsi="Arial" w:cs="Arial"/>
                <w:sz w:val="22"/>
                <w:szCs w:val="22"/>
              </w:rPr>
              <w:t>(5) Language matters</w:t>
            </w:r>
            <w:r w:rsidR="00155EA2">
              <w:rPr>
                <w:rFonts w:ascii="Arial" w:hAnsi="Arial" w:cs="Arial"/>
                <w:sz w:val="22"/>
                <w:szCs w:val="22"/>
              </w:rPr>
              <w:t>! S</w:t>
            </w:r>
            <w:r>
              <w:rPr>
                <w:rFonts w:ascii="Arial" w:hAnsi="Arial" w:cs="Arial"/>
                <w:sz w:val="22"/>
                <w:szCs w:val="22"/>
              </w:rPr>
              <w:t xml:space="preserve">ome </w:t>
            </w:r>
            <w:r w:rsidR="00155EA2">
              <w:rPr>
                <w:rFonts w:ascii="Arial" w:hAnsi="Arial" w:cs="Arial"/>
                <w:sz w:val="22"/>
                <w:szCs w:val="22"/>
              </w:rPr>
              <w:t>conversations and speakers</w:t>
            </w:r>
            <w:r>
              <w:rPr>
                <w:rFonts w:ascii="Arial" w:hAnsi="Arial" w:cs="Arial"/>
                <w:sz w:val="22"/>
                <w:szCs w:val="22"/>
              </w:rPr>
              <w:t xml:space="preserve"> still use terminology that can be offensive and triggering</w:t>
            </w:r>
            <w:r w:rsidR="00155EA2">
              <w:rPr>
                <w:rFonts w:ascii="Arial" w:hAnsi="Arial" w:cs="Arial"/>
                <w:sz w:val="22"/>
                <w:szCs w:val="22"/>
              </w:rPr>
              <w:t>. One example was during a</w:t>
            </w:r>
            <w:r>
              <w:rPr>
                <w:rFonts w:ascii="Arial" w:hAnsi="Arial" w:cs="Arial"/>
                <w:sz w:val="22"/>
                <w:szCs w:val="22"/>
              </w:rPr>
              <w:t xml:space="preserve"> </w:t>
            </w:r>
            <w:r w:rsidR="00341197">
              <w:rPr>
                <w:rFonts w:ascii="Arial" w:hAnsi="Arial" w:cs="Arial"/>
                <w:sz w:val="22"/>
                <w:szCs w:val="22"/>
              </w:rPr>
              <w:t>compliance monitoring conversation</w:t>
            </w:r>
            <w:r w:rsidR="00155EA2">
              <w:rPr>
                <w:rFonts w:ascii="Arial" w:hAnsi="Arial" w:cs="Arial"/>
                <w:sz w:val="22"/>
                <w:szCs w:val="22"/>
              </w:rPr>
              <w:t>, where the speaker referred to “</w:t>
            </w:r>
            <w:r>
              <w:rPr>
                <w:rFonts w:ascii="Arial" w:hAnsi="Arial" w:cs="Arial"/>
                <w:sz w:val="22"/>
                <w:szCs w:val="22"/>
              </w:rPr>
              <w:t>moving bodies</w:t>
            </w:r>
            <w:r w:rsidR="00155EA2">
              <w:rPr>
                <w:rFonts w:ascii="Arial" w:hAnsi="Arial" w:cs="Arial"/>
                <w:sz w:val="22"/>
                <w:szCs w:val="22"/>
              </w:rPr>
              <w:t>”</w:t>
            </w:r>
            <w:r>
              <w:rPr>
                <w:rFonts w:ascii="Arial" w:hAnsi="Arial" w:cs="Arial"/>
                <w:sz w:val="22"/>
                <w:szCs w:val="22"/>
              </w:rPr>
              <w:t xml:space="preserve"> to ensure compliance. </w:t>
            </w:r>
          </w:p>
          <w:p w14:paraId="3AE144EC" w14:textId="2D64961A" w:rsidR="00220954" w:rsidRDefault="00220954" w:rsidP="00341197">
            <w:pPr>
              <w:pStyle w:val="Default"/>
              <w:spacing w:before="0" w:line="240" w:lineRule="auto"/>
              <w:ind w:left="189"/>
              <w:rPr>
                <w:rFonts w:ascii="Arial" w:hAnsi="Arial" w:cs="Arial"/>
                <w:sz w:val="22"/>
                <w:szCs w:val="22"/>
              </w:rPr>
            </w:pPr>
            <w:r>
              <w:rPr>
                <w:rFonts w:ascii="Arial" w:hAnsi="Arial" w:cs="Arial"/>
                <w:sz w:val="22"/>
                <w:szCs w:val="22"/>
              </w:rPr>
              <w:t xml:space="preserve">(6) Native populations – YLA would like to learn more about their experience </w:t>
            </w:r>
          </w:p>
          <w:p w14:paraId="06DF20D1" w14:textId="34EDF554" w:rsidR="00220954" w:rsidRPr="00301D64" w:rsidRDefault="00220954" w:rsidP="00341197">
            <w:pPr>
              <w:pStyle w:val="Default"/>
              <w:spacing w:before="0" w:line="240" w:lineRule="auto"/>
              <w:ind w:left="189"/>
              <w:rPr>
                <w:rFonts w:ascii="Arial" w:hAnsi="Arial" w:cs="Arial"/>
                <w:sz w:val="22"/>
                <w:szCs w:val="22"/>
              </w:rPr>
            </w:pPr>
            <w:r>
              <w:rPr>
                <w:rFonts w:ascii="Arial" w:hAnsi="Arial" w:cs="Arial"/>
                <w:sz w:val="22"/>
                <w:szCs w:val="22"/>
              </w:rPr>
              <w:t xml:space="preserve">(7) Some states do not have a state advisory group </w:t>
            </w:r>
            <w:r w:rsidR="002314A8">
              <w:rPr>
                <w:rFonts w:ascii="Arial" w:hAnsi="Arial" w:cs="Arial"/>
                <w:sz w:val="22"/>
                <w:szCs w:val="22"/>
              </w:rPr>
              <w:t xml:space="preserve">and do not participate in Title II </w:t>
            </w:r>
            <w:r>
              <w:rPr>
                <w:rFonts w:ascii="Arial" w:hAnsi="Arial" w:cs="Arial"/>
                <w:sz w:val="22"/>
                <w:szCs w:val="22"/>
              </w:rPr>
              <w:t>(E.g., Texas)</w:t>
            </w:r>
            <w:r w:rsidR="00155EA2">
              <w:rPr>
                <w:rFonts w:ascii="Arial" w:hAnsi="Arial" w:cs="Arial"/>
                <w:sz w:val="22"/>
                <w:szCs w:val="22"/>
              </w:rPr>
              <w:t>. This was surprising.</w:t>
            </w:r>
          </w:p>
          <w:p w14:paraId="121649CF" w14:textId="7C0EDBA4" w:rsidR="00907AAA" w:rsidRPr="00301D64" w:rsidRDefault="00907AAA" w:rsidP="00155EA2">
            <w:pPr>
              <w:pStyle w:val="Default"/>
              <w:spacing w:before="0" w:line="240" w:lineRule="auto"/>
              <w:rPr>
                <w:rFonts w:ascii="Arial" w:hAnsi="Arial" w:cs="Arial"/>
                <w:sz w:val="22"/>
                <w:szCs w:val="22"/>
              </w:rPr>
            </w:pPr>
          </w:p>
        </w:tc>
      </w:tr>
      <w:tr w:rsidR="0057240F" w14:paraId="794D4614" w14:textId="77777777" w:rsidTr="0057240F">
        <w:trPr>
          <w:trHeight w:val="973"/>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83E8D9C" w14:textId="77777777" w:rsidR="0057240F" w:rsidRPr="00301D64" w:rsidRDefault="0057240F">
            <w:pPr>
              <w:pStyle w:val="BodyC"/>
              <w:widowControl w:val="0"/>
              <w:rPr>
                <w:rFonts w:ascii="Arial" w:hAnsi="Arial" w:cs="Arial"/>
                <w:sz w:val="22"/>
                <w:szCs w:val="22"/>
              </w:rPr>
            </w:pPr>
            <w:r w:rsidRPr="00301D64">
              <w:rPr>
                <w:rFonts w:ascii="Arial" w:hAnsi="Arial" w:cs="Arial"/>
                <w:sz w:val="22"/>
                <w:szCs w:val="22"/>
              </w:rPr>
              <w:lastRenderedPageBreak/>
              <w:t>Resolution Vote</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63643C1D" w14:textId="77777777" w:rsidR="0057240F" w:rsidRDefault="0057240F">
            <w:pPr>
              <w:pStyle w:val="BodyB"/>
              <w:widowControl w:val="0"/>
              <w:rPr>
                <w:rFonts w:ascii="Arial" w:hAnsi="Arial" w:cs="Arial"/>
                <w:sz w:val="22"/>
                <w:szCs w:val="22"/>
              </w:rPr>
            </w:pPr>
            <w:r w:rsidRPr="00301D64">
              <w:rPr>
                <w:rFonts w:ascii="Arial" w:hAnsi="Arial" w:cs="Arial"/>
                <w:sz w:val="22"/>
                <w:szCs w:val="22"/>
              </w:rPr>
              <w:t>Vote on Resolution 2023-1: Supporting Enhanced Mentoring Efforts and Non-punitive Forms of Engagement (</w:t>
            </w:r>
            <w:r w:rsidRPr="00301D64">
              <w:rPr>
                <w:rFonts w:ascii="Arial" w:hAnsi="Arial" w:cs="Arial"/>
                <w:i/>
                <w:iCs/>
                <w:sz w:val="22"/>
                <w:szCs w:val="22"/>
              </w:rPr>
              <w:t>Mylan Barnes, Kyla Woods and Melissa Milchman</w:t>
            </w:r>
            <w:r w:rsidRPr="00301D64">
              <w:rPr>
                <w:rFonts w:ascii="Arial" w:hAnsi="Arial" w:cs="Arial"/>
                <w:sz w:val="22"/>
                <w:szCs w:val="22"/>
              </w:rPr>
              <w:t xml:space="preserve">) </w:t>
            </w:r>
          </w:p>
          <w:p w14:paraId="09CBEC38" w14:textId="27E96179" w:rsidR="002314A8" w:rsidRDefault="002314A8">
            <w:pPr>
              <w:pStyle w:val="BodyB"/>
              <w:widowControl w:val="0"/>
              <w:rPr>
                <w:rFonts w:ascii="Arial" w:hAnsi="Arial" w:cs="Arial"/>
                <w:sz w:val="22"/>
                <w:szCs w:val="22"/>
              </w:rPr>
            </w:pPr>
            <w:r>
              <w:rPr>
                <w:rFonts w:ascii="Arial" w:hAnsi="Arial" w:cs="Arial"/>
                <w:sz w:val="22"/>
                <w:szCs w:val="22"/>
              </w:rPr>
              <w:t>5:56PM Kyla Moved to vote on the Resolution, Jen Second</w:t>
            </w:r>
          </w:p>
          <w:p w14:paraId="1DBA0C7A" w14:textId="687DD766" w:rsidR="00155EA2" w:rsidRPr="00155EA2" w:rsidRDefault="00155EA2" w:rsidP="00155EA2">
            <w:pPr>
              <w:pStyle w:val="Header"/>
              <w:rPr>
                <w:rFonts w:ascii="Arial" w:hAnsi="Arial" w:cs="Arial"/>
                <w:b/>
                <w:bCs/>
                <w:sz w:val="22"/>
                <w:szCs w:val="22"/>
              </w:rPr>
            </w:pPr>
            <w:r w:rsidRPr="00155EA2">
              <w:rPr>
                <w:rFonts w:ascii="Arial" w:hAnsi="Arial" w:cs="Arial"/>
                <w:b/>
                <w:bCs/>
                <w:sz w:val="22"/>
                <w:szCs w:val="22"/>
              </w:rPr>
              <w:t>RESOLUTION 2023-1: Supporting Enhanced Mentoring Efforts and Non-punitive Forms of Engagement</w:t>
            </w:r>
            <w:r>
              <w:rPr>
                <w:rFonts w:ascii="Arial" w:hAnsi="Arial" w:cs="Arial"/>
                <w:b/>
                <w:bCs/>
                <w:sz w:val="22"/>
                <w:szCs w:val="22"/>
              </w:rPr>
              <w:t xml:space="preserve"> (Full Text Attached)</w:t>
            </w:r>
          </w:p>
          <w:p w14:paraId="34AC5E23" w14:textId="77777777" w:rsidR="00155EA2" w:rsidRPr="00155EA2" w:rsidRDefault="00155EA2" w:rsidP="00155EA2">
            <w:pPr>
              <w:ind w:left="180"/>
              <w:rPr>
                <w:rFonts w:ascii="Arial" w:hAnsi="Arial" w:cs="Arial"/>
                <w:sz w:val="22"/>
                <w:szCs w:val="22"/>
              </w:rPr>
            </w:pPr>
            <w:r w:rsidRPr="00155EA2">
              <w:rPr>
                <w:rFonts w:ascii="Arial" w:hAnsi="Arial" w:cs="Arial"/>
                <w:i/>
                <w:iCs/>
                <w:sz w:val="22"/>
                <w:szCs w:val="22"/>
              </w:rPr>
              <w:t xml:space="preserve">Note about JJAG voting requirements: </w:t>
            </w:r>
            <w:r w:rsidRPr="00155EA2">
              <w:rPr>
                <w:rFonts w:ascii="Arial" w:hAnsi="Arial" w:cs="Arial"/>
                <w:sz w:val="22"/>
                <w:szCs w:val="22"/>
              </w:rPr>
              <w:t>For a recommendation/resolution to pass, a majority of members must be present to vote and thirteen (13) YES votes (51% or greater of JJAGs 24 members) are required.</w:t>
            </w:r>
          </w:p>
          <w:p w14:paraId="53A42980" w14:textId="3EBD5473" w:rsidR="00155EA2" w:rsidRDefault="00155EA2" w:rsidP="00155EA2">
            <w:pPr>
              <w:ind w:left="180"/>
              <w:rPr>
                <w:rFonts w:ascii="Arial" w:hAnsi="Arial" w:cs="Arial"/>
                <w:sz w:val="22"/>
                <w:szCs w:val="22"/>
              </w:rPr>
            </w:pPr>
            <w:r w:rsidRPr="00155EA2">
              <w:rPr>
                <w:rFonts w:ascii="Arial" w:hAnsi="Arial" w:cs="Arial"/>
                <w:sz w:val="22"/>
                <w:szCs w:val="22"/>
              </w:rPr>
              <w:t xml:space="preserve">In this instance, the resolution voted was voted on at 5:56 PM – Kyla Woods made the motion to vote, and Jen DiToro seconded the motion. Fifteen JJAG members (or proxies) were present during the roll call vote, and 15 YES votes were recorded (UNANIMOUS). </w:t>
            </w:r>
          </w:p>
          <w:p w14:paraId="005D84F1" w14:textId="5CCE60AC" w:rsidR="00155EA2" w:rsidRDefault="00155EA2" w:rsidP="00155EA2">
            <w:pPr>
              <w:ind w:left="180"/>
              <w:rPr>
                <w:rFonts w:ascii="Arial" w:hAnsi="Arial" w:cs="Arial"/>
                <w:sz w:val="22"/>
                <w:szCs w:val="22"/>
              </w:rPr>
            </w:pPr>
            <w:r>
              <w:rPr>
                <w:rFonts w:ascii="Arial" w:hAnsi="Arial" w:cs="Arial"/>
                <w:sz w:val="22"/>
                <w:szCs w:val="22"/>
              </w:rPr>
              <w:br/>
              <w:t>See attached voting record.</w:t>
            </w:r>
          </w:p>
          <w:p w14:paraId="745FA004" w14:textId="138AAB1F" w:rsidR="00155EA2" w:rsidRDefault="00155EA2" w:rsidP="00155EA2">
            <w:pPr>
              <w:ind w:left="180"/>
              <w:rPr>
                <w:rFonts w:ascii="Arial" w:hAnsi="Arial" w:cs="Arial"/>
                <w:sz w:val="22"/>
                <w:szCs w:val="22"/>
              </w:rPr>
            </w:pPr>
          </w:p>
          <w:p w14:paraId="52CB6174" w14:textId="3CDB828F" w:rsidR="002314A8" w:rsidRPr="00301D64" w:rsidRDefault="00155EA2" w:rsidP="00341197">
            <w:pPr>
              <w:ind w:left="180"/>
              <w:rPr>
                <w:rFonts w:ascii="Arial" w:hAnsi="Arial" w:cs="Arial"/>
                <w:sz w:val="22"/>
                <w:szCs w:val="22"/>
              </w:rPr>
            </w:pPr>
            <w:r>
              <w:rPr>
                <w:rFonts w:ascii="Arial" w:hAnsi="Arial" w:cs="Arial"/>
                <w:sz w:val="22"/>
                <w:szCs w:val="22"/>
              </w:rPr>
              <w:t>We will post the</w:t>
            </w:r>
            <w:r w:rsidR="00341197">
              <w:rPr>
                <w:rFonts w:ascii="Arial" w:hAnsi="Arial" w:cs="Arial"/>
                <w:sz w:val="22"/>
                <w:szCs w:val="22"/>
              </w:rPr>
              <w:t xml:space="preserve"> Adopted</w:t>
            </w:r>
            <w:r>
              <w:rPr>
                <w:rFonts w:ascii="Arial" w:hAnsi="Arial" w:cs="Arial"/>
                <w:sz w:val="22"/>
                <w:szCs w:val="22"/>
              </w:rPr>
              <w:t xml:space="preserve"> Resolution to the JJAG website and share it with the Deputy Mayor for Public Safety and Justice.</w:t>
            </w:r>
          </w:p>
        </w:tc>
      </w:tr>
      <w:tr w:rsidR="0057240F" w14:paraId="065844B5" w14:textId="77777777" w:rsidTr="0057240F">
        <w:trPr>
          <w:trHeight w:val="970"/>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2486544B" w14:textId="77777777" w:rsidR="0057240F" w:rsidRPr="00301D64" w:rsidRDefault="0057240F">
            <w:pPr>
              <w:pStyle w:val="BodyA"/>
              <w:widowControl w:val="0"/>
              <w:spacing w:line="240" w:lineRule="auto"/>
              <w:rPr>
                <w:rFonts w:cs="Arial"/>
              </w:rPr>
            </w:pPr>
            <w:r w:rsidRPr="00301D64">
              <w:rPr>
                <w:rFonts w:cs="Arial"/>
                <w:lang w:val="en-US"/>
              </w:rPr>
              <w:t>Updates and Announcements</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339D6769" w14:textId="77777777" w:rsidR="0057240F" w:rsidRDefault="0057240F">
            <w:pPr>
              <w:pStyle w:val="BodyA"/>
              <w:rPr>
                <w:rFonts w:cs="Arial"/>
              </w:rPr>
            </w:pPr>
            <w:r w:rsidRPr="00301D64">
              <w:rPr>
                <w:rFonts w:cs="Arial"/>
              </w:rPr>
              <w:t>Invitation to members, advisors, and partners to share updates, opportunities for collaboration, news, etc.</w:t>
            </w:r>
          </w:p>
          <w:p w14:paraId="44095B1C" w14:textId="77777777" w:rsidR="0053636E" w:rsidRDefault="0053636E">
            <w:pPr>
              <w:pStyle w:val="BodyA"/>
              <w:rPr>
                <w:rFonts w:cs="Arial"/>
              </w:rPr>
            </w:pPr>
          </w:p>
          <w:p w14:paraId="60441E7F" w14:textId="7FCC95C2" w:rsidR="0053636E" w:rsidRDefault="00155EA2">
            <w:pPr>
              <w:pStyle w:val="BodyA"/>
              <w:rPr>
                <w:rFonts w:cs="Arial"/>
              </w:rPr>
            </w:pPr>
            <w:r>
              <w:rPr>
                <w:rFonts w:cs="Arial"/>
              </w:rPr>
              <w:t xml:space="preserve">The DC Council Committee on Public Safety and the Judiciary is now being lead by Council Member Brooke Pinto. One of her legislative staff members, </w:t>
            </w:r>
            <w:r w:rsidR="0053636E" w:rsidRPr="0053636E">
              <w:rPr>
                <w:rFonts w:cs="Arial"/>
              </w:rPr>
              <w:t>Ella Hanson</w:t>
            </w:r>
            <w:r>
              <w:rPr>
                <w:rFonts w:cs="Arial"/>
              </w:rPr>
              <w:t xml:space="preserve"> attended the meeting and provided her contact information for members to connect with the committees office (</w:t>
            </w:r>
            <w:r w:rsidR="0053636E" w:rsidRPr="0053636E">
              <w:rPr>
                <w:rFonts w:cs="Arial"/>
              </w:rPr>
              <w:t>ehanson@dccouncil.gov, 202-744-8798</w:t>
            </w:r>
            <w:r>
              <w:rPr>
                <w:rFonts w:cs="Arial"/>
              </w:rPr>
              <w:t xml:space="preserve">). </w:t>
            </w:r>
          </w:p>
          <w:p w14:paraId="669A31A7" w14:textId="77777777" w:rsidR="00155EA2" w:rsidRDefault="00155EA2">
            <w:pPr>
              <w:pStyle w:val="BodyA"/>
              <w:rPr>
                <w:rFonts w:cs="Arial"/>
              </w:rPr>
            </w:pPr>
          </w:p>
          <w:p w14:paraId="7DCF016D" w14:textId="337362B4" w:rsidR="002314A8" w:rsidRDefault="00155EA2">
            <w:pPr>
              <w:pStyle w:val="BodyA"/>
              <w:rPr>
                <w:rFonts w:cs="Arial"/>
              </w:rPr>
            </w:pPr>
            <w:r>
              <w:rPr>
                <w:rFonts w:cs="Arial"/>
              </w:rPr>
              <w:t>Mayor Bowser Appointed a</w:t>
            </w:r>
            <w:r w:rsidR="002314A8" w:rsidRPr="002314A8">
              <w:rPr>
                <w:rFonts w:cs="Arial"/>
              </w:rPr>
              <w:t xml:space="preserve"> new Deputy Mayor for Public Safety &amp; Justice</w:t>
            </w:r>
            <w:r>
              <w:rPr>
                <w:rFonts w:cs="Arial"/>
              </w:rPr>
              <w:t xml:space="preserve">, Lindsey Appiah. </w:t>
            </w:r>
            <w:r w:rsidR="00341197">
              <w:rPr>
                <w:rFonts w:cs="Arial"/>
              </w:rPr>
              <w:t>Read the Mayor’s Announcement</w:t>
            </w:r>
            <w:r w:rsidR="00365F02">
              <w:rPr>
                <w:rFonts w:cs="Arial"/>
              </w:rPr>
              <w:t xml:space="preserve"> </w:t>
            </w:r>
            <w:hyperlink r:id="rId7" w:history="1">
              <w:r w:rsidRPr="00341197">
                <w:rPr>
                  <w:rStyle w:val="Hyperlink"/>
                  <w:rFonts w:cs="Arial"/>
                </w:rPr>
                <w:t>here</w:t>
              </w:r>
            </w:hyperlink>
            <w:r>
              <w:rPr>
                <w:rFonts w:cs="Arial"/>
              </w:rPr>
              <w:t>.</w:t>
            </w:r>
          </w:p>
          <w:p w14:paraId="1619FB5B" w14:textId="7DCC8C6D" w:rsidR="00155EA2" w:rsidRDefault="00155EA2">
            <w:pPr>
              <w:pStyle w:val="BodyA"/>
              <w:rPr>
                <w:rFonts w:cs="Arial"/>
              </w:rPr>
            </w:pPr>
          </w:p>
          <w:p w14:paraId="2B341E8C" w14:textId="21ABD75C" w:rsidR="00155EA2" w:rsidRDefault="00155EA2">
            <w:pPr>
              <w:pStyle w:val="BodyA"/>
              <w:rPr>
                <w:rFonts w:cs="Arial"/>
              </w:rPr>
            </w:pPr>
            <w:r>
              <w:rPr>
                <w:rFonts w:cs="Arial"/>
              </w:rPr>
              <w:t>We will be welcoming some newly appointed JJAG members at our February meeting (02/07/23)</w:t>
            </w:r>
          </w:p>
          <w:p w14:paraId="473009C1" w14:textId="7F611550" w:rsidR="00155EA2" w:rsidRDefault="00365F02">
            <w:pPr>
              <w:pStyle w:val="BodyA"/>
              <w:rPr>
                <w:rFonts w:cs="Arial"/>
              </w:rPr>
            </w:pPr>
            <w:r>
              <w:rPr>
                <w:rFonts w:cs="Arial"/>
              </w:rPr>
              <w:lastRenderedPageBreak/>
              <w:t xml:space="preserve">The Coalition for Juvenile Justice is accepting applications to the Emerging Leaders Committe. More information and the application is available </w:t>
            </w:r>
            <w:hyperlink r:id="rId8" w:history="1">
              <w:r w:rsidRPr="00365F02">
                <w:rPr>
                  <w:rStyle w:val="Hyperlink"/>
                  <w:rFonts w:cs="Arial"/>
                </w:rPr>
                <w:t>here</w:t>
              </w:r>
            </w:hyperlink>
            <w:r>
              <w:rPr>
                <w:rFonts w:cs="Arial"/>
              </w:rPr>
              <w:t>. Applications are due January 27.</w:t>
            </w:r>
          </w:p>
          <w:p w14:paraId="505C91CB" w14:textId="714A3715" w:rsidR="00365F02" w:rsidRPr="00301D64" w:rsidRDefault="00365F02">
            <w:pPr>
              <w:pStyle w:val="BodyA"/>
              <w:rPr>
                <w:rFonts w:cs="Arial"/>
              </w:rPr>
            </w:pPr>
          </w:p>
        </w:tc>
      </w:tr>
      <w:tr w:rsidR="0057240F" w14:paraId="3F41113F" w14:textId="77777777" w:rsidTr="0057240F">
        <w:trPr>
          <w:trHeight w:val="510"/>
        </w:trPr>
        <w:tc>
          <w:tcPr>
            <w:tcW w:w="216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035099E4" w14:textId="77777777" w:rsidR="0057240F" w:rsidRPr="00301D64" w:rsidRDefault="0057240F">
            <w:pPr>
              <w:pStyle w:val="BodyA"/>
              <w:widowControl w:val="0"/>
              <w:spacing w:line="240" w:lineRule="auto"/>
              <w:rPr>
                <w:rFonts w:cs="Arial"/>
              </w:rPr>
            </w:pPr>
            <w:r w:rsidRPr="00301D64">
              <w:rPr>
                <w:rFonts w:cs="Arial"/>
                <w:lang w:val="en-US"/>
              </w:rPr>
              <w:lastRenderedPageBreak/>
              <w:t>Adjourn</w:t>
            </w:r>
          </w:p>
        </w:tc>
        <w:tc>
          <w:tcPr>
            <w:tcW w:w="7740" w:type="dxa"/>
            <w:tcBorders>
              <w:top w:val="single" w:sz="8" w:space="0" w:color="000000"/>
              <w:left w:val="single" w:sz="8" w:space="0" w:color="000000"/>
              <w:bottom w:val="single" w:sz="8" w:space="0" w:color="000000"/>
              <w:right w:val="single" w:sz="8" w:space="0" w:color="000000"/>
            </w:tcBorders>
            <w:shd w:val="clear" w:color="auto" w:fill="auto"/>
            <w:tcMar>
              <w:top w:w="80" w:type="dxa"/>
              <w:left w:w="80" w:type="dxa"/>
              <w:bottom w:w="80" w:type="dxa"/>
              <w:right w:w="80" w:type="dxa"/>
            </w:tcMar>
          </w:tcPr>
          <w:p w14:paraId="462C73E7" w14:textId="3F1F5086" w:rsidR="0057240F" w:rsidRPr="00301D64" w:rsidRDefault="002314A8">
            <w:pPr>
              <w:rPr>
                <w:rFonts w:ascii="Arial" w:hAnsi="Arial" w:cs="Arial"/>
                <w:sz w:val="22"/>
                <w:szCs w:val="22"/>
              </w:rPr>
            </w:pPr>
            <w:r>
              <w:rPr>
                <w:rFonts w:ascii="Arial" w:hAnsi="Arial" w:cs="Arial"/>
                <w:sz w:val="22"/>
                <w:szCs w:val="22"/>
              </w:rPr>
              <w:t>Adjourned 6:02 PM</w:t>
            </w:r>
          </w:p>
        </w:tc>
      </w:tr>
    </w:tbl>
    <w:p w14:paraId="14855E07" w14:textId="77777777" w:rsidR="00301D64" w:rsidRPr="00301D64" w:rsidRDefault="00301D64" w:rsidP="00301D64">
      <w:pPr>
        <w:pStyle w:val="NormalWeb"/>
        <w:shd w:val="clear" w:color="auto" w:fill="FFFFFF"/>
        <w:rPr>
          <w:rFonts w:ascii="Arial" w:hAnsi="Arial" w:cs="Arial"/>
          <w:color w:val="000000"/>
        </w:rPr>
      </w:pPr>
      <w:r w:rsidRPr="00301D64">
        <w:rPr>
          <w:rStyle w:val="xcontentpasted0"/>
          <w:rFonts w:ascii="Arial" w:hAnsi="Arial" w:cs="Arial"/>
          <w:i/>
          <w:iCs/>
          <w:color w:val="000000"/>
          <w:bdr w:val="none" w:sz="0" w:space="0" w:color="auto" w:frame="1"/>
        </w:rPr>
        <w:t>This meeting is governed by the Open Meetings Act. Please address any questions or complaints arising under this meeting to the Office of Open Government at </w:t>
      </w:r>
      <w:hyperlink r:id="rId9" w:tgtFrame="_blank" w:history="1">
        <w:r w:rsidRPr="00301D64">
          <w:rPr>
            <w:rStyle w:val="Hyperlink"/>
            <w:rFonts w:ascii="Arial" w:hAnsi="Arial" w:cs="Arial"/>
            <w:i/>
            <w:iCs/>
            <w:color w:val="000000"/>
            <w:bdr w:val="none" w:sz="0" w:space="0" w:color="auto" w:frame="1"/>
          </w:rPr>
          <w:t>opengovoffice@dc.gov</w:t>
        </w:r>
      </w:hyperlink>
      <w:r w:rsidRPr="00301D64">
        <w:rPr>
          <w:rStyle w:val="xcontentpasted0"/>
          <w:rFonts w:ascii="Arial" w:hAnsi="Arial" w:cs="Arial"/>
          <w:color w:val="000000"/>
          <w:bdr w:val="none" w:sz="0" w:space="0" w:color="auto" w:frame="1"/>
        </w:rPr>
        <w:t>.</w:t>
      </w:r>
      <w:r w:rsidRPr="00301D64">
        <w:rPr>
          <w:rStyle w:val="xcontentpasted0"/>
          <w:rFonts w:ascii="Arial" w:hAnsi="Arial" w:cs="Arial"/>
          <w:color w:val="000000"/>
        </w:rPr>
        <w:t>  </w:t>
      </w:r>
    </w:p>
    <w:p w14:paraId="3E3F660B" w14:textId="77777777" w:rsidR="0057298E" w:rsidRDefault="0057298E">
      <w:pPr>
        <w:pStyle w:val="Default"/>
        <w:widowControl w:val="0"/>
        <w:spacing w:before="0" w:line="240" w:lineRule="auto"/>
        <w:ind w:left="1190" w:hanging="1190"/>
      </w:pPr>
    </w:p>
    <w:sectPr w:rsidR="0057298E">
      <w:headerReference w:type="default" r:id="rId10"/>
      <w:footerReference w:type="default" r:id="rId11"/>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F495D6" w14:textId="77777777" w:rsidR="00CA7020" w:rsidRDefault="00CA7020">
      <w:r>
        <w:separator/>
      </w:r>
    </w:p>
  </w:endnote>
  <w:endnote w:type="continuationSeparator" w:id="0">
    <w:p w14:paraId="5472438E" w14:textId="77777777" w:rsidR="00CA7020" w:rsidRDefault="00CA7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Neue">
    <w:altName w:val="Arial"/>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39B2E" w14:textId="77777777" w:rsidR="0057298E" w:rsidRDefault="0057298E">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BCF6D7" w14:textId="77777777" w:rsidR="00CA7020" w:rsidRDefault="00CA7020">
      <w:r>
        <w:separator/>
      </w:r>
    </w:p>
  </w:footnote>
  <w:footnote w:type="continuationSeparator" w:id="0">
    <w:p w14:paraId="76008061" w14:textId="77777777" w:rsidR="00CA7020" w:rsidRDefault="00CA70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D6599" w14:textId="77777777" w:rsidR="0057298E" w:rsidRDefault="0057298E">
    <w:pPr>
      <w:pStyle w:val="HeaderFooter"/>
      <w:rPr>
        <w:rFonts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616A"/>
    <w:multiLevelType w:val="hybridMultilevel"/>
    <w:tmpl w:val="7E68FBD2"/>
    <w:lvl w:ilvl="0" w:tplc="3E9689AE">
      <w:start w:val="1"/>
      <w:numFmt w:val="bullet"/>
      <w:lvlText w:val="-"/>
      <w:lvlJc w:val="left"/>
      <w:pPr>
        <w:ind w:left="720" w:hanging="360"/>
      </w:pPr>
      <w:rPr>
        <w:rFonts w:ascii="Arial" w:eastAsia="Arial Unicode MS"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6475E2"/>
    <w:multiLevelType w:val="hybridMultilevel"/>
    <w:tmpl w:val="9F8EB1D6"/>
    <w:lvl w:ilvl="0" w:tplc="06A423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F0405E"/>
    <w:multiLevelType w:val="hybridMultilevel"/>
    <w:tmpl w:val="7BB8B5CE"/>
    <w:lvl w:ilvl="0" w:tplc="C03A0EF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042B8E"/>
    <w:multiLevelType w:val="hybridMultilevel"/>
    <w:tmpl w:val="588459FC"/>
    <w:lvl w:ilvl="0" w:tplc="B0D68A26">
      <w:start w:val="1"/>
      <w:numFmt w:val="bullet"/>
      <w:lvlText w:val="•"/>
      <w:lvlJc w:val="left"/>
      <w:pPr>
        <w:ind w:left="189" w:hanging="189"/>
      </w:pPr>
      <w:rPr>
        <w:rFonts w:hAnsi="Arial Unicode MS"/>
        <w:caps w:val="0"/>
        <w:smallCaps w:val="0"/>
        <w:strike w:val="0"/>
        <w:dstrike w:val="0"/>
        <w:outline w:val="0"/>
        <w:emboss w:val="0"/>
        <w:imprint w:val="0"/>
        <w:spacing w:val="0"/>
        <w:w w:val="100"/>
        <w:kern w:val="0"/>
        <w:position w:val="0"/>
        <w:highlight w:val="none"/>
        <w:vertAlign w:val="baseline"/>
      </w:rPr>
    </w:lvl>
    <w:lvl w:ilvl="1" w:tplc="794E44A0">
      <w:start w:val="1"/>
      <w:numFmt w:val="bullet"/>
      <w:lvlText w:val="•"/>
      <w:lvlJc w:val="left"/>
      <w:pPr>
        <w:ind w:left="789" w:hanging="189"/>
      </w:pPr>
      <w:rPr>
        <w:rFonts w:hAnsi="Arial Unicode MS"/>
        <w:caps w:val="0"/>
        <w:smallCaps w:val="0"/>
        <w:strike w:val="0"/>
        <w:dstrike w:val="0"/>
        <w:outline w:val="0"/>
        <w:emboss w:val="0"/>
        <w:imprint w:val="0"/>
        <w:spacing w:val="0"/>
        <w:w w:val="100"/>
        <w:kern w:val="0"/>
        <w:position w:val="0"/>
        <w:highlight w:val="none"/>
        <w:vertAlign w:val="baseline"/>
      </w:rPr>
    </w:lvl>
    <w:lvl w:ilvl="2" w:tplc="33325AC0">
      <w:start w:val="1"/>
      <w:numFmt w:val="bullet"/>
      <w:lvlText w:val="•"/>
      <w:lvlJc w:val="left"/>
      <w:pPr>
        <w:ind w:left="1389" w:hanging="189"/>
      </w:pPr>
      <w:rPr>
        <w:rFonts w:hAnsi="Arial Unicode MS"/>
        <w:caps w:val="0"/>
        <w:smallCaps w:val="0"/>
        <w:strike w:val="0"/>
        <w:dstrike w:val="0"/>
        <w:outline w:val="0"/>
        <w:emboss w:val="0"/>
        <w:imprint w:val="0"/>
        <w:spacing w:val="0"/>
        <w:w w:val="100"/>
        <w:kern w:val="0"/>
        <w:position w:val="0"/>
        <w:highlight w:val="none"/>
        <w:vertAlign w:val="baseline"/>
      </w:rPr>
    </w:lvl>
    <w:lvl w:ilvl="3" w:tplc="FDEE23BA">
      <w:start w:val="1"/>
      <w:numFmt w:val="bullet"/>
      <w:lvlText w:val="•"/>
      <w:lvlJc w:val="left"/>
      <w:pPr>
        <w:ind w:left="1989" w:hanging="189"/>
      </w:pPr>
      <w:rPr>
        <w:rFonts w:hAnsi="Arial Unicode MS"/>
        <w:caps w:val="0"/>
        <w:smallCaps w:val="0"/>
        <w:strike w:val="0"/>
        <w:dstrike w:val="0"/>
        <w:outline w:val="0"/>
        <w:emboss w:val="0"/>
        <w:imprint w:val="0"/>
        <w:spacing w:val="0"/>
        <w:w w:val="100"/>
        <w:kern w:val="0"/>
        <w:position w:val="0"/>
        <w:highlight w:val="none"/>
        <w:vertAlign w:val="baseline"/>
      </w:rPr>
    </w:lvl>
    <w:lvl w:ilvl="4" w:tplc="EA042726">
      <w:start w:val="1"/>
      <w:numFmt w:val="bullet"/>
      <w:lvlText w:val="•"/>
      <w:lvlJc w:val="left"/>
      <w:pPr>
        <w:ind w:left="2589" w:hanging="189"/>
      </w:pPr>
      <w:rPr>
        <w:rFonts w:hAnsi="Arial Unicode MS"/>
        <w:caps w:val="0"/>
        <w:smallCaps w:val="0"/>
        <w:strike w:val="0"/>
        <w:dstrike w:val="0"/>
        <w:outline w:val="0"/>
        <w:emboss w:val="0"/>
        <w:imprint w:val="0"/>
        <w:spacing w:val="0"/>
        <w:w w:val="100"/>
        <w:kern w:val="0"/>
        <w:position w:val="0"/>
        <w:highlight w:val="none"/>
        <w:vertAlign w:val="baseline"/>
      </w:rPr>
    </w:lvl>
    <w:lvl w:ilvl="5" w:tplc="540827FA">
      <w:start w:val="1"/>
      <w:numFmt w:val="bullet"/>
      <w:lvlText w:val="•"/>
      <w:lvlJc w:val="left"/>
      <w:pPr>
        <w:ind w:left="3189" w:hanging="189"/>
      </w:pPr>
      <w:rPr>
        <w:rFonts w:hAnsi="Arial Unicode MS"/>
        <w:caps w:val="0"/>
        <w:smallCaps w:val="0"/>
        <w:strike w:val="0"/>
        <w:dstrike w:val="0"/>
        <w:outline w:val="0"/>
        <w:emboss w:val="0"/>
        <w:imprint w:val="0"/>
        <w:spacing w:val="0"/>
        <w:w w:val="100"/>
        <w:kern w:val="0"/>
        <w:position w:val="0"/>
        <w:highlight w:val="none"/>
        <w:vertAlign w:val="baseline"/>
      </w:rPr>
    </w:lvl>
    <w:lvl w:ilvl="6" w:tplc="1C2631DA">
      <w:start w:val="1"/>
      <w:numFmt w:val="bullet"/>
      <w:lvlText w:val="•"/>
      <w:lvlJc w:val="left"/>
      <w:pPr>
        <w:ind w:left="3789" w:hanging="189"/>
      </w:pPr>
      <w:rPr>
        <w:rFonts w:hAnsi="Arial Unicode MS"/>
        <w:caps w:val="0"/>
        <w:smallCaps w:val="0"/>
        <w:strike w:val="0"/>
        <w:dstrike w:val="0"/>
        <w:outline w:val="0"/>
        <w:emboss w:val="0"/>
        <w:imprint w:val="0"/>
        <w:spacing w:val="0"/>
        <w:w w:val="100"/>
        <w:kern w:val="0"/>
        <w:position w:val="0"/>
        <w:highlight w:val="none"/>
        <w:vertAlign w:val="baseline"/>
      </w:rPr>
    </w:lvl>
    <w:lvl w:ilvl="7" w:tplc="008A291A">
      <w:start w:val="1"/>
      <w:numFmt w:val="bullet"/>
      <w:lvlText w:val="•"/>
      <w:lvlJc w:val="left"/>
      <w:pPr>
        <w:ind w:left="4389" w:hanging="189"/>
      </w:pPr>
      <w:rPr>
        <w:rFonts w:hAnsi="Arial Unicode MS"/>
        <w:caps w:val="0"/>
        <w:smallCaps w:val="0"/>
        <w:strike w:val="0"/>
        <w:dstrike w:val="0"/>
        <w:outline w:val="0"/>
        <w:emboss w:val="0"/>
        <w:imprint w:val="0"/>
        <w:spacing w:val="0"/>
        <w:w w:val="100"/>
        <w:kern w:val="0"/>
        <w:position w:val="0"/>
        <w:highlight w:val="none"/>
        <w:vertAlign w:val="baseline"/>
      </w:rPr>
    </w:lvl>
    <w:lvl w:ilvl="8" w:tplc="27BE1064">
      <w:start w:val="1"/>
      <w:numFmt w:val="bullet"/>
      <w:lvlText w:val="•"/>
      <w:lvlJc w:val="left"/>
      <w:pPr>
        <w:ind w:left="4989" w:hanging="189"/>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0FF01E12"/>
    <w:multiLevelType w:val="hybridMultilevel"/>
    <w:tmpl w:val="9134009E"/>
    <w:lvl w:ilvl="0" w:tplc="31DE71D0">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5B44CAE"/>
    <w:multiLevelType w:val="hybridMultilevel"/>
    <w:tmpl w:val="98EAE35C"/>
    <w:lvl w:ilvl="0" w:tplc="A4CA825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5D00D05"/>
    <w:multiLevelType w:val="hybridMultilevel"/>
    <w:tmpl w:val="BDAAB05A"/>
    <w:lvl w:ilvl="0" w:tplc="A984A426">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7A70D47"/>
    <w:multiLevelType w:val="hybridMultilevel"/>
    <w:tmpl w:val="72C09BA4"/>
    <w:lvl w:ilvl="0" w:tplc="528E734A">
      <w:start w:val="17"/>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065F09"/>
    <w:multiLevelType w:val="hybridMultilevel"/>
    <w:tmpl w:val="4B486F20"/>
    <w:lvl w:ilvl="0" w:tplc="A2E6C97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E25336"/>
    <w:multiLevelType w:val="hybridMultilevel"/>
    <w:tmpl w:val="A4B09188"/>
    <w:lvl w:ilvl="0" w:tplc="06820CA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054410A"/>
    <w:multiLevelType w:val="hybridMultilevel"/>
    <w:tmpl w:val="BEE6F6EC"/>
    <w:lvl w:ilvl="0" w:tplc="BC0229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62F5693"/>
    <w:multiLevelType w:val="hybridMultilevel"/>
    <w:tmpl w:val="376C803C"/>
    <w:lvl w:ilvl="0" w:tplc="4DB82238">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6F34844"/>
    <w:multiLevelType w:val="hybridMultilevel"/>
    <w:tmpl w:val="D14E3DD0"/>
    <w:lvl w:ilvl="0" w:tplc="1FCC5218">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DD513F"/>
    <w:multiLevelType w:val="hybridMultilevel"/>
    <w:tmpl w:val="75CA4772"/>
    <w:lvl w:ilvl="0" w:tplc="D46A99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496102"/>
    <w:multiLevelType w:val="hybridMultilevel"/>
    <w:tmpl w:val="8554579A"/>
    <w:lvl w:ilvl="0" w:tplc="38EAE34C">
      <w:start w:val="1"/>
      <w:numFmt w:val="bullet"/>
      <w:lvlText w:val="•"/>
      <w:lvlJc w:val="left"/>
      <w:pPr>
        <w:ind w:left="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ED653DE">
      <w:start w:val="1"/>
      <w:numFmt w:val="bullet"/>
      <w:lvlText w:val="•"/>
      <w:lvlJc w:val="left"/>
      <w:pPr>
        <w:ind w:left="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BDB441CE">
      <w:start w:val="1"/>
      <w:numFmt w:val="bullet"/>
      <w:lvlText w:val="•"/>
      <w:lvlJc w:val="left"/>
      <w:pPr>
        <w:ind w:left="1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C5B09A3C">
      <w:start w:val="1"/>
      <w:numFmt w:val="bullet"/>
      <w:lvlText w:val="•"/>
      <w:lvlJc w:val="left"/>
      <w:pPr>
        <w:ind w:left="1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78C49C5C">
      <w:start w:val="1"/>
      <w:numFmt w:val="bullet"/>
      <w:lvlText w:val="•"/>
      <w:lvlJc w:val="left"/>
      <w:pPr>
        <w:ind w:left="25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6D2CE26">
      <w:start w:val="1"/>
      <w:numFmt w:val="bullet"/>
      <w:lvlText w:val="•"/>
      <w:lvlJc w:val="left"/>
      <w:pPr>
        <w:ind w:left="31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09E60E74">
      <w:start w:val="1"/>
      <w:numFmt w:val="bullet"/>
      <w:lvlText w:val="•"/>
      <w:lvlJc w:val="left"/>
      <w:pPr>
        <w:ind w:left="37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EFE85708">
      <w:start w:val="1"/>
      <w:numFmt w:val="bullet"/>
      <w:lvlText w:val="•"/>
      <w:lvlJc w:val="left"/>
      <w:pPr>
        <w:ind w:left="43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91A003C">
      <w:start w:val="1"/>
      <w:numFmt w:val="bullet"/>
      <w:lvlText w:val="•"/>
      <w:lvlJc w:val="left"/>
      <w:pPr>
        <w:ind w:left="4974" w:hanging="174"/>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488D0E3F"/>
    <w:multiLevelType w:val="hybridMultilevel"/>
    <w:tmpl w:val="BDA4E7EE"/>
    <w:lvl w:ilvl="0" w:tplc="18EC7C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620C3"/>
    <w:multiLevelType w:val="hybridMultilevel"/>
    <w:tmpl w:val="8410F8A6"/>
    <w:lvl w:ilvl="0" w:tplc="004E33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A37633"/>
    <w:multiLevelType w:val="hybridMultilevel"/>
    <w:tmpl w:val="3DEABC70"/>
    <w:lvl w:ilvl="0" w:tplc="58E24E1E">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2C0391"/>
    <w:multiLevelType w:val="hybridMultilevel"/>
    <w:tmpl w:val="36805574"/>
    <w:lvl w:ilvl="0" w:tplc="C060C23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1662E1"/>
    <w:multiLevelType w:val="hybridMultilevel"/>
    <w:tmpl w:val="9E50E1C2"/>
    <w:lvl w:ilvl="0" w:tplc="96A47D68">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F114D5D"/>
    <w:multiLevelType w:val="hybridMultilevel"/>
    <w:tmpl w:val="FF76192C"/>
    <w:lvl w:ilvl="0" w:tplc="8EF02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F2F50D2"/>
    <w:multiLevelType w:val="hybridMultilevel"/>
    <w:tmpl w:val="42CE6DFE"/>
    <w:lvl w:ilvl="0" w:tplc="4FD2ACB6">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321517"/>
    <w:multiLevelType w:val="hybridMultilevel"/>
    <w:tmpl w:val="5170A6C0"/>
    <w:lvl w:ilvl="0" w:tplc="8CC01F48">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8EB4808"/>
    <w:multiLevelType w:val="hybridMultilevel"/>
    <w:tmpl w:val="B94E5330"/>
    <w:lvl w:ilvl="0" w:tplc="36DCF1A4">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A231EDF"/>
    <w:multiLevelType w:val="hybridMultilevel"/>
    <w:tmpl w:val="670006D2"/>
    <w:lvl w:ilvl="0" w:tplc="70FC0AB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167F0A"/>
    <w:multiLevelType w:val="hybridMultilevel"/>
    <w:tmpl w:val="B07E6A28"/>
    <w:lvl w:ilvl="0" w:tplc="1ED65404">
      <w:start w:val="1"/>
      <w:numFmt w:val="decimal"/>
      <w:lvlText w:val="%1."/>
      <w:lvlJc w:val="left"/>
      <w:pPr>
        <w:ind w:left="666"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DFF0145"/>
    <w:multiLevelType w:val="hybridMultilevel"/>
    <w:tmpl w:val="DC8432F4"/>
    <w:lvl w:ilvl="0" w:tplc="4C8607DC">
      <w:start w:val="1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59598363">
    <w:abstractNumId w:val="14"/>
  </w:num>
  <w:num w:numId="2" w16cid:durableId="338001064">
    <w:abstractNumId w:val="3"/>
  </w:num>
  <w:num w:numId="3" w16cid:durableId="117784246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64632148">
    <w:abstractNumId w:val="0"/>
  </w:num>
  <w:num w:numId="5" w16cid:durableId="2030642337">
    <w:abstractNumId w:val="13"/>
  </w:num>
  <w:num w:numId="6" w16cid:durableId="578755652">
    <w:abstractNumId w:val="1"/>
  </w:num>
  <w:num w:numId="7" w16cid:durableId="649941632">
    <w:abstractNumId w:val="20"/>
  </w:num>
  <w:num w:numId="8" w16cid:durableId="1163014097">
    <w:abstractNumId w:val="12"/>
  </w:num>
  <w:num w:numId="9" w16cid:durableId="89544786">
    <w:abstractNumId w:val="16"/>
  </w:num>
  <w:num w:numId="10" w16cid:durableId="1633318580">
    <w:abstractNumId w:val="7"/>
  </w:num>
  <w:num w:numId="11" w16cid:durableId="546452440">
    <w:abstractNumId w:val="17"/>
  </w:num>
  <w:num w:numId="12" w16cid:durableId="119305684">
    <w:abstractNumId w:val="26"/>
  </w:num>
  <w:num w:numId="13" w16cid:durableId="246958345">
    <w:abstractNumId w:val="21"/>
  </w:num>
  <w:num w:numId="14" w16cid:durableId="960113167">
    <w:abstractNumId w:val="19"/>
  </w:num>
  <w:num w:numId="15" w16cid:durableId="1403062372">
    <w:abstractNumId w:val="15"/>
  </w:num>
  <w:num w:numId="16" w16cid:durableId="1193765958">
    <w:abstractNumId w:val="4"/>
  </w:num>
  <w:num w:numId="17" w16cid:durableId="1128207058">
    <w:abstractNumId w:val="24"/>
  </w:num>
  <w:num w:numId="18" w16cid:durableId="880480924">
    <w:abstractNumId w:val="23"/>
  </w:num>
  <w:num w:numId="19" w16cid:durableId="1901750408">
    <w:abstractNumId w:val="9"/>
  </w:num>
  <w:num w:numId="20" w16cid:durableId="1023629426">
    <w:abstractNumId w:val="22"/>
  </w:num>
  <w:num w:numId="21" w16cid:durableId="1529636972">
    <w:abstractNumId w:val="5"/>
  </w:num>
  <w:num w:numId="22" w16cid:durableId="954599132">
    <w:abstractNumId w:val="6"/>
  </w:num>
  <w:num w:numId="23" w16cid:durableId="533739739">
    <w:abstractNumId w:val="18"/>
  </w:num>
  <w:num w:numId="24" w16cid:durableId="1377196630">
    <w:abstractNumId w:val="10"/>
  </w:num>
  <w:num w:numId="25" w16cid:durableId="1200238325">
    <w:abstractNumId w:val="11"/>
  </w:num>
  <w:num w:numId="26" w16cid:durableId="1992828845">
    <w:abstractNumId w:val="2"/>
  </w:num>
  <w:num w:numId="27" w16cid:durableId="134139727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98E"/>
    <w:rsid w:val="000B6379"/>
    <w:rsid w:val="00155EA2"/>
    <w:rsid w:val="00163681"/>
    <w:rsid w:val="00220954"/>
    <w:rsid w:val="002314A8"/>
    <w:rsid w:val="002F3C5B"/>
    <w:rsid w:val="00301D64"/>
    <w:rsid w:val="00341197"/>
    <w:rsid w:val="00365F02"/>
    <w:rsid w:val="0053636E"/>
    <w:rsid w:val="0056242E"/>
    <w:rsid w:val="0057240F"/>
    <w:rsid w:val="0057298E"/>
    <w:rsid w:val="007C6C22"/>
    <w:rsid w:val="007E0E3E"/>
    <w:rsid w:val="00863F59"/>
    <w:rsid w:val="00907AAA"/>
    <w:rsid w:val="00BD181B"/>
    <w:rsid w:val="00CA7020"/>
    <w:rsid w:val="00D37EE2"/>
    <w:rsid w:val="00DD3446"/>
    <w:rsid w:val="00E3781C"/>
    <w:rsid w:val="00EE6643"/>
    <w:rsid w:val="00EF0771"/>
    <w:rsid w:val="00F56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DCF1E"/>
  <w15:docId w15:val="{206392F0-CBEF-4EB5-9537-3EF395487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pPr>
      <w:spacing w:line="276" w:lineRule="auto"/>
    </w:pPr>
    <w:rPr>
      <w:rFonts w:ascii="Arial" w:hAnsi="Arial" w:cs="Arial Unicode MS"/>
      <w:color w:val="000000"/>
      <w:sz w:val="22"/>
      <w:szCs w:val="22"/>
      <w:u w:color="000000"/>
      <w:lang w:val="it-IT"/>
      <w14:textOutline w14:w="12700" w14:cap="flat" w14:cmpd="sng" w14:algn="ctr">
        <w14:noFill/>
        <w14:prstDash w14:val="solid"/>
        <w14:miter w14:lim="400000"/>
      </w14:textOutline>
    </w:rPr>
  </w:style>
  <w:style w:type="paragraph" w:customStyle="1" w:styleId="Default">
    <w:name w:val="Default"/>
    <w:pPr>
      <w:spacing w:before="160" w:line="288" w:lineRule="auto"/>
    </w:pPr>
    <w:rPr>
      <w:rFonts w:ascii="Helvetica Neue" w:eastAsia="Helvetica Neue" w:hAnsi="Helvetica Neue" w:cs="Helvetica Neue"/>
      <w:color w:val="000000"/>
      <w:sz w:val="24"/>
      <w:szCs w:val="24"/>
      <w:u w:color="000000"/>
      <w14:textOutline w14:w="12700" w14:cap="flat" w14:cmpd="sng" w14:algn="ctr">
        <w14:noFill/>
        <w14:prstDash w14:val="solid"/>
        <w14:miter w14:lim="400000"/>
      </w14:textOutline>
    </w:rPr>
  </w:style>
  <w:style w:type="paragraph" w:customStyle="1" w:styleId="Body">
    <w:name w:val="Body"/>
    <w:rPr>
      <w:rFonts w:cs="Arial Unicode MS"/>
      <w:color w:val="000000"/>
      <w:sz w:val="24"/>
      <w:szCs w:val="24"/>
      <w:u w:color="000000"/>
      <w14:textOutline w14:w="0" w14:cap="flat" w14:cmpd="sng" w14:algn="ctr">
        <w14:noFill/>
        <w14:prstDash w14:val="solid"/>
        <w14:bevel/>
      </w14:textOutline>
    </w:rPr>
  </w:style>
  <w:style w:type="paragraph" w:customStyle="1" w:styleId="BodyB">
    <w:name w:val="Body B"/>
    <w:rPr>
      <w:rFonts w:cs="Arial Unicode MS"/>
      <w:color w:val="000000"/>
      <w:sz w:val="24"/>
      <w:szCs w:val="24"/>
      <w:u w:color="000000"/>
      <w14:textOutline w14:w="12700" w14:cap="flat" w14:cmpd="sng" w14:algn="ctr">
        <w14:noFill/>
        <w14:prstDash w14:val="solid"/>
        <w14:miter w14:lim="400000"/>
      </w14:textOutline>
    </w:rPr>
  </w:style>
  <w:style w:type="paragraph" w:customStyle="1" w:styleId="BodyC">
    <w:name w:val="Body C"/>
    <w:rPr>
      <w:rFonts w:cs="Arial Unicode MS"/>
      <w:color w:val="000000"/>
      <w:sz w:val="24"/>
      <w:szCs w:val="24"/>
      <w:u w:color="000000"/>
      <w14:textOutline w14:w="12700" w14:cap="flat" w14:cmpd="sng" w14:algn="ctr">
        <w14:noFill/>
        <w14:prstDash w14:val="solid"/>
        <w14:miter w14:lim="400000"/>
      </w14:textOutline>
    </w:rPr>
  </w:style>
  <w:style w:type="paragraph" w:styleId="NormalWeb">
    <w:name w:val="Normal (Web)"/>
    <w:basedOn w:val="Normal"/>
    <w:uiPriority w:val="99"/>
    <w:semiHidden/>
    <w:unhideWhenUsed/>
    <w:rsid w:val="00301D64"/>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Calibri" w:eastAsiaTheme="minorHAnsi" w:hAnsi="Calibri" w:cs="Calibri"/>
      <w:sz w:val="22"/>
      <w:szCs w:val="22"/>
      <w:bdr w:val="none" w:sz="0" w:space="0" w:color="auto"/>
    </w:rPr>
  </w:style>
  <w:style w:type="character" w:customStyle="1" w:styleId="xcontentpasted0">
    <w:name w:val="x_contentpasted0"/>
    <w:basedOn w:val="DefaultParagraphFont"/>
    <w:rsid w:val="00301D64"/>
  </w:style>
  <w:style w:type="paragraph" w:styleId="Header">
    <w:name w:val="header"/>
    <w:basedOn w:val="Normal"/>
    <w:link w:val="HeaderChar"/>
    <w:uiPriority w:val="99"/>
    <w:unhideWhenUsed/>
    <w:rsid w:val="00155EA2"/>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ind w:left="173"/>
    </w:pPr>
    <w:rPr>
      <w:rFonts w:asciiTheme="minorHAnsi" w:eastAsia="Times New Roman" w:hAnsiTheme="minorHAnsi"/>
      <w:bdr w:val="none" w:sz="0" w:space="0" w:color="auto"/>
    </w:rPr>
  </w:style>
  <w:style w:type="character" w:customStyle="1" w:styleId="HeaderChar">
    <w:name w:val="Header Char"/>
    <w:basedOn w:val="DefaultParagraphFont"/>
    <w:link w:val="Header"/>
    <w:uiPriority w:val="99"/>
    <w:rsid w:val="00155EA2"/>
    <w:rPr>
      <w:rFonts w:asciiTheme="minorHAnsi" w:eastAsia="Times New Roman" w:hAnsiTheme="minorHAnsi"/>
      <w:sz w:val="24"/>
      <w:szCs w:val="24"/>
      <w:bdr w:val="none" w:sz="0" w:space="0" w:color="auto"/>
    </w:rPr>
  </w:style>
  <w:style w:type="character" w:styleId="UnresolvedMention">
    <w:name w:val="Unresolved Mention"/>
    <w:basedOn w:val="DefaultParagraphFont"/>
    <w:uiPriority w:val="99"/>
    <w:semiHidden/>
    <w:unhideWhenUsed/>
    <w:rsid w:val="00365F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docs.google.com/forms/d/e/1FAIpQLSeGRR41Qqp9zZYimYxdjAUvPpKi9Qi9ceRq7mbw7ULy98KTng/viewfor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ayor.dc.gov/release/mayor-bowser-announces-key-appointments-january-3-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opengovoffice@dc.gov"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1931</Words>
  <Characters>9946</Characters>
  <Application>Microsoft Office Word</Application>
  <DocSecurity>0</DocSecurity>
  <Lines>452</Lines>
  <Paragraphs>456</Paragraphs>
  <ScaleCrop>false</ScaleCrop>
  <HeadingPairs>
    <vt:vector size="2" baseType="variant">
      <vt:variant>
        <vt:lpstr>Title</vt:lpstr>
      </vt:variant>
      <vt:variant>
        <vt:i4>1</vt:i4>
      </vt:variant>
    </vt:vector>
  </HeadingPairs>
  <TitlesOfParts>
    <vt:vector size="1" baseType="lpstr">
      <vt:lpstr/>
    </vt:vector>
  </TitlesOfParts>
  <Company>DC Government</Company>
  <LinksUpToDate>false</LinksUpToDate>
  <CharactersWithSpaces>11421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Milchman, Melissa (EOM)</dc:creator>
  <cp:lastModifiedBy>Milchman, Melissa (EOM)</cp:lastModifiedBy>
  <cp:revision>2</cp:revision>
  <dcterms:created xsi:type="dcterms:W3CDTF">2023-01-11T19:41:00Z</dcterms:created>
  <dcterms:modified xsi:type="dcterms:W3CDTF">2023-01-11T19:41:00Z</dcterms:modified>
</cp:coreProperties>
</file>