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CA7F1" w14:textId="77777777" w:rsidR="00CE4671" w:rsidRDefault="00B73B1C">
      <w:pPr>
        <w:pStyle w:val="BodyA"/>
        <w:jc w:val="center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5C88B558" wp14:editId="03A1E290">
            <wp:simplePos x="0" y="0"/>
            <wp:positionH relativeFrom="margin">
              <wp:posOffset>-920750</wp:posOffset>
            </wp:positionH>
            <wp:positionV relativeFrom="page">
              <wp:posOffset>0</wp:posOffset>
            </wp:positionV>
            <wp:extent cx="2318744" cy="139517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JJAG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JJAG Logo.JPG" descr="JJAG Logo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8744" cy="13951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ED3CC33" w14:textId="77777777" w:rsidR="00CE4671" w:rsidRDefault="00CE4671">
      <w:pPr>
        <w:pStyle w:val="BodyA"/>
        <w:jc w:val="center"/>
      </w:pPr>
    </w:p>
    <w:p w14:paraId="7E4D9FE8" w14:textId="77777777" w:rsidR="00CE4671" w:rsidRDefault="00CE4671">
      <w:pPr>
        <w:pStyle w:val="BodyA"/>
        <w:jc w:val="center"/>
      </w:pPr>
    </w:p>
    <w:p w14:paraId="02FC9041" w14:textId="77777777" w:rsidR="00CE4671" w:rsidRDefault="00CE4671">
      <w:pPr>
        <w:pStyle w:val="BodyA"/>
        <w:jc w:val="center"/>
      </w:pPr>
    </w:p>
    <w:p w14:paraId="2E36C297" w14:textId="77777777" w:rsidR="00CE4671" w:rsidRPr="00B73B1C" w:rsidRDefault="00B73B1C">
      <w:pPr>
        <w:pStyle w:val="BodyA"/>
        <w:jc w:val="center"/>
        <w:rPr>
          <w:b/>
          <w:bCs/>
          <w:lang w:val="en-US"/>
        </w:rPr>
      </w:pPr>
      <w:r w:rsidRPr="00B73B1C">
        <w:rPr>
          <w:b/>
          <w:bCs/>
          <w:lang w:val="en-US"/>
        </w:rPr>
        <w:t>Juvenile Justice Advisory Group (JJAG)</w:t>
      </w:r>
    </w:p>
    <w:p w14:paraId="05D3DE72" w14:textId="77777777" w:rsidR="00CE4671" w:rsidRDefault="00B73B1C">
      <w:pPr>
        <w:pStyle w:val="BodyA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Meeting Agenda</w:t>
      </w:r>
    </w:p>
    <w:p w14:paraId="2C097FC0" w14:textId="78DA0563" w:rsidR="00CE4671" w:rsidRDefault="00B73B1C">
      <w:pPr>
        <w:pStyle w:val="BodyA"/>
        <w:jc w:val="center"/>
        <w:rPr>
          <w:lang w:val="en-US"/>
        </w:rPr>
      </w:pPr>
      <w:r>
        <w:rPr>
          <w:lang w:val="en-US"/>
        </w:rPr>
        <w:t>Tuesday, Novemb</w:t>
      </w:r>
      <w:r>
        <w:rPr>
          <w:lang w:val="en-US"/>
        </w:rPr>
        <w:t>er 14, 2023</w:t>
      </w:r>
    </w:p>
    <w:p w14:paraId="0376B568" w14:textId="77777777" w:rsidR="00CE4671" w:rsidRDefault="00B73B1C">
      <w:pPr>
        <w:pStyle w:val="BodyA"/>
        <w:jc w:val="center"/>
        <w:rPr>
          <w:lang w:val="en-US"/>
        </w:rPr>
      </w:pPr>
      <w:r w:rsidRPr="00B73B1C">
        <w:rPr>
          <w:lang w:val="en-US"/>
        </w:rPr>
        <w:t>4:</w:t>
      </w:r>
      <w:r>
        <w:rPr>
          <w:lang w:val="en-US"/>
        </w:rPr>
        <w:t>30</w:t>
      </w:r>
      <w:r w:rsidRPr="00B73B1C">
        <w:rPr>
          <w:lang w:val="en-US"/>
        </w:rPr>
        <w:t>pm</w:t>
      </w:r>
      <w:r>
        <w:rPr>
          <w:lang w:val="en-US"/>
        </w:rPr>
        <w:t xml:space="preserve"> </w:t>
      </w:r>
      <w:r w:rsidRPr="00B73B1C">
        <w:rPr>
          <w:lang w:val="en-US"/>
        </w:rPr>
        <w:t xml:space="preserve">- </w:t>
      </w:r>
      <w:r>
        <w:rPr>
          <w:lang w:val="en-US"/>
        </w:rPr>
        <w:t>6</w:t>
      </w:r>
      <w:r w:rsidRPr="00B73B1C">
        <w:rPr>
          <w:lang w:val="en-US"/>
        </w:rPr>
        <w:t>:00pm</w:t>
      </w:r>
    </w:p>
    <w:p w14:paraId="5C9ED641" w14:textId="66F5BC82" w:rsidR="00B73B1C" w:rsidRDefault="00B73B1C" w:rsidP="00B73B1C">
      <w:pPr>
        <w:pStyle w:val="BodyA"/>
        <w:jc w:val="center"/>
        <w:rPr>
          <w:sz w:val="20"/>
          <w:szCs w:val="20"/>
          <w:lang w:val="en-US"/>
        </w:rPr>
      </w:pPr>
      <w:r w:rsidRPr="00B73B1C">
        <w:rPr>
          <w:sz w:val="20"/>
          <w:szCs w:val="20"/>
          <w:lang w:val="en-US"/>
        </w:rPr>
        <w:t>Virtual</w:t>
      </w:r>
      <w:r w:rsidRPr="00B73B1C">
        <w:rPr>
          <w:sz w:val="20"/>
          <w:szCs w:val="20"/>
          <w:lang w:val="en-US"/>
        </w:rPr>
        <w:t xml:space="preserve"> Link</w:t>
      </w:r>
      <w:r w:rsidRPr="00B73B1C">
        <w:rPr>
          <w:sz w:val="20"/>
          <w:szCs w:val="20"/>
          <w:lang w:val="en-US"/>
        </w:rPr>
        <w:t xml:space="preserve">: </w:t>
      </w:r>
      <w:hyperlink r:id="rId8" w:history="1">
        <w:r w:rsidRPr="00317A28">
          <w:rPr>
            <w:rStyle w:val="Hyperlink"/>
            <w:sz w:val="20"/>
            <w:szCs w:val="20"/>
            <w:lang w:val="en-US"/>
          </w:rPr>
          <w:t>https://dcnet.webex.com/dcnet/j.php?MTID=m6a9b72b75ebe15db2e31f6e078226ecd</w:t>
        </w:r>
      </w:hyperlink>
    </w:p>
    <w:p w14:paraId="0CFD03AE" w14:textId="77777777" w:rsidR="00CE4671" w:rsidRPr="00B73B1C" w:rsidRDefault="00CE4671">
      <w:pPr>
        <w:pStyle w:val="Default"/>
        <w:spacing w:before="0" w:line="240" w:lineRule="auto"/>
        <w:rPr>
          <w:rFonts w:ascii="Arial" w:eastAsia="Arial" w:hAnsi="Arial" w:cs="Arial"/>
          <w:sz w:val="29"/>
          <w:szCs w:val="29"/>
        </w:rPr>
      </w:pPr>
    </w:p>
    <w:tbl>
      <w:tblPr>
        <w:tblW w:w="9548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50"/>
        <w:gridCol w:w="6120"/>
        <w:gridCol w:w="1178"/>
      </w:tblGrid>
      <w:tr w:rsidR="00CE4671" w14:paraId="5201EE16" w14:textId="77777777" w:rsidTr="00B73B1C">
        <w:trPr>
          <w:trHeight w:val="493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2DCF0" w14:textId="77777777" w:rsidR="00CE4671" w:rsidRPr="00B73B1C" w:rsidRDefault="00B73B1C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B73B1C">
              <w:rPr>
                <w:rFonts w:cs="Arial"/>
                <w:lang w:val="en-US"/>
              </w:rPr>
              <w:t>Welcome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2BBE6" w14:textId="77777777" w:rsidR="00CE4671" w:rsidRPr="00B73B1C" w:rsidRDefault="00B73B1C">
            <w:pPr>
              <w:pStyle w:val="BodyA"/>
              <w:widowControl w:val="0"/>
              <w:spacing w:line="240" w:lineRule="auto"/>
              <w:rPr>
                <w:rFonts w:cs="Arial"/>
                <w:lang w:val="en-US"/>
              </w:rPr>
            </w:pPr>
            <w:r w:rsidRPr="00B73B1C">
              <w:rPr>
                <w:rFonts w:cs="Arial"/>
                <w:lang w:val="en-US"/>
              </w:rPr>
              <w:t xml:space="preserve">Welcome, Introductions and Check-In </w:t>
            </w:r>
            <w:r w:rsidRPr="00B73B1C">
              <w:rPr>
                <w:rFonts w:cs="Arial"/>
                <w:i/>
                <w:iCs/>
                <w:lang w:val="en-US"/>
              </w:rPr>
              <w:t>(Laura Furr, Chair)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F6929" w14:textId="77777777" w:rsidR="00CE4671" w:rsidRPr="00B73B1C" w:rsidRDefault="00B73B1C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B73B1C">
              <w:rPr>
                <w:rFonts w:cs="Arial"/>
                <w:lang w:val="en-US"/>
              </w:rPr>
              <w:t>10 mins</w:t>
            </w:r>
          </w:p>
        </w:tc>
      </w:tr>
      <w:tr w:rsidR="00CE4671" w14:paraId="6359F90A" w14:textId="77777777" w:rsidTr="00B73B1C">
        <w:trPr>
          <w:trHeight w:val="733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79191" w14:textId="77777777" w:rsidR="00CE4671" w:rsidRPr="00B73B1C" w:rsidRDefault="00B73B1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73B1C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JJAG Business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83DC5" w14:textId="77777777" w:rsidR="00CE4671" w:rsidRPr="00B73B1C" w:rsidRDefault="00B73B1C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73B1C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JJAG Business Update (</w:t>
            </w:r>
            <w:r w:rsidRPr="00B73B1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Melissa Milchman, JJ Specialist</w:t>
            </w:r>
            <w:r w:rsidRPr="00B73B1C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  <w:p w14:paraId="26A67D18" w14:textId="77777777" w:rsidR="00CE4671" w:rsidRPr="00B73B1C" w:rsidRDefault="00B73B1C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73B1C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MOTA reappointments discussion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9C2FB" w14:textId="77777777" w:rsidR="00CE4671" w:rsidRPr="00B73B1C" w:rsidRDefault="00B73B1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73B1C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 mins</w:t>
            </w:r>
          </w:p>
        </w:tc>
      </w:tr>
      <w:tr w:rsidR="00CE4671" w14:paraId="653AC25B" w14:textId="77777777" w:rsidTr="00B73B1C">
        <w:trPr>
          <w:trHeight w:val="1693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5C440" w14:textId="77777777" w:rsidR="00B73B1C" w:rsidRPr="00B73B1C" w:rsidRDefault="00B73B1C">
            <w:pPr>
              <w:widowControl w:val="0"/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73B1C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R/ED and </w:t>
            </w:r>
          </w:p>
          <w:p w14:paraId="0DB3D704" w14:textId="7DD4F988" w:rsidR="00CE4671" w:rsidRPr="00B73B1C" w:rsidRDefault="00B73B1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73B1C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Compliance Monitor Update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C7AE3" w14:textId="77777777" w:rsidR="00CE4671" w:rsidRPr="00B73B1C" w:rsidRDefault="00B73B1C">
            <w:pPr>
              <w:widowControl w:val="0"/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73B1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(Toni Lemons, R/ED Coordinator, and Rondell Jordan, Open City Advocates)</w:t>
            </w:r>
          </w:p>
          <w:p w14:paraId="5C132669" w14:textId="77777777" w:rsidR="00CE4671" w:rsidRPr="00B73B1C" w:rsidRDefault="00B73B1C">
            <w:pPr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73B1C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Sharing Key Takeaways from the CJJ R/ED Conference</w:t>
            </w:r>
          </w:p>
          <w:p w14:paraId="65B58314" w14:textId="77777777" w:rsidR="00CE4671" w:rsidRPr="00B73B1C" w:rsidRDefault="00B73B1C">
            <w:pPr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73B1C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Notes on Compliance Monitoring, including of Curfew Pilot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2768C" w14:textId="77777777" w:rsidR="00CE4671" w:rsidRPr="00B73B1C" w:rsidRDefault="00B73B1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73B1C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 mins</w:t>
            </w:r>
          </w:p>
        </w:tc>
      </w:tr>
      <w:tr w:rsidR="00CE4671" w14:paraId="38690832" w14:textId="77777777" w:rsidTr="00B73B1C">
        <w:trPr>
          <w:trHeight w:val="1213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F13AC" w14:textId="77777777" w:rsidR="00CE4671" w:rsidRPr="00B73B1C" w:rsidRDefault="00B73B1C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73B1C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Announcements and Updates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27592" w14:textId="77777777" w:rsidR="00CE4671" w:rsidRPr="00B73B1C" w:rsidRDefault="00B73B1C">
            <w:pPr>
              <w:pStyle w:val="BodyB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 w:rsidRPr="00B73B1C">
              <w:rPr>
                <w:rFonts w:ascii="Arial" w:hAnsi="Arial" w:cs="Arial"/>
                <w:sz w:val="22"/>
                <w:szCs w:val="22"/>
              </w:rPr>
              <w:t>Opportunity for Members to Share News, Events, or Calls for Partnership</w:t>
            </w:r>
          </w:p>
          <w:p w14:paraId="0AC50B7A" w14:textId="77777777" w:rsidR="00CE4671" w:rsidRPr="00B73B1C" w:rsidRDefault="00B73B1C">
            <w:pPr>
              <w:pStyle w:val="BodyB"/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73B1C">
              <w:rPr>
                <w:rFonts w:ascii="Arial" w:hAnsi="Arial" w:cs="Arial"/>
                <w:sz w:val="22"/>
                <w:szCs w:val="22"/>
              </w:rPr>
              <w:t xml:space="preserve">Video Contest at OAG </w:t>
            </w:r>
            <w:r w:rsidRPr="00B73B1C">
              <w:rPr>
                <w:rFonts w:ascii="Arial" w:hAnsi="Arial" w:cs="Arial"/>
                <w:i/>
                <w:iCs/>
                <w:sz w:val="22"/>
                <w:szCs w:val="22"/>
              </w:rPr>
              <w:t>(Dave Rosenthal, OAG)</w:t>
            </w:r>
          </w:p>
          <w:p w14:paraId="44560BF5" w14:textId="77777777" w:rsidR="00CE4671" w:rsidRPr="00B73B1C" w:rsidRDefault="00B73B1C">
            <w:pPr>
              <w:pStyle w:val="BodyB"/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73B1C">
              <w:rPr>
                <w:rFonts w:ascii="Arial" w:hAnsi="Arial" w:cs="Arial"/>
                <w:i/>
                <w:iCs/>
                <w:sz w:val="22"/>
                <w:szCs w:val="22"/>
              </w:rPr>
              <w:t>YLA recent and upcoming activities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583AB" w14:textId="77777777" w:rsidR="00CE4671" w:rsidRPr="00B73B1C" w:rsidRDefault="00B73B1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73B1C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 mins</w:t>
            </w:r>
          </w:p>
        </w:tc>
      </w:tr>
      <w:tr w:rsidR="00CE4671" w14:paraId="79A07394" w14:textId="77777777" w:rsidTr="00B73B1C">
        <w:trPr>
          <w:trHeight w:val="2893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1A1F7" w14:textId="77777777" w:rsidR="00B73B1C" w:rsidRPr="00B73B1C" w:rsidRDefault="00B73B1C">
            <w:pPr>
              <w:widowControl w:val="0"/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73B1C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Follow Up </w:t>
            </w:r>
          </w:p>
          <w:p w14:paraId="306C2E2C" w14:textId="36F6B02E" w:rsidR="00CE4671" w:rsidRPr="00B73B1C" w:rsidRDefault="00B73B1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73B1C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Discussion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416D1" w14:textId="77777777" w:rsidR="00CE4671" w:rsidRPr="00B73B1C" w:rsidRDefault="00B73B1C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73B1C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Follow up from CJCC Data Presentation: Improving Service Coordination and Utilization for Pre-trial Youth in the Community (</w:t>
            </w:r>
            <w:r w:rsidRPr="00B73B1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Laura Furr, Chair</w:t>
            </w:r>
            <w:r w:rsidRPr="00B73B1C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  <w:p w14:paraId="065C18AF" w14:textId="77777777" w:rsidR="00CE4671" w:rsidRPr="00B73B1C" w:rsidRDefault="00B73B1C">
            <w:pPr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73B1C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How can agencies increase warm hand-offs of youth and families between agencies and services?</w:t>
            </w:r>
          </w:p>
          <w:p w14:paraId="162BB35D" w14:textId="77777777" w:rsidR="00CE4671" w:rsidRPr="00B73B1C" w:rsidRDefault="00B73B1C">
            <w:pPr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73B1C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What are ways to increase utilization by youth?</w:t>
            </w:r>
          </w:p>
          <w:p w14:paraId="258CBCB2" w14:textId="22B65563" w:rsidR="00CE4671" w:rsidRPr="00B73B1C" w:rsidRDefault="00B73B1C" w:rsidP="00B73B1C">
            <w:pPr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73B1C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What are ways to increase utilization by adult </w:t>
            </w:r>
            <w:r w:rsidRPr="00B73B1C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caregivers, especially without power to force </w:t>
            </w:r>
            <w:r w:rsidRPr="00B73B1C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utilization?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FBE33" w14:textId="77777777" w:rsidR="00CE4671" w:rsidRPr="00B73B1C" w:rsidRDefault="00B73B1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73B1C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 mins</w:t>
            </w:r>
          </w:p>
        </w:tc>
      </w:tr>
      <w:tr w:rsidR="00CE4671" w14:paraId="1C3292B8" w14:textId="77777777" w:rsidTr="00B73B1C">
        <w:trPr>
          <w:trHeight w:val="510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EF8CB" w14:textId="77777777" w:rsidR="00CE4671" w:rsidRDefault="00B73B1C">
            <w:pPr>
              <w:pStyle w:val="BodyA"/>
              <w:widowControl w:val="0"/>
              <w:spacing w:line="240" w:lineRule="auto"/>
            </w:pPr>
            <w:r>
              <w:rPr>
                <w:lang w:val="en-US"/>
              </w:rPr>
              <w:t>Adjourn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B3951" w14:textId="77777777" w:rsidR="00CE4671" w:rsidRDefault="00CE4671"/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2D3C2" w14:textId="77777777" w:rsidR="00CE4671" w:rsidRDefault="00CE4671"/>
        </w:tc>
      </w:tr>
    </w:tbl>
    <w:p w14:paraId="47FBE6D2" w14:textId="77777777" w:rsidR="00B73B1C" w:rsidRPr="00EA32C7" w:rsidRDefault="00B73B1C" w:rsidP="00B73B1C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C3795F">
        <w:rPr>
          <w:rStyle w:val="xcontentpasted0"/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This meeting is governed by the Open Meetings Act. Please address any questions or complaints arising under this meeting to the Office of Open Government at </w:t>
      </w:r>
      <w:hyperlink r:id="rId9" w:tgtFrame="_blank" w:history="1">
        <w:r w:rsidRPr="00C3795F">
          <w:rPr>
            <w:rStyle w:val="Hyperlink"/>
            <w:rFonts w:ascii="Arial" w:hAnsi="Arial" w:cs="Arial"/>
            <w:i/>
            <w:iCs/>
            <w:color w:val="000000"/>
            <w:sz w:val="20"/>
            <w:szCs w:val="20"/>
            <w:bdr w:val="none" w:sz="0" w:space="0" w:color="auto" w:frame="1"/>
          </w:rPr>
          <w:t>opengovoffice@dc.gov</w:t>
        </w:r>
      </w:hyperlink>
      <w:r w:rsidRPr="00C3795F">
        <w:rPr>
          <w:rStyle w:val="xcontentpasted0"/>
          <w:rFonts w:ascii="Arial" w:hAnsi="Arial" w:cs="Arial"/>
          <w:color w:val="000000"/>
          <w:sz w:val="20"/>
          <w:szCs w:val="20"/>
          <w:bdr w:val="none" w:sz="0" w:space="0" w:color="auto" w:frame="1"/>
        </w:rPr>
        <w:t>.</w:t>
      </w:r>
      <w:r w:rsidRPr="00C3795F">
        <w:rPr>
          <w:rStyle w:val="xcontentpasted0"/>
          <w:rFonts w:ascii="Arial" w:hAnsi="Arial" w:cs="Arial"/>
          <w:color w:val="000000"/>
          <w:sz w:val="20"/>
          <w:szCs w:val="20"/>
        </w:rPr>
        <w:t>  </w:t>
      </w:r>
    </w:p>
    <w:p w14:paraId="5B335D22" w14:textId="77777777" w:rsidR="00CE4671" w:rsidRDefault="00CE4671">
      <w:pPr>
        <w:pStyle w:val="Default"/>
        <w:widowControl w:val="0"/>
        <w:spacing w:before="0" w:line="240" w:lineRule="auto"/>
        <w:ind w:left="1190" w:hanging="1190"/>
      </w:pPr>
    </w:p>
    <w:sectPr w:rsidR="00CE467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467C3" w14:textId="77777777" w:rsidR="00B73B1C" w:rsidRDefault="00B73B1C">
      <w:r>
        <w:separator/>
      </w:r>
    </w:p>
  </w:endnote>
  <w:endnote w:type="continuationSeparator" w:id="0">
    <w:p w14:paraId="21F680C0" w14:textId="77777777" w:rsidR="00B73B1C" w:rsidRDefault="00B7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4D71" w14:textId="77777777" w:rsidR="00CE4671" w:rsidRDefault="00CE467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D6FDF" w14:textId="77777777" w:rsidR="00B73B1C" w:rsidRDefault="00B73B1C">
      <w:r>
        <w:separator/>
      </w:r>
    </w:p>
  </w:footnote>
  <w:footnote w:type="continuationSeparator" w:id="0">
    <w:p w14:paraId="40E43A12" w14:textId="77777777" w:rsidR="00B73B1C" w:rsidRDefault="00B73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3F6C4" w14:textId="77777777" w:rsidR="00CE4671" w:rsidRDefault="00CE467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D4C"/>
    <w:multiLevelType w:val="hybridMultilevel"/>
    <w:tmpl w:val="B396173A"/>
    <w:lvl w:ilvl="0" w:tplc="8B1AD8F4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7EA37C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A4E080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980AC2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3EE1B8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063770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0A4736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525DAE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B61B58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A133695"/>
    <w:multiLevelType w:val="hybridMultilevel"/>
    <w:tmpl w:val="58284DC6"/>
    <w:lvl w:ilvl="0" w:tplc="00F41096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0897AC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927292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A2B1F2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0A2DBE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DA1FCC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B010A8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4278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706B76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8E9639C"/>
    <w:multiLevelType w:val="hybridMultilevel"/>
    <w:tmpl w:val="4290F0F6"/>
    <w:lvl w:ilvl="0" w:tplc="AAD6895C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34E656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F87B1A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C20EB4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90F4DC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6A55A2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60E06C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85EE4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284518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6900EB1"/>
    <w:multiLevelType w:val="hybridMultilevel"/>
    <w:tmpl w:val="BB4281CC"/>
    <w:lvl w:ilvl="0" w:tplc="E7E031B6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E8E888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7CBEF6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56A2F0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CC3BAA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CCFE3A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9E9D88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96ED00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D45532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82568175">
    <w:abstractNumId w:val="0"/>
  </w:num>
  <w:num w:numId="2" w16cid:durableId="1512063651">
    <w:abstractNumId w:val="2"/>
  </w:num>
  <w:num w:numId="3" w16cid:durableId="1017317320">
    <w:abstractNumId w:val="1"/>
  </w:num>
  <w:num w:numId="4" w16cid:durableId="1557203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671"/>
    <w:rsid w:val="00B73B1C"/>
    <w:rsid w:val="00CE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014C1"/>
  <w15:docId w15:val="{010D2569-8ED0-43FC-AD8D-03C614B1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basedOn w:val="Normal"/>
    <w:uiPriority w:val="99"/>
    <w:unhideWhenUsed/>
    <w:rsid w:val="00B73B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customStyle="1" w:styleId="xcontentpasted0">
    <w:name w:val="x_contentpasted0"/>
    <w:basedOn w:val="DefaultParagraphFont"/>
    <w:rsid w:val="00B73B1C"/>
  </w:style>
  <w:style w:type="character" w:styleId="UnresolvedMention">
    <w:name w:val="Unresolved Mention"/>
    <w:basedOn w:val="DefaultParagraphFont"/>
    <w:uiPriority w:val="99"/>
    <w:semiHidden/>
    <w:unhideWhenUsed/>
    <w:rsid w:val="00B73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net.webex.com/dcnet/j.php?MTID=m6a9b72b75ebe15db2e31f6e078226ec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pengovoffice@dc.gov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1329</Characters>
  <Application>Microsoft Office Word</Application>
  <DocSecurity>4</DocSecurity>
  <Lines>44</Lines>
  <Paragraphs>29</Paragraphs>
  <ScaleCrop>false</ScaleCrop>
  <Company>DC Government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Milchman, Melissa (EOM)</dc:creator>
  <cp:lastModifiedBy>Milchman, Melissa (EOM)</cp:lastModifiedBy>
  <cp:revision>2</cp:revision>
  <dcterms:created xsi:type="dcterms:W3CDTF">2023-11-09T14:30:00Z</dcterms:created>
  <dcterms:modified xsi:type="dcterms:W3CDTF">2023-11-09T14:30:00Z</dcterms:modified>
</cp:coreProperties>
</file>