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66" w:rsidRDefault="002B4C4A">
      <w:pPr>
        <w:pStyle w:val="BodyA"/>
        <w:jc w:val="center"/>
        <w:rPr>
          <w:b/>
          <w:bCs/>
        </w:rPr>
      </w:pPr>
      <w:r>
        <w:rPr>
          <w:b/>
          <w:bCs/>
        </w:rPr>
        <w:t>Juvenile Justice Advisory Group (JJAG)</w:t>
      </w:r>
    </w:p>
    <w:p w:rsidR="00994866" w:rsidRDefault="002B4C4A">
      <w:pPr>
        <w:pStyle w:val="BodyA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Virtual Meeting</w:t>
      </w:r>
    </w:p>
    <w:p w:rsidR="00994866" w:rsidRDefault="002B4C4A">
      <w:pPr>
        <w:pStyle w:val="BodyA"/>
        <w:jc w:val="center"/>
      </w:pPr>
      <w:r>
        <w:rPr>
          <w:lang w:val="en-US"/>
        </w:rPr>
        <w:t>Tuesday, September 1, 2020</w:t>
      </w:r>
    </w:p>
    <w:p w:rsidR="00994866" w:rsidRDefault="002B4C4A">
      <w:pPr>
        <w:pStyle w:val="BodyA"/>
        <w:jc w:val="center"/>
      </w:pPr>
      <w:r>
        <w:t>4:</w:t>
      </w:r>
      <w:r>
        <w:rPr>
          <w:lang w:val="en-US"/>
        </w:rPr>
        <w:t>30</w:t>
      </w:r>
      <w:r>
        <w:t>pm</w:t>
      </w:r>
      <w:r>
        <w:rPr>
          <w:lang w:val="en-US"/>
        </w:rPr>
        <w:t xml:space="preserve"> </w:t>
      </w:r>
      <w:r>
        <w:t xml:space="preserve">- </w:t>
      </w:r>
      <w:r>
        <w:rPr>
          <w:lang w:val="en-US"/>
        </w:rPr>
        <w:t>6</w:t>
      </w:r>
      <w:r>
        <w:t>:00pm</w:t>
      </w:r>
    </w:p>
    <w:p w:rsidR="00994866" w:rsidRDefault="00994866">
      <w:pPr>
        <w:pStyle w:val="BodyA"/>
        <w:jc w:val="center"/>
      </w:pPr>
    </w:p>
    <w:p w:rsidR="00994866" w:rsidRDefault="00994866">
      <w:pPr>
        <w:pStyle w:val="BodyA"/>
      </w:pPr>
    </w:p>
    <w:tbl>
      <w:tblPr>
        <w:tblW w:w="8690" w:type="dxa"/>
        <w:tblInd w:w="7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90"/>
        <w:gridCol w:w="4860"/>
        <w:gridCol w:w="1840"/>
      </w:tblGrid>
      <w:tr w:rsidR="00994866">
        <w:trPr>
          <w:trHeight w:val="753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A"/>
              <w:widowControl w:val="0"/>
              <w:spacing w:line="240" w:lineRule="auto"/>
            </w:pPr>
            <w:r>
              <w:rPr>
                <w:lang w:val="en-US"/>
              </w:rPr>
              <w:t>Welcome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A"/>
              <w:widowControl w:val="0"/>
              <w:spacing w:line="240" w:lineRule="auto"/>
              <w:rPr>
                <w:i/>
                <w:iCs/>
              </w:rPr>
            </w:pPr>
            <w:r>
              <w:rPr>
                <w:lang w:val="en-US"/>
              </w:rPr>
              <w:t>Welcome and Introductions (</w:t>
            </w:r>
            <w:r>
              <w:rPr>
                <w:i/>
                <w:iCs/>
                <w:lang w:val="en-US"/>
              </w:rPr>
              <w:t>Laura Furr, Chair)</w:t>
            </w:r>
          </w:p>
          <w:p w:rsidR="00994866" w:rsidRDefault="00994866">
            <w:pPr>
              <w:pStyle w:val="BodyA"/>
              <w:widowControl w:val="0"/>
              <w:spacing w:line="240" w:lineRule="auto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A"/>
              <w:widowControl w:val="0"/>
              <w:spacing w:line="240" w:lineRule="auto"/>
            </w:pPr>
            <w:r>
              <w:rPr>
                <w:lang w:val="en-US"/>
              </w:rPr>
              <w:t>5 mins</w:t>
            </w:r>
          </w:p>
        </w:tc>
      </w:tr>
      <w:tr w:rsidR="00994866">
        <w:trPr>
          <w:trHeight w:val="910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widowControl w:val="0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Healing Opening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"/>
              <w:widowControl w:val="0"/>
              <w:rPr>
                <w:rFonts w:ascii="Arial" w:hAnsi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Opening Space for Healing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Jo Patterson, Vice Chair)</w:t>
            </w:r>
          </w:p>
          <w:p w:rsidR="00244F81" w:rsidRDefault="00244F81">
            <w:pPr>
              <w:pStyle w:val="Body"/>
              <w:widowControl w:val="0"/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Healing Exercise with Dr. Ivy </w:t>
            </w:r>
            <w:proofErr w:type="spellStart"/>
            <w:r>
              <w:rPr>
                <w:rFonts w:ascii="Arial" w:hAnsi="Arial"/>
                <w:i/>
                <w:iCs/>
                <w:sz w:val="22"/>
                <w:szCs w:val="22"/>
              </w:rPr>
              <w:t>Hylton</w:t>
            </w:r>
            <w:proofErr w:type="spellEnd"/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widowControl w:val="0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 mins</w:t>
            </w:r>
          </w:p>
        </w:tc>
      </w:tr>
      <w:tr w:rsidR="00994866">
        <w:trPr>
          <w:trHeight w:val="910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"/>
              <w:widowControl w:val="0"/>
            </w:pPr>
            <w:r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JJAG Business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4F81" w:rsidRPr="00244F81" w:rsidRDefault="002B4C4A">
            <w:pPr>
              <w:pStyle w:val="Body"/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Update on JJAG Business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Melissa Mi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lchman, JJ Specialist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10</w:t>
            </w:r>
            <w:r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mins</w:t>
            </w:r>
          </w:p>
        </w:tc>
      </w:tr>
      <w:tr w:rsidR="00994866">
        <w:trPr>
          <w:trHeight w:val="782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Youth Committee Report Out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Update from Youth Committee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Kyla Woods and Jamal Holtz, Committee Co-Chairs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B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5 mins</w:t>
            </w:r>
          </w:p>
        </w:tc>
      </w:tr>
      <w:tr w:rsidR="00994866">
        <w:trPr>
          <w:trHeight w:val="83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A"/>
              <w:widowControl w:val="0"/>
              <w:spacing w:line="240" w:lineRule="auto"/>
            </w:pPr>
            <w:r>
              <w:rPr>
                <w:lang w:val="en-US"/>
              </w:rPr>
              <w:t>PINS Committee Report Out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A"/>
              <w:widowControl w:val="0"/>
              <w:spacing w:line="240" w:lineRule="auto"/>
            </w:pPr>
            <w:r>
              <w:rPr>
                <w:lang w:val="en-US"/>
              </w:rPr>
              <w:t xml:space="preserve">Update on </w:t>
            </w:r>
            <w:r>
              <w:rPr>
                <w:lang w:val="en-US"/>
              </w:rPr>
              <w:t>PINS Reform work (</w:t>
            </w:r>
            <w:r>
              <w:rPr>
                <w:i/>
                <w:iCs/>
                <w:lang w:val="en-US"/>
              </w:rPr>
              <w:t xml:space="preserve">Sheila Clark and </w:t>
            </w:r>
            <w:proofErr w:type="spellStart"/>
            <w:r>
              <w:rPr>
                <w:i/>
                <w:iCs/>
                <w:lang w:val="en-US"/>
              </w:rPr>
              <w:t>LaShelle</w:t>
            </w:r>
            <w:proofErr w:type="spellEnd"/>
            <w:r>
              <w:rPr>
                <w:i/>
                <w:iCs/>
                <w:lang w:val="en-US"/>
              </w:rPr>
              <w:t xml:space="preserve"> Richmond, Committee Co-Chairs</w:t>
            </w:r>
            <w:r>
              <w:t>)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BA"/>
              <w:widowControl w:val="0"/>
            </w:pPr>
            <w:r>
              <w:rPr>
                <w:rFonts w:ascii="Arial" w:hAnsi="Arial"/>
                <w:sz w:val="22"/>
                <w:szCs w:val="22"/>
              </w:rPr>
              <w:t>5 mins</w:t>
            </w:r>
          </w:p>
        </w:tc>
      </w:tr>
      <w:tr w:rsidR="00994866">
        <w:trPr>
          <w:trHeight w:val="83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widowControl w:val="0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Language Team Report Out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A"/>
              <w:widowControl w:val="0"/>
              <w:spacing w:line="240" w:lineRule="auto"/>
            </w:pPr>
            <w:r>
              <w:rPr>
                <w:lang w:val="en-US"/>
              </w:rPr>
              <w:t>Update from Language Team (</w:t>
            </w:r>
            <w:r>
              <w:rPr>
                <w:i/>
                <w:iCs/>
                <w:lang w:val="en-US"/>
              </w:rPr>
              <w:t>Jakobi Haskell,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Brittany Mobley, Jo Patterson and Kyla Woods)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widowControl w:val="0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mins</w:t>
            </w:r>
          </w:p>
        </w:tc>
      </w:tr>
      <w:tr w:rsidR="00994866">
        <w:trPr>
          <w:trHeight w:val="1880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widowControl w:val="0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Racial and Ethnic Disparities (RED) at Arrest Reform Ad Hoc Commi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tee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A"/>
              <w:widowControl w:val="0"/>
              <w:spacing w:line="240" w:lineRule="auto"/>
            </w:pPr>
            <w:r>
              <w:rPr>
                <w:lang w:val="en-US"/>
              </w:rPr>
              <w:t>Presentation of Disparity Data and Work of CJCC (</w:t>
            </w:r>
            <w:r>
              <w:rPr>
                <w:i/>
                <w:iCs/>
                <w:lang w:val="en-US"/>
              </w:rPr>
              <w:t>Kristy Love, CJCC)</w:t>
            </w:r>
          </w:p>
          <w:p w:rsidR="00994866" w:rsidRDefault="002B4C4A">
            <w:pPr>
              <w:pStyle w:val="BodyA"/>
              <w:widowControl w:val="0"/>
              <w:numPr>
                <w:ilvl w:val="0"/>
                <w:numId w:val="1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  <w:p w:rsidR="00994866" w:rsidRDefault="00994866">
            <w:pPr>
              <w:pStyle w:val="BodyA"/>
              <w:widowControl w:val="0"/>
              <w:spacing w:line="240" w:lineRule="auto"/>
            </w:pPr>
          </w:p>
          <w:p w:rsidR="00994866" w:rsidRDefault="002B4C4A">
            <w:pPr>
              <w:pStyle w:val="BodyA"/>
              <w:widowControl w:val="0"/>
              <w:spacing w:line="240" w:lineRule="auto"/>
              <w:rPr>
                <w:i/>
                <w:iCs/>
              </w:rPr>
            </w:pPr>
            <w:r>
              <w:rPr>
                <w:lang w:val="en-US"/>
              </w:rPr>
              <w:t>Presentation of Local Policy Context(</w:t>
            </w:r>
            <w:r>
              <w:rPr>
                <w:i/>
                <w:iCs/>
                <w:lang w:val="en-US"/>
              </w:rPr>
              <w:t>Eduardo Ferrer, Georgetown Law)</w:t>
            </w:r>
          </w:p>
          <w:p w:rsidR="00994866" w:rsidRDefault="002B4C4A">
            <w:pPr>
              <w:pStyle w:val="BodyA"/>
              <w:widowControl w:val="0"/>
              <w:spacing w:line="240" w:lineRule="auto"/>
            </w:pPr>
            <w:r>
              <w:rPr>
                <w:lang w:val="en-US"/>
              </w:rPr>
              <w:t>- Discussion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widowControl w:val="0"/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 mins</w:t>
            </w:r>
          </w:p>
        </w:tc>
      </w:tr>
      <w:tr w:rsidR="00994866">
        <w:trPr>
          <w:trHeight w:val="613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A"/>
              <w:widowControl w:val="0"/>
              <w:spacing w:line="240" w:lineRule="auto"/>
            </w:pPr>
            <w:r>
              <w:rPr>
                <w:lang w:val="en-US"/>
              </w:rPr>
              <w:t>Updates and A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>nouncements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"/>
            </w:pPr>
            <w:r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Opportunity to share updates, announcements, calls for help and/or action.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A"/>
              <w:widowControl w:val="0"/>
              <w:spacing w:line="240" w:lineRule="auto"/>
            </w:pPr>
            <w:r>
              <w:rPr>
                <w:lang w:val="en-US"/>
              </w:rPr>
              <w:t>10 mins</w:t>
            </w:r>
          </w:p>
        </w:tc>
      </w:tr>
      <w:tr w:rsidR="00994866">
        <w:trPr>
          <w:trHeight w:val="410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2B4C4A">
            <w:pPr>
              <w:pStyle w:val="BodyA"/>
              <w:widowControl w:val="0"/>
              <w:spacing w:line="240" w:lineRule="auto"/>
            </w:pPr>
            <w:r>
              <w:rPr>
                <w:lang w:val="en-US"/>
              </w:rPr>
              <w:t>Adjourn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994866"/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4866" w:rsidRDefault="00994866"/>
        </w:tc>
      </w:tr>
    </w:tbl>
    <w:p w:rsidR="00994866" w:rsidRDefault="00994866">
      <w:pPr>
        <w:pStyle w:val="BodyA"/>
        <w:widowControl w:val="0"/>
        <w:spacing w:line="240" w:lineRule="auto"/>
        <w:ind w:left="650" w:hanging="650"/>
      </w:pPr>
    </w:p>
    <w:p w:rsidR="00994866" w:rsidRDefault="00994866">
      <w:pPr>
        <w:pStyle w:val="BodyA"/>
        <w:widowControl w:val="0"/>
        <w:spacing w:line="240" w:lineRule="auto"/>
        <w:ind w:left="542" w:hanging="542"/>
      </w:pPr>
    </w:p>
    <w:p w:rsidR="00994866" w:rsidRDefault="00994866">
      <w:pPr>
        <w:pStyle w:val="BodyA"/>
        <w:widowControl w:val="0"/>
        <w:spacing w:line="240" w:lineRule="auto"/>
        <w:ind w:left="434" w:hanging="434"/>
      </w:pPr>
    </w:p>
    <w:sectPr w:rsidR="0099486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4A" w:rsidRDefault="002B4C4A">
      <w:r>
        <w:separator/>
      </w:r>
    </w:p>
  </w:endnote>
  <w:endnote w:type="continuationSeparator" w:id="0">
    <w:p w:rsidR="002B4C4A" w:rsidRDefault="002B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66" w:rsidRDefault="0099486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4A" w:rsidRDefault="002B4C4A">
      <w:r>
        <w:separator/>
      </w:r>
    </w:p>
  </w:footnote>
  <w:footnote w:type="continuationSeparator" w:id="0">
    <w:p w:rsidR="002B4C4A" w:rsidRDefault="002B4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66" w:rsidRDefault="00994866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4346D"/>
    <w:multiLevelType w:val="hybridMultilevel"/>
    <w:tmpl w:val="F4D680B4"/>
    <w:lvl w:ilvl="0" w:tplc="E84A05C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4C899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7086E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F2694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969EA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FCB92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02194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94329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40203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94866"/>
    <w:rsid w:val="00244F81"/>
    <w:rsid w:val="002B4C4A"/>
    <w:rsid w:val="0099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A">
    <w:name w:val="Body B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A">
    <w:name w:val="Body B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918</Characters>
  <Application>Microsoft Office Word</Application>
  <DocSecurity>0</DocSecurity>
  <Lines>7</Lines>
  <Paragraphs>2</Paragraphs>
  <ScaleCrop>false</ScaleCrop>
  <Company>DC Government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Milchman, Melissa (EOM)</dc:creator>
  <cp:lastModifiedBy>Melissa Milchman</cp:lastModifiedBy>
  <cp:revision>2</cp:revision>
  <dcterms:created xsi:type="dcterms:W3CDTF">2020-08-31T17:39:00Z</dcterms:created>
  <dcterms:modified xsi:type="dcterms:W3CDTF">2020-08-31T17:39:00Z</dcterms:modified>
</cp:coreProperties>
</file>