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411C" w14:textId="77777777" w:rsidR="00144305" w:rsidRPr="00A42FA1" w:rsidRDefault="00893D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2"/>
          <w:szCs w:val="22"/>
        </w:rPr>
      </w:pPr>
      <w:r w:rsidRPr="00A42FA1">
        <w:rPr>
          <w:rFonts w:eastAsia="Arial"/>
          <w:b/>
          <w:color w:val="000000"/>
          <w:sz w:val="22"/>
          <w:szCs w:val="22"/>
        </w:rPr>
        <w:t>Juvenile Justice Advisory Group (JJAG)</w:t>
      </w:r>
    </w:p>
    <w:p w14:paraId="3395B334" w14:textId="77777777" w:rsidR="00144305" w:rsidRPr="00A42FA1" w:rsidRDefault="00893D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2"/>
          <w:szCs w:val="22"/>
        </w:rPr>
      </w:pPr>
      <w:r w:rsidRPr="00A42FA1">
        <w:rPr>
          <w:rFonts w:eastAsia="Arial"/>
          <w:b/>
          <w:color w:val="000000"/>
          <w:sz w:val="22"/>
          <w:szCs w:val="22"/>
        </w:rPr>
        <w:t>Meeting Agenda</w:t>
      </w:r>
    </w:p>
    <w:p w14:paraId="11089840" w14:textId="77777777" w:rsidR="00144305" w:rsidRPr="00A42FA1" w:rsidRDefault="00893D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22"/>
          <w:szCs w:val="22"/>
        </w:rPr>
      </w:pPr>
      <w:r w:rsidRPr="00A42FA1">
        <w:rPr>
          <w:rFonts w:eastAsia="Arial"/>
          <w:color w:val="000000"/>
          <w:sz w:val="22"/>
          <w:szCs w:val="22"/>
        </w:rPr>
        <w:t xml:space="preserve">Tuesday, </w:t>
      </w:r>
      <w:r w:rsidRPr="00A42FA1">
        <w:rPr>
          <w:rFonts w:eastAsia="Arial"/>
          <w:sz w:val="22"/>
          <w:szCs w:val="22"/>
        </w:rPr>
        <w:t>September 2nd</w:t>
      </w:r>
      <w:r w:rsidRPr="00A42FA1">
        <w:rPr>
          <w:rFonts w:eastAsia="Arial"/>
          <w:color w:val="000000"/>
          <w:sz w:val="22"/>
          <w:szCs w:val="22"/>
        </w:rPr>
        <w:t>, 2025</w:t>
      </w:r>
    </w:p>
    <w:p w14:paraId="11C5983C" w14:textId="77777777" w:rsidR="00144305" w:rsidRPr="00A42FA1" w:rsidRDefault="00893D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22"/>
          <w:szCs w:val="22"/>
        </w:rPr>
      </w:pPr>
      <w:r w:rsidRPr="00A42FA1">
        <w:rPr>
          <w:rFonts w:eastAsia="Arial"/>
          <w:color w:val="000000"/>
          <w:sz w:val="22"/>
          <w:szCs w:val="22"/>
        </w:rPr>
        <w:t>4:30pm - 6:00pm</w:t>
      </w:r>
    </w:p>
    <w:p w14:paraId="646DE620" w14:textId="77777777" w:rsidR="00144305" w:rsidRPr="00A42FA1" w:rsidRDefault="00144305">
      <w:pPr>
        <w:spacing w:line="276" w:lineRule="auto"/>
        <w:ind w:left="3600" w:firstLine="720"/>
        <w:rPr>
          <w:rFonts w:eastAsia="Arial"/>
          <w:b/>
          <w:i/>
          <w:sz w:val="22"/>
          <w:szCs w:val="22"/>
          <w:highlight w:val="white"/>
        </w:rPr>
      </w:pPr>
    </w:p>
    <w:p w14:paraId="67223988" w14:textId="77777777" w:rsidR="00144305" w:rsidRPr="00A42FA1" w:rsidRDefault="00893DE5">
      <w:pPr>
        <w:spacing w:line="276" w:lineRule="auto"/>
        <w:ind w:left="3600" w:firstLine="720"/>
        <w:rPr>
          <w:rFonts w:eastAsia="Arial"/>
          <w:b/>
          <w:i/>
          <w:sz w:val="22"/>
          <w:szCs w:val="22"/>
        </w:rPr>
      </w:pPr>
      <w:r w:rsidRPr="00A42FA1">
        <w:rPr>
          <w:rFonts w:eastAsia="Arial"/>
          <w:b/>
          <w:i/>
          <w:sz w:val="22"/>
          <w:szCs w:val="22"/>
          <w:highlight w:val="white"/>
        </w:rPr>
        <w:t>Virtual</w:t>
      </w:r>
    </w:p>
    <w:tbl>
      <w:tblPr>
        <w:tblStyle w:val="a8"/>
        <w:tblpPr w:leftFromText="180" w:rightFromText="180" w:vertAnchor="text" w:horzAnchor="margin" w:tblpY="11"/>
        <w:tblW w:w="9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5430"/>
        <w:gridCol w:w="1545"/>
      </w:tblGrid>
      <w:tr w:rsidR="00A42FA1" w:rsidRPr="00A42FA1" w14:paraId="6A576DB5" w14:textId="77777777" w:rsidTr="00A42FA1">
        <w:trPr>
          <w:trHeight w:val="440"/>
          <w:tblHeader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1B8C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Welcome/Roll Call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A9DE" w14:textId="4DDF68F8" w:rsidR="00A42FA1" w:rsidRPr="00A42FA1" w:rsidRDefault="00A42FA1" w:rsidP="00A42FA1">
            <w:pPr>
              <w:widowControl w:val="0"/>
              <w:rPr>
                <w:rFonts w:eastAsia="Arial"/>
                <w:i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 xml:space="preserve">Welcome and Introductions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9074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5 min</w:t>
            </w:r>
          </w:p>
        </w:tc>
      </w:tr>
      <w:tr w:rsidR="00A42FA1" w:rsidRPr="00A42FA1" w14:paraId="3A2BB28B" w14:textId="77777777" w:rsidTr="00A42FA1">
        <w:trPr>
          <w:trHeight w:val="475"/>
          <w:tblHeader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A21B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DMPSJ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A81F" w14:textId="2342755E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JJAG will provide solution-</w:t>
            </w:r>
            <w:r w:rsidRPr="00A42FA1">
              <w:rPr>
                <w:rFonts w:eastAsia="Arial"/>
                <w:sz w:val="22"/>
                <w:szCs w:val="22"/>
              </w:rPr>
              <w:t>based recommendations</w:t>
            </w:r>
            <w:r w:rsidRPr="00A42FA1">
              <w:rPr>
                <w:rFonts w:eastAsia="Arial"/>
                <w:sz w:val="22"/>
                <w:szCs w:val="22"/>
              </w:rPr>
              <w:t xml:space="preserve"> to the Deputy Mayor for Public Safety and Justice (DMPSJ) on prevention, intervention, and after-care support for justice-impacted youth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7D96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20 min</w:t>
            </w:r>
          </w:p>
        </w:tc>
      </w:tr>
      <w:tr w:rsidR="00A42FA1" w:rsidRPr="00A42FA1" w14:paraId="317D7206" w14:textId="77777777" w:rsidTr="00A42FA1">
        <w:trPr>
          <w:trHeight w:val="2042"/>
          <w:tblHeader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4A2D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OVSJG</w:t>
            </w:r>
          </w:p>
          <w:p w14:paraId="30C3655C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</w:p>
          <w:p w14:paraId="53143910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062B" w14:textId="479D568A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 xml:space="preserve">Director Jennifer Porter and/or Kandis Catalan will share OVSJG updates and announcements. </w:t>
            </w:r>
          </w:p>
          <w:p w14:paraId="416A7F4E" w14:textId="77777777" w:rsidR="00A42FA1" w:rsidRPr="00A42FA1" w:rsidRDefault="00A42FA1" w:rsidP="00A42FA1">
            <w:pPr>
              <w:widowControl w:val="0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 xml:space="preserve">Status and next steps for JJAG Resolution 2025-1: Support Children Before </w:t>
            </w:r>
            <w:proofErr w:type="gramStart"/>
            <w:r w:rsidRPr="00A42FA1">
              <w:rPr>
                <w:rFonts w:eastAsia="Arial"/>
                <w:sz w:val="22"/>
                <w:szCs w:val="22"/>
              </w:rPr>
              <w:t>they</w:t>
            </w:r>
            <w:proofErr w:type="gramEnd"/>
            <w:r w:rsidRPr="00A42FA1">
              <w:rPr>
                <w:rFonts w:eastAsia="Arial"/>
                <w:sz w:val="22"/>
                <w:szCs w:val="22"/>
              </w:rPr>
              <w:t xml:space="preserve"> Enter the Juvenile Legal System</w:t>
            </w:r>
          </w:p>
          <w:p w14:paraId="2DA2AB74" w14:textId="77777777" w:rsidR="00A42FA1" w:rsidRPr="00A42FA1" w:rsidRDefault="00A42FA1" w:rsidP="00A42FA1">
            <w:pPr>
              <w:widowControl w:val="0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Awaiting Placement Report Update</w:t>
            </w:r>
          </w:p>
          <w:p w14:paraId="54984BFE" w14:textId="77777777" w:rsidR="00A42FA1" w:rsidRPr="00A42FA1" w:rsidRDefault="00A42FA1" w:rsidP="00A42FA1">
            <w:pPr>
              <w:widowControl w:val="0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Peer Review Debrief</w:t>
            </w:r>
          </w:p>
          <w:p w14:paraId="71A83AB8" w14:textId="77777777" w:rsidR="00A42FA1" w:rsidRPr="00A42FA1" w:rsidRDefault="00A42FA1" w:rsidP="00A42FA1">
            <w:pPr>
              <w:widowControl w:val="0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Bi- Annual Report update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90D0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10 min</w:t>
            </w:r>
          </w:p>
        </w:tc>
      </w:tr>
      <w:tr w:rsidR="00A42FA1" w:rsidRPr="00A42FA1" w14:paraId="73A59684" w14:textId="77777777" w:rsidTr="00A42FA1">
        <w:trPr>
          <w:trHeight w:val="827"/>
          <w:tblHeader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30B0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Criminal Justice Coordinating Council (CJCC)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4A7FB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Hind Berrah/Nilofer Taber will provide an update on CJCC:</w:t>
            </w:r>
          </w:p>
          <w:p w14:paraId="5C1D0C11" w14:textId="77777777" w:rsidR="00A42FA1" w:rsidRPr="00A42FA1" w:rsidRDefault="00A42FA1" w:rsidP="00A42FA1">
            <w:pPr>
              <w:widowControl w:val="0"/>
              <w:numPr>
                <w:ilvl w:val="0"/>
                <w:numId w:val="4"/>
              </w:numPr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Continuum of Care project update</w:t>
            </w:r>
          </w:p>
          <w:p w14:paraId="6164D7BE" w14:textId="77777777" w:rsidR="00A42FA1" w:rsidRPr="00A42FA1" w:rsidRDefault="00A42FA1" w:rsidP="00A42FA1">
            <w:pPr>
              <w:widowControl w:val="0"/>
              <w:numPr>
                <w:ilvl w:val="0"/>
                <w:numId w:val="4"/>
              </w:numPr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 xml:space="preserve">FY24 Youth Contact Statistics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8B15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10 min</w:t>
            </w:r>
          </w:p>
        </w:tc>
      </w:tr>
      <w:tr w:rsidR="00A42FA1" w:rsidRPr="00A42FA1" w14:paraId="29474E02" w14:textId="77777777" w:rsidTr="00A42FA1">
        <w:trPr>
          <w:trHeight w:val="1013"/>
          <w:tblHeader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49C1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Back to Basics: JJDPA 4 Core Requirements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3812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 xml:space="preserve">Leadership will lead a discussion on the </w:t>
            </w:r>
            <w:r w:rsidRPr="00A42FA1">
              <w:rPr>
                <w:rFonts w:eastAsia="Helvetica Neue"/>
                <w:sz w:val="22"/>
                <w:szCs w:val="22"/>
              </w:rPr>
              <w:t>4 Core Requirements under the Juvenile Justice Delinquency and Prevention Act (JJDPA)</w:t>
            </w:r>
            <w:r w:rsidRPr="00A42FA1">
              <w:rPr>
                <w:rFonts w:eastAsia="Helvetica Neue"/>
                <w:sz w:val="22"/>
                <w:szCs w:val="22"/>
                <w:highlight w:val="white"/>
              </w:rPr>
              <w:t>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E4E7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20 min</w:t>
            </w:r>
          </w:p>
        </w:tc>
      </w:tr>
      <w:tr w:rsidR="00A42FA1" w:rsidRPr="00A42FA1" w14:paraId="531D7326" w14:textId="77777777" w:rsidTr="00A42FA1">
        <w:trPr>
          <w:trHeight w:val="69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85F45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 xml:space="preserve">Back to Basics: JJAG Reconvening 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BAAEB" w14:textId="77777777" w:rsidR="00A42FA1" w:rsidRPr="00A42FA1" w:rsidRDefault="00A42FA1" w:rsidP="00A42FA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00"/>
              <w:rPr>
                <w:rFonts w:eastAsia="Arial"/>
                <w:b/>
                <w:sz w:val="22"/>
                <w:szCs w:val="22"/>
              </w:rPr>
            </w:pPr>
            <w:r w:rsidRPr="00A42FA1">
              <w:rPr>
                <w:rFonts w:eastAsia="Helvetica Neue"/>
                <w:sz w:val="22"/>
                <w:szCs w:val="22"/>
                <w:highlight w:val="white"/>
              </w:rPr>
              <w:t xml:space="preserve">Kyla Woods will lead a review of JJAG’s mission, member expectations, </w:t>
            </w:r>
            <w:r w:rsidRPr="00A42FA1">
              <w:rPr>
                <w:rFonts w:eastAsia="Roboto"/>
                <w:color w:val="131619"/>
                <w:sz w:val="22"/>
                <w:szCs w:val="22"/>
              </w:rPr>
              <w:t>past JJAG endeavors, current 3-Year Plan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AC79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20 min</w:t>
            </w:r>
          </w:p>
        </w:tc>
      </w:tr>
      <w:tr w:rsidR="00A42FA1" w:rsidRPr="00A42FA1" w14:paraId="3ABC7D8C" w14:textId="77777777" w:rsidTr="00A42FA1">
        <w:trPr>
          <w:trHeight w:val="107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766CD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 xml:space="preserve">Updates and announcements 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92D4" w14:textId="77777777" w:rsidR="00A42FA1" w:rsidRPr="00A42FA1" w:rsidRDefault="00A42FA1" w:rsidP="00A42FA1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Helvetica Neue"/>
                <w:sz w:val="22"/>
                <w:szCs w:val="22"/>
                <w:highlight w:val="white"/>
              </w:rPr>
            </w:pPr>
            <w:r w:rsidRPr="00A42FA1">
              <w:rPr>
                <w:rFonts w:eastAsia="Helvetica Neue"/>
                <w:sz w:val="22"/>
                <w:szCs w:val="22"/>
                <w:highlight w:val="white"/>
              </w:rPr>
              <w:t>YJAM in October!</w:t>
            </w:r>
          </w:p>
          <w:p w14:paraId="7C008602" w14:textId="77777777" w:rsidR="00A42FA1" w:rsidRPr="00A42FA1" w:rsidRDefault="00A42FA1" w:rsidP="00A42FA1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Helvetica Neue"/>
                <w:sz w:val="22"/>
                <w:szCs w:val="22"/>
                <w:highlight w:val="white"/>
              </w:rPr>
            </w:pPr>
            <w:r w:rsidRPr="00A42FA1">
              <w:rPr>
                <w:rFonts w:eastAsia="Helvetica Neue"/>
                <w:sz w:val="22"/>
                <w:szCs w:val="22"/>
                <w:highlight w:val="white"/>
              </w:rPr>
              <w:t>YLA Kick-off event on September 5th</w:t>
            </w:r>
          </w:p>
          <w:p w14:paraId="3B22075E" w14:textId="77777777" w:rsidR="00A42FA1" w:rsidRPr="00A42FA1" w:rsidRDefault="00A42FA1" w:rsidP="00A42FA1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00"/>
              <w:rPr>
                <w:rFonts w:eastAsia="Helvetica Neue"/>
                <w:sz w:val="22"/>
                <w:szCs w:val="22"/>
                <w:highlight w:val="white"/>
              </w:rPr>
            </w:pPr>
            <w:r w:rsidRPr="00A42FA1">
              <w:rPr>
                <w:rFonts w:eastAsia="Helvetica Neue"/>
                <w:sz w:val="22"/>
                <w:szCs w:val="22"/>
                <w:highlight w:val="white"/>
              </w:rPr>
              <w:t xml:space="preserve">Open Meetings DC: </w:t>
            </w:r>
            <w:hyperlink r:id="rId8">
              <w:r w:rsidRPr="00A42FA1">
                <w:rPr>
                  <w:rFonts w:eastAsia="Helvetica Neue"/>
                  <w:color w:val="1155CC"/>
                  <w:sz w:val="22"/>
                  <w:szCs w:val="22"/>
                  <w:highlight w:val="white"/>
                  <w:u w:val="single"/>
                </w:rPr>
                <w:t>Link</w:t>
              </w:r>
            </w:hyperlink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8448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5 min</w:t>
            </w:r>
          </w:p>
        </w:tc>
      </w:tr>
      <w:tr w:rsidR="00A42FA1" w:rsidRPr="00A42FA1" w14:paraId="390B05A1" w14:textId="77777777" w:rsidTr="00A42FA1">
        <w:trPr>
          <w:trHeight w:val="285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30F5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 xml:space="preserve">Adjourn 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823B0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D402" w14:textId="77777777" w:rsidR="00A42FA1" w:rsidRPr="00A42FA1" w:rsidRDefault="00A42FA1" w:rsidP="00A42FA1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A42FA1">
              <w:rPr>
                <w:rFonts w:eastAsia="Arial"/>
                <w:sz w:val="22"/>
                <w:szCs w:val="22"/>
              </w:rPr>
              <w:t>6:00 PM ET</w:t>
            </w:r>
          </w:p>
        </w:tc>
      </w:tr>
    </w:tbl>
    <w:p w14:paraId="2706036E" w14:textId="77777777" w:rsidR="00144305" w:rsidRPr="00A42FA1" w:rsidRDefault="00144305">
      <w:pPr>
        <w:widowControl w:val="0"/>
        <w:rPr>
          <w:rFonts w:eastAsia="Arial"/>
          <w:sz w:val="22"/>
          <w:szCs w:val="22"/>
        </w:rPr>
      </w:pPr>
    </w:p>
    <w:p w14:paraId="44A08DA7" w14:textId="77777777" w:rsidR="00144305" w:rsidRPr="00A42FA1" w:rsidRDefault="00144305">
      <w:pPr>
        <w:widowControl w:val="0"/>
        <w:spacing w:line="276" w:lineRule="auto"/>
        <w:rPr>
          <w:rFonts w:eastAsia="Helvetica Neue"/>
          <w:sz w:val="22"/>
          <w:szCs w:val="22"/>
        </w:rPr>
      </w:pPr>
    </w:p>
    <w:p w14:paraId="5E671635" w14:textId="77777777" w:rsidR="00144305" w:rsidRPr="00A42FA1" w:rsidRDefault="00893DE5">
      <w:pPr>
        <w:widowControl w:val="0"/>
        <w:spacing w:line="276" w:lineRule="auto"/>
        <w:rPr>
          <w:rFonts w:eastAsia="Helvetica Neue"/>
          <w:sz w:val="22"/>
          <w:szCs w:val="22"/>
        </w:rPr>
      </w:pPr>
      <w:r w:rsidRPr="00A42FA1">
        <w:rPr>
          <w:rFonts w:eastAsia="Helvetica Neue"/>
          <w:sz w:val="22"/>
          <w:szCs w:val="22"/>
        </w:rPr>
        <w:t>Acronyms to Remember:</w:t>
      </w:r>
    </w:p>
    <w:p w14:paraId="33CBE797" w14:textId="77777777" w:rsidR="00144305" w:rsidRPr="00A42FA1" w:rsidRDefault="00893DE5">
      <w:pPr>
        <w:widowControl w:val="0"/>
        <w:numPr>
          <w:ilvl w:val="0"/>
          <w:numId w:val="3"/>
        </w:numPr>
        <w:rPr>
          <w:rFonts w:eastAsia="Arial"/>
          <w:sz w:val="22"/>
          <w:szCs w:val="22"/>
        </w:rPr>
      </w:pPr>
      <w:r w:rsidRPr="00A42FA1">
        <w:rPr>
          <w:rFonts w:eastAsia="Arial"/>
          <w:sz w:val="22"/>
          <w:szCs w:val="22"/>
        </w:rPr>
        <w:t>CJCC: Criminal Justice Coordinating Council (CJCC)</w:t>
      </w:r>
    </w:p>
    <w:p w14:paraId="30805AC2" w14:textId="77777777" w:rsidR="00144305" w:rsidRPr="00A42FA1" w:rsidRDefault="00893DE5">
      <w:pPr>
        <w:widowControl w:val="0"/>
        <w:numPr>
          <w:ilvl w:val="0"/>
          <w:numId w:val="3"/>
        </w:numPr>
        <w:rPr>
          <w:rFonts w:eastAsia="Arial"/>
          <w:sz w:val="22"/>
          <w:szCs w:val="22"/>
        </w:rPr>
      </w:pPr>
      <w:r w:rsidRPr="00A42FA1">
        <w:rPr>
          <w:rFonts w:eastAsia="Arial"/>
          <w:sz w:val="22"/>
          <w:szCs w:val="22"/>
        </w:rPr>
        <w:t>Office of Victim Services and Justice Grants (OVSJG)</w:t>
      </w:r>
    </w:p>
    <w:p w14:paraId="47268238" w14:textId="77777777" w:rsidR="00144305" w:rsidRPr="00A42FA1" w:rsidRDefault="00893DE5">
      <w:pPr>
        <w:widowControl w:val="0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A42FA1">
        <w:rPr>
          <w:rFonts w:eastAsia="Arial"/>
          <w:sz w:val="22"/>
          <w:szCs w:val="22"/>
        </w:rPr>
        <w:t>Deputy Mayor’s Office for Public Safety &amp; Justice (</w:t>
      </w:r>
      <w:r w:rsidRPr="00A42FA1">
        <w:rPr>
          <w:rFonts w:ascii="Arial" w:eastAsia="Arial" w:hAnsi="Arial" w:cs="Arial"/>
          <w:sz w:val="22"/>
          <w:szCs w:val="22"/>
        </w:rPr>
        <w:t>DMPSJ)</w:t>
      </w:r>
    </w:p>
    <w:sectPr w:rsidR="00144305" w:rsidRPr="00A42FA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9D43B" w14:textId="77777777" w:rsidR="00893DE5" w:rsidRDefault="00893DE5">
      <w:r>
        <w:separator/>
      </w:r>
    </w:p>
  </w:endnote>
  <w:endnote w:type="continuationSeparator" w:id="0">
    <w:p w14:paraId="6BFD0F41" w14:textId="77777777" w:rsidR="00893DE5" w:rsidRDefault="0089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r:id="rId1" w:fontKey="{F0B26F8D-17AB-48B5-943A-34354E571D3C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FEB5D199-31F0-49F5-A961-5D3038A92017}"/>
    <w:embedItalic r:id="rId3" w:fontKey="{1689D6D0-0275-45C6-BEC5-E8DDDEE49BB4}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4" w:fontKey="{E5720811-D00A-4D69-9150-4CA37B89336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8A79" w14:textId="77777777" w:rsidR="00893DE5" w:rsidRDefault="00893DE5">
      <w:r>
        <w:separator/>
      </w:r>
    </w:p>
  </w:footnote>
  <w:footnote w:type="continuationSeparator" w:id="0">
    <w:p w14:paraId="1592AA75" w14:textId="77777777" w:rsidR="00893DE5" w:rsidRDefault="0089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25A6" w14:textId="77777777" w:rsidR="00144305" w:rsidRDefault="00893DE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09AC87" wp14:editId="3A2C7DB3">
          <wp:simplePos x="0" y="0"/>
          <wp:positionH relativeFrom="column">
            <wp:posOffset>0</wp:posOffset>
          </wp:positionH>
          <wp:positionV relativeFrom="paragraph">
            <wp:posOffset>-361942</wp:posOffset>
          </wp:positionV>
          <wp:extent cx="1371600" cy="826795"/>
          <wp:effectExtent l="0" t="0" r="0" b="0"/>
          <wp:wrapNone/>
          <wp:docPr id="20817421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2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27415"/>
    <w:multiLevelType w:val="multilevel"/>
    <w:tmpl w:val="426ED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824224"/>
    <w:multiLevelType w:val="multilevel"/>
    <w:tmpl w:val="3E103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F03F73"/>
    <w:multiLevelType w:val="multilevel"/>
    <w:tmpl w:val="C7B04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285A99"/>
    <w:multiLevelType w:val="multilevel"/>
    <w:tmpl w:val="D7F46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0749158">
    <w:abstractNumId w:val="0"/>
  </w:num>
  <w:num w:numId="2" w16cid:durableId="242691721">
    <w:abstractNumId w:val="1"/>
  </w:num>
  <w:num w:numId="3" w16cid:durableId="1094126595">
    <w:abstractNumId w:val="2"/>
  </w:num>
  <w:num w:numId="4" w16cid:durableId="83187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05"/>
    <w:rsid w:val="00144305"/>
    <w:rsid w:val="00893DE5"/>
    <w:rsid w:val="00A42FA1"/>
    <w:rsid w:val="00D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4450"/>
  <w15:docId w15:val="{84D9C9CF-5106-41D4-A852-C1C16D7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8B4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7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F58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-dc.gov/meeting/juvenile-justice-advisory-group-monthly-meeting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wb4DcMDfDSIbZGeHg/FyOC7gQ==">CgMxLjA4AHIhMWw5OXlIS3AzZGdITWVXcV8wSWtjQzVEVjBpTTJjcjJk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>DC Government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Burton</dc:creator>
  <cp:lastModifiedBy>Catalan, Kandis (OVSJG)</cp:lastModifiedBy>
  <cp:revision>2</cp:revision>
  <dcterms:created xsi:type="dcterms:W3CDTF">2025-08-29T16:41:00Z</dcterms:created>
  <dcterms:modified xsi:type="dcterms:W3CDTF">2025-08-29T16:41:00Z</dcterms:modified>
</cp:coreProperties>
</file>