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0A4D" w14:textId="77777777" w:rsidR="0080339F" w:rsidRPr="00134207" w:rsidRDefault="0080339F" w:rsidP="00D804B9">
      <w:pPr>
        <w:jc w:val="center"/>
        <w:rPr>
          <w:rFonts w:ascii="Times New Roman" w:hAnsi="Times New Roman"/>
          <w:b/>
        </w:rPr>
      </w:pPr>
      <w:r w:rsidRPr="00134207">
        <w:rPr>
          <w:rFonts w:ascii="Times New Roman" w:hAnsi="Times New Roman"/>
          <w:b/>
        </w:rPr>
        <w:t xml:space="preserve">DISTRICT OF COLUMBIA </w:t>
      </w:r>
      <w:r>
        <w:rPr>
          <w:rFonts w:ascii="Times New Roman" w:hAnsi="Times New Roman"/>
          <w:b/>
        </w:rPr>
        <w:t>OFFICE OF EMPLOYEE APPEALS</w:t>
      </w:r>
    </w:p>
    <w:p w14:paraId="0FF9CD18" w14:textId="77777777" w:rsidR="0080339F" w:rsidRPr="00134207" w:rsidRDefault="0080339F" w:rsidP="0080339F">
      <w:pPr>
        <w:jc w:val="center"/>
        <w:rPr>
          <w:rFonts w:ascii="Times New Roman" w:hAnsi="Times New Roman"/>
          <w:b/>
          <w:bCs/>
        </w:rPr>
      </w:pPr>
    </w:p>
    <w:p w14:paraId="7D3DD021" w14:textId="691094CC" w:rsidR="00F11D28" w:rsidRDefault="00BA0CFF" w:rsidP="00F11D28">
      <w:pPr>
        <w:jc w:val="center"/>
        <w:rPr>
          <w:rFonts w:ascii="Times New Roman" w:hAnsi="Times New Roman"/>
          <w:b/>
          <w:bCs/>
        </w:rPr>
      </w:pPr>
      <w:r>
        <w:rPr>
          <w:rFonts w:ascii="Times New Roman" w:hAnsi="Times New Roman"/>
          <w:b/>
          <w:bCs/>
        </w:rPr>
        <w:t>NOTICE OF MEETING CANCELLATION</w:t>
      </w:r>
    </w:p>
    <w:p w14:paraId="3C293A37" w14:textId="14AB1D3C" w:rsidR="00C863F1" w:rsidRDefault="00C863F1" w:rsidP="00F11D28">
      <w:pPr>
        <w:jc w:val="center"/>
        <w:rPr>
          <w:rFonts w:ascii="Times New Roman" w:hAnsi="Times New Roman"/>
          <w:b/>
          <w:bCs/>
        </w:rPr>
      </w:pPr>
    </w:p>
    <w:p w14:paraId="038D44B1" w14:textId="77777777" w:rsidR="00C863F1" w:rsidRPr="00134207" w:rsidRDefault="00C863F1" w:rsidP="00F11D28">
      <w:pPr>
        <w:jc w:val="center"/>
        <w:rPr>
          <w:rFonts w:ascii="Times New Roman" w:hAnsi="Times New Roman"/>
          <w:b/>
          <w:bCs/>
        </w:rPr>
      </w:pPr>
    </w:p>
    <w:p w14:paraId="3814AA3D" w14:textId="233A03CE" w:rsidR="00966E27" w:rsidRDefault="00C863F1" w:rsidP="00941EBA">
      <w:pPr>
        <w:jc w:val="both"/>
        <w:rPr>
          <w:rFonts w:ascii="Times New Roman" w:hAnsi="Times New Roman"/>
        </w:rPr>
      </w:pPr>
      <w:bookmarkStart w:id="0" w:name="_Hlk100160318"/>
      <w:r w:rsidRPr="00C863F1">
        <w:rPr>
          <w:rFonts w:ascii="Times New Roman" w:hAnsi="Times New Roman"/>
        </w:rPr>
        <w:t>Pursuant to D.C. Code §2-574(1), absent a quorum, a gathering of a public body does not constitute a meeting. The Board of</w:t>
      </w:r>
      <w:r w:rsidR="003C7D78">
        <w:rPr>
          <w:rFonts w:ascii="Times New Roman" w:hAnsi="Times New Roman"/>
        </w:rPr>
        <w:t xml:space="preserve"> the</w:t>
      </w:r>
      <w:r w:rsidRPr="00C863F1">
        <w:rPr>
          <w:rFonts w:ascii="Times New Roman" w:hAnsi="Times New Roman"/>
        </w:rPr>
        <w:t xml:space="preserve"> Office of Employe</w:t>
      </w:r>
      <w:r w:rsidR="003C7D78">
        <w:rPr>
          <w:rFonts w:ascii="Times New Roman" w:hAnsi="Times New Roman"/>
        </w:rPr>
        <w:t>e Appeals</w:t>
      </w:r>
      <w:r w:rsidRPr="00C863F1">
        <w:rPr>
          <w:rFonts w:ascii="Times New Roman" w:hAnsi="Times New Roman"/>
        </w:rPr>
        <w:t xml:space="preserve"> does not have a quorum of members for its April 7, </w:t>
      </w:r>
      <w:proofErr w:type="gramStart"/>
      <w:r w:rsidRPr="00C863F1">
        <w:rPr>
          <w:rFonts w:ascii="Times New Roman" w:hAnsi="Times New Roman"/>
        </w:rPr>
        <w:t>2022</w:t>
      </w:r>
      <w:proofErr w:type="gramEnd"/>
      <w:r w:rsidRPr="00C863F1">
        <w:rPr>
          <w:rFonts w:ascii="Times New Roman" w:hAnsi="Times New Roman"/>
        </w:rPr>
        <w:t xml:space="preserve"> meeting. Accordingly, this meeting is canceled. All agenda items to be addressed at the April 7, 2022 Board meeting will be considered on May 19, 2022.  Questions about Board meetings may be directed to </w:t>
      </w:r>
      <w:hyperlink r:id="rId4" w:history="1">
        <w:r w:rsidR="00966E27" w:rsidRPr="00D352F2">
          <w:rPr>
            <w:rStyle w:val="Hyperlink"/>
            <w:rFonts w:ascii="Times New Roman" w:hAnsi="Times New Roman"/>
          </w:rPr>
          <w:t>wynter.clarke@dc.gov</w:t>
        </w:r>
      </w:hyperlink>
      <w:r w:rsidRPr="00C863F1">
        <w:rPr>
          <w:rFonts w:ascii="Times New Roman" w:hAnsi="Times New Roman"/>
        </w:rPr>
        <w:t>.</w:t>
      </w:r>
    </w:p>
    <w:p w14:paraId="2698EEA1" w14:textId="54075354" w:rsidR="00966E27" w:rsidRDefault="00C863F1" w:rsidP="00941EBA">
      <w:pPr>
        <w:jc w:val="both"/>
        <w:rPr>
          <w:rFonts w:ascii="Times New Roman" w:hAnsi="Times New Roman"/>
        </w:rPr>
      </w:pPr>
      <w:r w:rsidRPr="00C863F1">
        <w:rPr>
          <w:rFonts w:ascii="Times New Roman" w:hAnsi="Times New Roman"/>
        </w:rPr>
        <w:t xml:space="preserve"> </w:t>
      </w:r>
      <w:r w:rsidR="00F11D28">
        <w:rPr>
          <w:rFonts w:ascii="Times New Roman" w:hAnsi="Times New Roman"/>
        </w:rPr>
        <w:t xml:space="preserve"> </w:t>
      </w:r>
    </w:p>
    <w:bookmarkEnd w:id="0"/>
    <w:p w14:paraId="4460AF2B" w14:textId="0F00A3CF" w:rsidR="00941EBA" w:rsidRPr="00134207" w:rsidRDefault="00F11D28" w:rsidP="00941EBA">
      <w:pPr>
        <w:jc w:val="both"/>
        <w:rPr>
          <w:rFonts w:ascii="Times New Roman" w:hAnsi="Times New Roman"/>
        </w:rPr>
      </w:pPr>
      <w:r>
        <w:rPr>
          <w:rFonts w:ascii="Times New Roman" w:hAnsi="Times New Roman"/>
        </w:rPr>
        <w:t xml:space="preserve"> </w:t>
      </w:r>
    </w:p>
    <w:p w14:paraId="4C2CE32E" w14:textId="77777777" w:rsidR="0080339F" w:rsidRDefault="0080339F" w:rsidP="0080339F">
      <w:pPr>
        <w:jc w:val="center"/>
        <w:rPr>
          <w:rFonts w:ascii="Times New Roman" w:hAnsi="Times New Roman"/>
        </w:rPr>
      </w:pPr>
    </w:p>
    <w:p w14:paraId="780641E9" w14:textId="77777777" w:rsidR="00A73BF3" w:rsidRPr="00A73BF3" w:rsidRDefault="00A73BF3" w:rsidP="005A6D78">
      <w:pPr>
        <w:tabs>
          <w:tab w:val="left" w:pos="540"/>
        </w:tabs>
        <w:rPr>
          <w:rFonts w:ascii="Times New Roman" w:hAnsi="Times New Roman"/>
        </w:rPr>
      </w:pPr>
    </w:p>
    <w:sectPr w:rsidR="00A73BF3" w:rsidRPr="00A7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9F"/>
    <w:rsid w:val="00171DF2"/>
    <w:rsid w:val="001F20B6"/>
    <w:rsid w:val="002A10F5"/>
    <w:rsid w:val="003C7D78"/>
    <w:rsid w:val="00444617"/>
    <w:rsid w:val="004B6D6E"/>
    <w:rsid w:val="005A6D78"/>
    <w:rsid w:val="0080339F"/>
    <w:rsid w:val="00941EBA"/>
    <w:rsid w:val="00966E27"/>
    <w:rsid w:val="009E3BD3"/>
    <w:rsid w:val="00A73BF3"/>
    <w:rsid w:val="00BA0CFF"/>
    <w:rsid w:val="00C150EE"/>
    <w:rsid w:val="00C863F1"/>
    <w:rsid w:val="00CB1C4D"/>
    <w:rsid w:val="00D804B9"/>
    <w:rsid w:val="00E05579"/>
    <w:rsid w:val="00E06643"/>
    <w:rsid w:val="00E14554"/>
    <w:rsid w:val="00E374EF"/>
    <w:rsid w:val="00ED27F9"/>
    <w:rsid w:val="00F11D28"/>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9AB"/>
  <w15:docId w15:val="{B1B753BD-1FDC-44CB-A755-40D2132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9F"/>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CFF"/>
    <w:rPr>
      <w:color w:val="0000FF" w:themeColor="hyperlink"/>
      <w:u w:val="single"/>
    </w:rPr>
  </w:style>
  <w:style w:type="character" w:styleId="UnresolvedMention">
    <w:name w:val="Unresolved Mention"/>
    <w:basedOn w:val="DefaultParagraphFont"/>
    <w:uiPriority w:val="99"/>
    <w:semiHidden/>
    <w:unhideWhenUsed/>
    <w:rsid w:val="0096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4416">
      <w:bodyDiv w:val="1"/>
      <w:marLeft w:val="0"/>
      <w:marRight w:val="0"/>
      <w:marTop w:val="0"/>
      <w:marBottom w:val="0"/>
      <w:divBdr>
        <w:top w:val="none" w:sz="0" w:space="0" w:color="auto"/>
        <w:left w:val="none" w:sz="0" w:space="0" w:color="auto"/>
        <w:bottom w:val="none" w:sz="0" w:space="0" w:color="auto"/>
        <w:right w:val="none" w:sz="0" w:space="0" w:color="auto"/>
      </w:divBdr>
    </w:div>
    <w:div w:id="139348862">
      <w:bodyDiv w:val="1"/>
      <w:marLeft w:val="0"/>
      <w:marRight w:val="0"/>
      <w:marTop w:val="0"/>
      <w:marBottom w:val="0"/>
      <w:divBdr>
        <w:top w:val="none" w:sz="0" w:space="0" w:color="auto"/>
        <w:left w:val="none" w:sz="0" w:space="0" w:color="auto"/>
        <w:bottom w:val="none" w:sz="0" w:space="0" w:color="auto"/>
        <w:right w:val="none" w:sz="0" w:space="0" w:color="auto"/>
      </w:divBdr>
    </w:div>
    <w:div w:id="205413023">
      <w:bodyDiv w:val="1"/>
      <w:marLeft w:val="0"/>
      <w:marRight w:val="0"/>
      <w:marTop w:val="0"/>
      <w:marBottom w:val="0"/>
      <w:divBdr>
        <w:top w:val="none" w:sz="0" w:space="0" w:color="auto"/>
        <w:left w:val="none" w:sz="0" w:space="0" w:color="auto"/>
        <w:bottom w:val="none" w:sz="0" w:space="0" w:color="auto"/>
        <w:right w:val="none" w:sz="0" w:space="0" w:color="auto"/>
      </w:divBdr>
    </w:div>
    <w:div w:id="671762694">
      <w:bodyDiv w:val="1"/>
      <w:marLeft w:val="0"/>
      <w:marRight w:val="0"/>
      <w:marTop w:val="0"/>
      <w:marBottom w:val="0"/>
      <w:divBdr>
        <w:top w:val="none" w:sz="0" w:space="0" w:color="auto"/>
        <w:left w:val="none" w:sz="0" w:space="0" w:color="auto"/>
        <w:bottom w:val="none" w:sz="0" w:space="0" w:color="auto"/>
        <w:right w:val="none" w:sz="0" w:space="0" w:color="auto"/>
      </w:divBdr>
    </w:div>
    <w:div w:id="1244991186">
      <w:bodyDiv w:val="1"/>
      <w:marLeft w:val="0"/>
      <w:marRight w:val="0"/>
      <w:marTop w:val="0"/>
      <w:marBottom w:val="0"/>
      <w:divBdr>
        <w:top w:val="none" w:sz="0" w:space="0" w:color="auto"/>
        <w:left w:val="none" w:sz="0" w:space="0" w:color="auto"/>
        <w:bottom w:val="none" w:sz="0" w:space="0" w:color="auto"/>
        <w:right w:val="none" w:sz="0" w:space="0" w:color="auto"/>
      </w:divBdr>
    </w:div>
    <w:div w:id="1537309617">
      <w:bodyDiv w:val="1"/>
      <w:marLeft w:val="0"/>
      <w:marRight w:val="0"/>
      <w:marTop w:val="0"/>
      <w:marBottom w:val="0"/>
      <w:divBdr>
        <w:top w:val="none" w:sz="0" w:space="0" w:color="auto"/>
        <w:left w:val="none" w:sz="0" w:space="0" w:color="auto"/>
        <w:bottom w:val="none" w:sz="0" w:space="0" w:color="auto"/>
        <w:right w:val="none" w:sz="0" w:space="0" w:color="auto"/>
      </w:divBdr>
    </w:div>
    <w:div w:id="1749690930">
      <w:bodyDiv w:val="1"/>
      <w:marLeft w:val="0"/>
      <w:marRight w:val="0"/>
      <w:marTop w:val="0"/>
      <w:marBottom w:val="0"/>
      <w:divBdr>
        <w:top w:val="none" w:sz="0" w:space="0" w:color="auto"/>
        <w:left w:val="none" w:sz="0" w:space="0" w:color="auto"/>
        <w:bottom w:val="none" w:sz="0" w:space="0" w:color="auto"/>
        <w:right w:val="none" w:sz="0" w:space="0" w:color="auto"/>
      </w:divBdr>
    </w:div>
    <w:div w:id="1955822883">
      <w:bodyDiv w:val="1"/>
      <w:marLeft w:val="0"/>
      <w:marRight w:val="0"/>
      <w:marTop w:val="0"/>
      <w:marBottom w:val="0"/>
      <w:divBdr>
        <w:top w:val="none" w:sz="0" w:space="0" w:color="auto"/>
        <w:left w:val="none" w:sz="0" w:space="0" w:color="auto"/>
        <w:bottom w:val="none" w:sz="0" w:space="0" w:color="auto"/>
        <w:right w:val="none" w:sz="0" w:space="0" w:color="auto"/>
      </w:divBdr>
    </w:div>
    <w:div w:id="2052338133">
      <w:bodyDiv w:val="1"/>
      <w:marLeft w:val="0"/>
      <w:marRight w:val="0"/>
      <w:marTop w:val="0"/>
      <w:marBottom w:val="0"/>
      <w:divBdr>
        <w:top w:val="none" w:sz="0" w:space="0" w:color="auto"/>
        <w:left w:val="none" w:sz="0" w:space="0" w:color="auto"/>
        <w:bottom w:val="none" w:sz="0" w:space="0" w:color="auto"/>
        <w:right w:val="none" w:sz="0" w:space="0" w:color="auto"/>
      </w:divBdr>
    </w:div>
    <w:div w:id="20783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Clarke, Wynter (OEA)</cp:lastModifiedBy>
  <cp:revision>6</cp:revision>
  <cp:lastPrinted>2015-07-13T14:42:00Z</cp:lastPrinted>
  <dcterms:created xsi:type="dcterms:W3CDTF">2022-04-06T21:08:00Z</dcterms:created>
  <dcterms:modified xsi:type="dcterms:W3CDTF">2022-04-06T22:01:00Z</dcterms:modified>
</cp:coreProperties>
</file>