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13405" w:type="dxa"/>
        <w:tblLook w:val="04A0" w:firstRow="1" w:lastRow="0" w:firstColumn="1" w:lastColumn="0" w:noHBand="0" w:noVBand="1"/>
      </w:tblPr>
      <w:tblGrid>
        <w:gridCol w:w="937"/>
        <w:gridCol w:w="1848"/>
        <w:gridCol w:w="1942"/>
        <w:gridCol w:w="1330"/>
        <w:gridCol w:w="1375"/>
        <w:gridCol w:w="3273"/>
        <w:gridCol w:w="2700"/>
      </w:tblGrid>
      <w:tr w:rsidR="008952FE" w14:paraId="750DF685" w14:textId="77777777" w:rsidTr="1B0F7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769726BA" w14:textId="77777777" w:rsidR="008275BA" w:rsidRPr="008952FE" w:rsidRDefault="008275BA" w:rsidP="00500A64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8952FE">
              <w:rPr>
                <w:rFonts w:ascii="Century Gothic" w:hAnsi="Century Gothic"/>
              </w:rPr>
              <w:t>Item</w:t>
            </w:r>
          </w:p>
        </w:tc>
        <w:tc>
          <w:tcPr>
            <w:tcW w:w="1848" w:type="dxa"/>
          </w:tcPr>
          <w:p w14:paraId="451F7B67" w14:textId="77777777" w:rsidR="008275BA" w:rsidRPr="008952FE" w:rsidRDefault="008275BA" w:rsidP="00500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952FE">
              <w:rPr>
                <w:rFonts w:ascii="Century Gothic" w:hAnsi="Century Gothic"/>
              </w:rPr>
              <w:t>Respondent</w:t>
            </w:r>
          </w:p>
        </w:tc>
        <w:tc>
          <w:tcPr>
            <w:tcW w:w="1942" w:type="dxa"/>
          </w:tcPr>
          <w:p w14:paraId="22F9C0D6" w14:textId="77777777" w:rsidR="008275BA" w:rsidRPr="008952FE" w:rsidRDefault="008275BA" w:rsidP="00500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952FE">
              <w:rPr>
                <w:rFonts w:ascii="Century Gothic" w:hAnsi="Century Gothic"/>
              </w:rPr>
              <w:t>Complainant</w:t>
            </w:r>
          </w:p>
        </w:tc>
        <w:tc>
          <w:tcPr>
            <w:tcW w:w="1330" w:type="dxa"/>
          </w:tcPr>
          <w:p w14:paraId="7738781A" w14:textId="77777777" w:rsidR="008275BA" w:rsidRPr="008952FE" w:rsidRDefault="008275BA" w:rsidP="00500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952FE">
              <w:rPr>
                <w:rFonts w:ascii="Century Gothic" w:hAnsi="Century Gothic"/>
              </w:rPr>
              <w:t>Complaint Date</w:t>
            </w:r>
          </w:p>
        </w:tc>
        <w:tc>
          <w:tcPr>
            <w:tcW w:w="1375" w:type="dxa"/>
          </w:tcPr>
          <w:p w14:paraId="3379DA55" w14:textId="77777777" w:rsidR="008275BA" w:rsidRPr="008952FE" w:rsidRDefault="008275BA" w:rsidP="00500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952FE">
              <w:rPr>
                <w:rFonts w:ascii="Century Gothic" w:hAnsi="Century Gothic"/>
              </w:rPr>
              <w:t>Received Date</w:t>
            </w:r>
          </w:p>
        </w:tc>
        <w:tc>
          <w:tcPr>
            <w:tcW w:w="3273" w:type="dxa"/>
          </w:tcPr>
          <w:p w14:paraId="552AA46C" w14:textId="77777777" w:rsidR="008275BA" w:rsidRPr="008952FE" w:rsidRDefault="00BF1807" w:rsidP="00500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Complaint Description </w:t>
            </w:r>
            <w:r w:rsidRPr="008952F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700" w:type="dxa"/>
          </w:tcPr>
          <w:p w14:paraId="6F18CB14" w14:textId="77777777" w:rsidR="008275BA" w:rsidRPr="008952FE" w:rsidRDefault="00BF1807" w:rsidP="00500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952FE">
              <w:rPr>
                <w:rFonts w:ascii="Century Gothic" w:hAnsi="Century Gothic"/>
              </w:rPr>
              <w:t>Recommendations</w:t>
            </w:r>
          </w:p>
        </w:tc>
      </w:tr>
      <w:tr w:rsidR="001A19F7" w:rsidRPr="008952FE" w14:paraId="13D1EFAF" w14:textId="77777777" w:rsidTr="1B0F7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72A6659" w14:textId="77777777" w:rsidR="001A19F7" w:rsidRDefault="001A19F7" w:rsidP="001A19F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  <w:p w14:paraId="0A37501D" w14:textId="77777777" w:rsidR="001A19F7" w:rsidRPr="00396C4F" w:rsidRDefault="001A19F7" w:rsidP="001A19F7"/>
        </w:tc>
        <w:tc>
          <w:tcPr>
            <w:tcW w:w="1848" w:type="dxa"/>
          </w:tcPr>
          <w:p w14:paraId="32CE71C4" w14:textId="77777777" w:rsidR="001A19F7" w:rsidRPr="00CC7881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Bethany Zazaba</w:t>
            </w:r>
          </w:p>
        </w:tc>
        <w:tc>
          <w:tcPr>
            <w:tcW w:w="1942" w:type="dxa"/>
          </w:tcPr>
          <w:p w14:paraId="10502024" w14:textId="77777777" w:rsidR="001A19F7" w:rsidRPr="00CC7881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John Harvey</w:t>
            </w:r>
          </w:p>
        </w:tc>
        <w:tc>
          <w:tcPr>
            <w:tcW w:w="1330" w:type="dxa"/>
          </w:tcPr>
          <w:p w14:paraId="411761B1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3/29/2019</w:t>
            </w:r>
          </w:p>
        </w:tc>
        <w:tc>
          <w:tcPr>
            <w:tcW w:w="1375" w:type="dxa"/>
          </w:tcPr>
          <w:p w14:paraId="1307B6F5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4/1/2019</w:t>
            </w:r>
          </w:p>
        </w:tc>
        <w:tc>
          <w:tcPr>
            <w:tcW w:w="3273" w:type="dxa"/>
            <w:vAlign w:val="center"/>
          </w:tcPr>
          <w:p w14:paraId="37CB7A64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Complainant alleges the agent engaged in unethical behavior by attempting to collect a broker's fee for a property transaction in Delaware, where Ms. Zazaba is not a license broker. Complainant also alleges Ms. Zazaba inflated to value of the property. </w:t>
            </w:r>
            <w:r w:rsidRPr="006F2DB6">
              <w:rPr>
                <w:rFonts w:ascii="Century Gothic" w:hAnsi="Century Gothic"/>
                <w:color w:val="000000"/>
                <w:sz w:val="20"/>
                <w:szCs w:val="20"/>
              </w:rPr>
              <w:t>Complaint acknowledgement was sent on 4/2/19 and the Response Request was sent on 4/2/19. Response received 4/10/19.</w:t>
            </w:r>
          </w:p>
          <w:p w14:paraId="5DAB6C7B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02EB378F" w14:textId="77777777" w:rsidR="001A19F7" w:rsidRPr="006F2DB6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A05A809" w14:textId="269E9B3D" w:rsidR="001A19F7" w:rsidRPr="00116542" w:rsidRDefault="1B0F7552" w:rsidP="1B0F7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Close; no jurisdiction</w:t>
            </w:r>
          </w:p>
        </w:tc>
      </w:tr>
      <w:tr w:rsidR="001A19F7" w:rsidRPr="008952FE" w14:paraId="22BEAC80" w14:textId="77777777" w:rsidTr="1B0F7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A39BBE3" w14:textId="77777777" w:rsidR="001A19F7" w:rsidRPr="00116542" w:rsidRDefault="001A19F7" w:rsidP="001A19F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48" w:type="dxa"/>
          </w:tcPr>
          <w:p w14:paraId="0F23D255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Paul Horton</w:t>
            </w:r>
          </w:p>
          <w:p w14:paraId="41C8F396" w14:textId="77777777" w:rsidR="001A19F7" w:rsidRPr="00CC7881" w:rsidRDefault="001A19F7" w:rsidP="001A19F7">
            <w:pPr>
              <w:tabs>
                <w:tab w:val="left" w:pos="375"/>
                <w:tab w:val="center" w:pos="9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2" w:type="dxa"/>
          </w:tcPr>
          <w:p w14:paraId="1E36D4D2" w14:textId="77777777" w:rsidR="001A19F7" w:rsidRDefault="001A19F7" w:rsidP="001A1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Natonya Huggins</w:t>
            </w:r>
          </w:p>
          <w:p w14:paraId="72A3D3EC" w14:textId="77777777" w:rsidR="001A19F7" w:rsidRPr="00CC7881" w:rsidRDefault="001A19F7" w:rsidP="001A1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2D2E7C1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1/21/2019</w:t>
            </w:r>
          </w:p>
        </w:tc>
        <w:tc>
          <w:tcPr>
            <w:tcW w:w="1375" w:type="dxa"/>
          </w:tcPr>
          <w:p w14:paraId="67411A86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3/27/2019</w:t>
            </w:r>
          </w:p>
        </w:tc>
        <w:tc>
          <w:tcPr>
            <w:tcW w:w="3273" w:type="dxa"/>
            <w:vAlign w:val="center"/>
          </w:tcPr>
          <w:p w14:paraId="5AFF0CA5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Complainant alleges the licensee falsely accused them of not paying their monthly fees. </w:t>
            </w:r>
            <w:r w:rsidRPr="006F2DB6">
              <w:rPr>
                <w:rFonts w:ascii="Century Gothic" w:hAnsi="Century Gothic"/>
                <w:color w:val="000000"/>
                <w:sz w:val="20"/>
                <w:szCs w:val="20"/>
              </w:rPr>
              <w:t>Complaint Acknowledgement and Response Request sent on 3/27/19. Response received on 4/10/2019; respondent denies the allegations.</w:t>
            </w:r>
          </w:p>
          <w:p w14:paraId="0D0B940D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0E27B00A" w14:textId="77777777" w:rsidR="001A19F7" w:rsidRPr="006F2DB6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0061E4C" w14:textId="5E186A2D" w:rsidR="001A19F7" w:rsidRPr="00116542" w:rsidRDefault="1B0F7552" w:rsidP="1B0F7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Close; no jurisdiction</w:t>
            </w:r>
          </w:p>
        </w:tc>
      </w:tr>
      <w:tr w:rsidR="001A19F7" w:rsidRPr="008952FE" w14:paraId="74F53744" w14:textId="77777777" w:rsidTr="1B0F7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44EAFD9C" w14:textId="77777777" w:rsidR="001A19F7" w:rsidRPr="00116542" w:rsidRDefault="001A19F7" w:rsidP="001A19F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1848" w:type="dxa"/>
          </w:tcPr>
          <w:p w14:paraId="28DF1D85" w14:textId="77777777" w:rsidR="001A19F7" w:rsidRDefault="001A19F7" w:rsidP="001A1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The Webb Group of Marcus Millichap ( Hessam Nadji,, Bryn Merry, Matthew Drane, Cameron Webb, Jesse Mates, and Louis Jacobe)</w:t>
            </w:r>
          </w:p>
          <w:p w14:paraId="4B94D5A5" w14:textId="77777777" w:rsidR="001A19F7" w:rsidRPr="00CC7881" w:rsidRDefault="001A19F7" w:rsidP="001A1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</w:tcPr>
          <w:p w14:paraId="649ED9F0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Irvin E. Morgan</w:t>
            </w:r>
          </w:p>
        </w:tc>
        <w:tc>
          <w:tcPr>
            <w:tcW w:w="1330" w:type="dxa"/>
          </w:tcPr>
          <w:p w14:paraId="1D3C76AE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3/16/2019</w:t>
            </w:r>
          </w:p>
        </w:tc>
        <w:tc>
          <w:tcPr>
            <w:tcW w:w="1375" w:type="dxa"/>
          </w:tcPr>
          <w:p w14:paraId="758A10C0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3/27/2019</w:t>
            </w:r>
          </w:p>
        </w:tc>
        <w:tc>
          <w:tcPr>
            <w:tcW w:w="3273" w:type="dxa"/>
            <w:vAlign w:val="center"/>
          </w:tcPr>
          <w:p w14:paraId="64F0F04C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Complainant alleges agents of the Webb Group misrepresented the price of the property when they represented him in selling the property for $290,000. Complainant alleges Louis Jacobe was also a managing member of the group that purchased the property and resold the property 4 months later for $585,000. </w:t>
            </w:r>
            <w:r w:rsidRPr="006F2DB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Complaint Acknowledgement and Response Request sent on 3/27/19. Response received 4/11/19 from Attorney Griffin (representing Cameron Webb, Jesse Mates, and Louis Jacob) denying the allegations. </w:t>
            </w:r>
          </w:p>
          <w:p w14:paraId="3DEEC669" w14:textId="77777777" w:rsidR="001A19F7" w:rsidRPr="00CC7881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656B9AB" w14:textId="33F558C1" w:rsidR="001A19F7" w:rsidRPr="00116542" w:rsidRDefault="1B0F7552" w:rsidP="1B0F7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Close; no violation</w:t>
            </w:r>
          </w:p>
        </w:tc>
      </w:tr>
      <w:tr w:rsidR="001A19F7" w:rsidRPr="008952FE" w14:paraId="65A13947" w14:textId="77777777" w:rsidTr="1B0F7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45FB0818" w14:textId="77777777" w:rsidR="001A19F7" w:rsidRPr="00116542" w:rsidRDefault="001A19F7" w:rsidP="001A19F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1848" w:type="dxa"/>
          </w:tcPr>
          <w:p w14:paraId="56196B44" w14:textId="77777777" w:rsidR="001A19F7" w:rsidRPr="00FD0552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George Bryant</w:t>
            </w:r>
          </w:p>
        </w:tc>
        <w:tc>
          <w:tcPr>
            <w:tcW w:w="1942" w:type="dxa"/>
          </w:tcPr>
          <w:p w14:paraId="23DA998D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Andre Upshur</w:t>
            </w:r>
          </w:p>
        </w:tc>
        <w:tc>
          <w:tcPr>
            <w:tcW w:w="1330" w:type="dxa"/>
          </w:tcPr>
          <w:p w14:paraId="2DDBC52E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4/11/2019</w:t>
            </w:r>
          </w:p>
        </w:tc>
        <w:tc>
          <w:tcPr>
            <w:tcW w:w="1375" w:type="dxa"/>
          </w:tcPr>
          <w:p w14:paraId="57B2B42B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4/17/2019</w:t>
            </w:r>
          </w:p>
        </w:tc>
        <w:tc>
          <w:tcPr>
            <w:tcW w:w="3273" w:type="dxa"/>
            <w:vAlign w:val="center"/>
          </w:tcPr>
          <w:p w14:paraId="1E172BCE" w14:textId="77777777" w:rsidR="001A19F7" w:rsidRPr="00FD0552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Complainant alleges Mr. Bryant "has been calling, texting and emailing threatening messages." </w:t>
            </w:r>
            <w:r w:rsidRPr="006F2DB6">
              <w:rPr>
                <w:rFonts w:ascii="Century Gothic" w:hAnsi="Century Gothic"/>
                <w:color w:val="000000"/>
                <w:sz w:val="20"/>
                <w:szCs w:val="20"/>
              </w:rPr>
              <w:t>Complaint Acknowledgement and Response Request sent 4/17/2019. Response received on 4/17/19; respondent refutes allegations.</w:t>
            </w:r>
          </w:p>
        </w:tc>
        <w:tc>
          <w:tcPr>
            <w:tcW w:w="2700" w:type="dxa"/>
            <w:vAlign w:val="center"/>
          </w:tcPr>
          <w:p w14:paraId="049F31CB" w14:textId="2145B9E5" w:rsidR="001A19F7" w:rsidRPr="00116542" w:rsidRDefault="1B0F7552" w:rsidP="1B0F7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Close; no violation </w:t>
            </w:r>
          </w:p>
        </w:tc>
      </w:tr>
      <w:tr w:rsidR="001A19F7" w:rsidRPr="008952FE" w14:paraId="02E06234" w14:textId="77777777" w:rsidTr="1B0F7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3128261" w14:textId="77777777" w:rsidR="001A19F7" w:rsidRPr="00116542" w:rsidRDefault="001A19F7" w:rsidP="001A19F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1848" w:type="dxa"/>
          </w:tcPr>
          <w:p w14:paraId="72F1E539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OP Property Management, LLC</w:t>
            </w:r>
          </w:p>
        </w:tc>
        <w:tc>
          <w:tcPr>
            <w:tcW w:w="1942" w:type="dxa"/>
          </w:tcPr>
          <w:p w14:paraId="283EAC7F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Xavier Salcedo</w:t>
            </w:r>
          </w:p>
          <w:p w14:paraId="62486C05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3ED58B2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4/14/2019</w:t>
            </w:r>
          </w:p>
        </w:tc>
        <w:tc>
          <w:tcPr>
            <w:tcW w:w="1375" w:type="dxa"/>
          </w:tcPr>
          <w:p w14:paraId="119106E6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4/15/2019</w:t>
            </w:r>
          </w:p>
        </w:tc>
        <w:tc>
          <w:tcPr>
            <w:tcW w:w="3273" w:type="dxa"/>
            <w:vAlign w:val="center"/>
          </w:tcPr>
          <w:p w14:paraId="2FD07A1A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Complainant alleges the company did not follow through on the incentives promised when signing lease. </w:t>
            </w:r>
            <w:r w:rsidRPr="006F2DB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Complaint Acknowledgement and Response Request sent 4/15/2019. Response received on 4/29/19; respondent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refutes</w:t>
            </w:r>
            <w:r w:rsidRPr="006F2DB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allegations.</w:t>
            </w:r>
            <w:r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4101652C" w14:textId="77239E36" w:rsidR="001A19F7" w:rsidRPr="00116542" w:rsidRDefault="1B0F7552" w:rsidP="1B0F7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Close; no violation</w:t>
            </w:r>
          </w:p>
        </w:tc>
      </w:tr>
      <w:tr w:rsidR="001A19F7" w:rsidRPr="008952FE" w14:paraId="42AAD0E2" w14:textId="77777777" w:rsidTr="1B0F7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4B99056E" w14:textId="77777777" w:rsidR="001A19F7" w:rsidRPr="00116542" w:rsidRDefault="001A19F7" w:rsidP="001A19F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1848" w:type="dxa"/>
          </w:tcPr>
          <w:p w14:paraId="12186023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Jamie Glassman</w:t>
            </w:r>
          </w:p>
        </w:tc>
        <w:tc>
          <w:tcPr>
            <w:tcW w:w="1942" w:type="dxa"/>
          </w:tcPr>
          <w:p w14:paraId="561F93CE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Harris Qureshi &amp; Gita Ram</w:t>
            </w:r>
          </w:p>
        </w:tc>
        <w:tc>
          <w:tcPr>
            <w:tcW w:w="1330" w:type="dxa"/>
          </w:tcPr>
          <w:p w14:paraId="74B9DA10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3/25/2019</w:t>
            </w:r>
          </w:p>
        </w:tc>
        <w:tc>
          <w:tcPr>
            <w:tcW w:w="1375" w:type="dxa"/>
          </w:tcPr>
          <w:p w14:paraId="02785DC2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3/28/2019</w:t>
            </w:r>
          </w:p>
        </w:tc>
        <w:tc>
          <w:tcPr>
            <w:tcW w:w="3273" w:type="dxa"/>
            <w:vAlign w:val="center"/>
          </w:tcPr>
          <w:p w14:paraId="2901C2B1" w14:textId="77777777" w:rsidR="001A19F7" w:rsidRDefault="001A19F7" w:rsidP="001A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Complainant alleges the property manager agreed to transfer keys and security deposit, but the security deposit was returned for insufficient funds 4 months ago. Complainant alleges the property manager has not been responsive in resolving this issues. </w:t>
            </w:r>
            <w:r w:rsidRPr="006F2DB6">
              <w:rPr>
                <w:rFonts w:ascii="Century Gothic" w:hAnsi="Century Gothic"/>
                <w:color w:val="000000"/>
                <w:sz w:val="20"/>
                <w:szCs w:val="20"/>
              </w:rPr>
              <w:t>Complaint Acknowledgement and Response Request sent on 3/28/19. Read receipt for email received 3/28/19. Reminder to respondent sent 4/12/19; read receipt for email received 4/12/19. To date no response sent by respondent.</w:t>
            </w:r>
          </w:p>
        </w:tc>
        <w:tc>
          <w:tcPr>
            <w:tcW w:w="2700" w:type="dxa"/>
            <w:vAlign w:val="center"/>
          </w:tcPr>
          <w:p w14:paraId="1299C43A" w14:textId="399AC5E0" w:rsidR="001A19F7" w:rsidRPr="00116542" w:rsidRDefault="1B0F7552" w:rsidP="1B0F7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 to RIS </w:t>
            </w:r>
          </w:p>
        </w:tc>
      </w:tr>
    </w:tbl>
    <w:p w14:paraId="4DDBEF00" w14:textId="77777777" w:rsidR="00D96788" w:rsidRDefault="00D96788" w:rsidP="00500A64"/>
    <w:sectPr w:rsidR="00D96788" w:rsidSect="008275B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78278" w14:textId="77777777" w:rsidR="0036076E" w:rsidRDefault="0036076E" w:rsidP="008275BA">
      <w:pPr>
        <w:spacing w:after="0" w:line="240" w:lineRule="auto"/>
      </w:pPr>
      <w:r>
        <w:separator/>
      </w:r>
    </w:p>
  </w:endnote>
  <w:endnote w:type="continuationSeparator" w:id="0">
    <w:p w14:paraId="1FC39945" w14:textId="77777777" w:rsidR="0036076E" w:rsidRDefault="0036076E" w:rsidP="0082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6149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6D9DE0" w14:textId="77777777" w:rsidR="00D96788" w:rsidRDefault="00D967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6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6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BF3C5" w14:textId="77777777" w:rsidR="00D96788" w:rsidRDefault="00D96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2CB0E" w14:textId="77777777" w:rsidR="0036076E" w:rsidRDefault="0036076E" w:rsidP="008275BA">
      <w:pPr>
        <w:spacing w:after="0" w:line="240" w:lineRule="auto"/>
      </w:pPr>
      <w:r>
        <w:separator/>
      </w:r>
    </w:p>
  </w:footnote>
  <w:footnote w:type="continuationSeparator" w:id="0">
    <w:p w14:paraId="34CE0A41" w14:textId="77777777" w:rsidR="0036076E" w:rsidRDefault="0036076E" w:rsidP="0082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E79A6" w14:textId="77777777" w:rsidR="00FD0552" w:rsidRDefault="00FD0552" w:rsidP="00810AF9">
    <w:pPr>
      <w:pStyle w:val="Title"/>
      <w:jc w:val="center"/>
      <w:rPr>
        <w:rFonts w:ascii="Century Gothic" w:hAnsi="Century Gothic"/>
        <w:sz w:val="48"/>
      </w:rPr>
    </w:pPr>
    <w:r>
      <w:rPr>
        <w:rFonts w:ascii="Century Gothic" w:hAnsi="Century Gothic"/>
        <w:noProof/>
        <w:sz w:val="48"/>
      </w:rPr>
      <w:drawing>
        <wp:anchor distT="0" distB="0" distL="114300" distR="114300" simplePos="0" relativeHeight="251658240" behindDoc="1" locked="0" layoutInCell="1" allowOverlap="1" wp14:anchorId="4C783B7C" wp14:editId="07777777">
          <wp:simplePos x="0" y="0"/>
          <wp:positionH relativeFrom="column">
            <wp:posOffset>3087780</wp:posOffset>
          </wp:positionH>
          <wp:positionV relativeFrom="paragraph">
            <wp:posOffset>47625</wp:posOffset>
          </wp:positionV>
          <wp:extent cx="2057400" cy="706697"/>
          <wp:effectExtent l="0" t="0" r="0" b="0"/>
          <wp:wrapTight wrapText="bothSides">
            <wp:wrapPolygon edited="0">
              <wp:start x="9000" y="0"/>
              <wp:lineTo x="2600" y="5245"/>
              <wp:lineTo x="400" y="7576"/>
              <wp:lineTo x="0" y="11072"/>
              <wp:lineTo x="0" y="13986"/>
              <wp:lineTo x="400" y="20396"/>
              <wp:lineTo x="1400" y="20978"/>
              <wp:lineTo x="6800" y="20978"/>
              <wp:lineTo x="21400" y="20978"/>
              <wp:lineTo x="21400" y="8741"/>
              <wp:lineTo x="10600" y="0"/>
              <wp:lineTo x="90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RA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06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1D779" w14:textId="77777777" w:rsidR="00FD0552" w:rsidRDefault="00FD0552" w:rsidP="00810AF9">
    <w:pPr>
      <w:pStyle w:val="Title"/>
      <w:jc w:val="center"/>
      <w:rPr>
        <w:rFonts w:ascii="Century Gothic" w:hAnsi="Century Gothic"/>
        <w:sz w:val="48"/>
      </w:rPr>
    </w:pPr>
  </w:p>
  <w:p w14:paraId="3CF2D8B6" w14:textId="77777777" w:rsidR="00FD0552" w:rsidRPr="00FD0552" w:rsidRDefault="00FD0552" w:rsidP="00810AF9">
    <w:pPr>
      <w:pStyle w:val="Title"/>
      <w:spacing w:before="240"/>
      <w:jc w:val="center"/>
      <w:rPr>
        <w:rFonts w:ascii="Century Gothic" w:hAnsi="Century Gothic"/>
        <w:sz w:val="18"/>
      </w:rPr>
    </w:pPr>
  </w:p>
  <w:p w14:paraId="426B54F2" w14:textId="77777777" w:rsidR="00810AF9" w:rsidRPr="00810AF9" w:rsidRDefault="00810AF9" w:rsidP="00810AF9">
    <w:pPr>
      <w:pStyle w:val="Title"/>
      <w:spacing w:before="240"/>
      <w:jc w:val="center"/>
      <w:rPr>
        <w:rFonts w:ascii="Century Gothic" w:hAnsi="Century Gothic"/>
        <w:sz w:val="48"/>
      </w:rPr>
    </w:pPr>
    <w:r w:rsidRPr="008275BA">
      <w:rPr>
        <w:rFonts w:ascii="Century Gothic" w:hAnsi="Century Gothic"/>
        <w:sz w:val="48"/>
      </w:rPr>
      <w:t>Real Estate Commission Complaint Log</w:t>
    </w:r>
  </w:p>
  <w:p w14:paraId="67902219" w14:textId="77777777" w:rsidR="00FD0552" w:rsidRPr="00116542" w:rsidRDefault="00116542" w:rsidP="00810AF9">
    <w:pPr>
      <w:tabs>
        <w:tab w:val="left" w:pos="5475"/>
        <w:tab w:val="center" w:pos="6480"/>
      </w:tabs>
      <w:spacing w:before="240" w:after="240"/>
      <w:rPr>
        <w:rFonts w:ascii="Century Gothic" w:hAnsi="Century Gothic"/>
      </w:rPr>
    </w:pPr>
    <w:r w:rsidRPr="00116542">
      <w:rPr>
        <w:rFonts w:ascii="Century Gothic" w:hAnsi="Century Gothic"/>
      </w:rPr>
      <w:tab/>
    </w:r>
    <w:r w:rsidRPr="00116542">
      <w:rPr>
        <w:rFonts w:ascii="Century Gothic" w:hAnsi="Century Gothic"/>
      </w:rPr>
      <w:tab/>
    </w:r>
    <w:sdt>
      <w:sdtPr>
        <w:rPr>
          <w:rFonts w:ascii="Century Gothic" w:hAnsi="Century Gothic"/>
          <w:sz w:val="28"/>
        </w:rPr>
        <w:id w:val="-1717584964"/>
        <w:date w:fullDate="2019-05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A19F7">
          <w:rPr>
            <w:rFonts w:ascii="Century Gothic" w:hAnsi="Century Gothic"/>
            <w:sz w:val="28"/>
          </w:rPr>
          <w:t>May 14, 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952CA"/>
    <w:multiLevelType w:val="hybridMultilevel"/>
    <w:tmpl w:val="8654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E"/>
    <w:rsid w:val="00042966"/>
    <w:rsid w:val="000C0B15"/>
    <w:rsid w:val="000C3F6A"/>
    <w:rsid w:val="00116542"/>
    <w:rsid w:val="001A19F7"/>
    <w:rsid w:val="00211A23"/>
    <w:rsid w:val="002441A4"/>
    <w:rsid w:val="00260A36"/>
    <w:rsid w:val="002E49EC"/>
    <w:rsid w:val="002F401B"/>
    <w:rsid w:val="0036076E"/>
    <w:rsid w:val="00396C4F"/>
    <w:rsid w:val="003B0531"/>
    <w:rsid w:val="003B6FB5"/>
    <w:rsid w:val="00500A64"/>
    <w:rsid w:val="005A2708"/>
    <w:rsid w:val="005A4706"/>
    <w:rsid w:val="005E2594"/>
    <w:rsid w:val="00662930"/>
    <w:rsid w:val="00684490"/>
    <w:rsid w:val="006B635F"/>
    <w:rsid w:val="00725F97"/>
    <w:rsid w:val="00767058"/>
    <w:rsid w:val="0078760D"/>
    <w:rsid w:val="00790C33"/>
    <w:rsid w:val="007B1719"/>
    <w:rsid w:val="0080636B"/>
    <w:rsid w:val="00810A2A"/>
    <w:rsid w:val="00810AF9"/>
    <w:rsid w:val="008275BA"/>
    <w:rsid w:val="00887E1E"/>
    <w:rsid w:val="008952FE"/>
    <w:rsid w:val="009B065A"/>
    <w:rsid w:val="00A06F40"/>
    <w:rsid w:val="00B6712E"/>
    <w:rsid w:val="00BF1807"/>
    <w:rsid w:val="00C41B00"/>
    <w:rsid w:val="00CC7881"/>
    <w:rsid w:val="00D96788"/>
    <w:rsid w:val="00DB4A99"/>
    <w:rsid w:val="00DE4056"/>
    <w:rsid w:val="00E45478"/>
    <w:rsid w:val="00E933CE"/>
    <w:rsid w:val="00F467AD"/>
    <w:rsid w:val="00F80C77"/>
    <w:rsid w:val="00FA27E1"/>
    <w:rsid w:val="00FC47DF"/>
    <w:rsid w:val="00FD0552"/>
    <w:rsid w:val="1B0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9D960B"/>
  <w15:chartTrackingRefBased/>
  <w15:docId w15:val="{09D8D7C6-355F-4B49-83AD-B01FF11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75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27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BA"/>
  </w:style>
  <w:style w:type="paragraph" w:styleId="Footer">
    <w:name w:val="footer"/>
    <w:basedOn w:val="Normal"/>
    <w:link w:val="FooterChar"/>
    <w:uiPriority w:val="99"/>
    <w:unhideWhenUsed/>
    <w:rsid w:val="00827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BA"/>
  </w:style>
  <w:style w:type="paragraph" w:styleId="IntenseQuote">
    <w:name w:val="Intense Quote"/>
    <w:basedOn w:val="Normal"/>
    <w:next w:val="Normal"/>
    <w:link w:val="IntenseQuoteChar"/>
    <w:uiPriority w:val="30"/>
    <w:qFormat/>
    <w:rsid w:val="008275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5BA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82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8275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2">
    <w:name w:val="List Table 2"/>
    <w:basedOn w:val="TableNormal"/>
    <w:uiPriority w:val="47"/>
    <w:rsid w:val="008952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895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36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2E49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E49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25F9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1A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al%20Estate%20Commisson\Templates\Complaint%20Log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2288"/>
    <w:rsid w:val="002A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13757-8846-48DD-B0DB-9090C579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 Logs</Template>
  <TotalTime>1</TotalTime>
  <Pages>2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Strozier, Brittani (DCRA)</dc:creator>
  <cp:keywords/>
  <dc:description/>
  <cp:lastModifiedBy>Strozier, Brittani (DCRA)</cp:lastModifiedBy>
  <cp:revision>2</cp:revision>
  <cp:lastPrinted>2019-05-10T13:15:00Z</cp:lastPrinted>
  <dcterms:created xsi:type="dcterms:W3CDTF">2019-05-15T15:36:00Z</dcterms:created>
  <dcterms:modified xsi:type="dcterms:W3CDTF">2019-05-15T15:36:00Z</dcterms:modified>
</cp:coreProperties>
</file>