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F8EA" w14:textId="46363C16" w:rsidR="008570DB" w:rsidRDefault="008570DB" w:rsidP="008570DB">
      <w:r>
        <w:t>DC Commission for Women</w:t>
      </w:r>
      <w:r>
        <w:br/>
        <w:t xml:space="preserve">Tuesday, </w:t>
      </w:r>
      <w:r w:rsidR="006406EE">
        <w:t>November 2</w:t>
      </w:r>
      <w:r>
        <w:t>, 2021</w:t>
      </w:r>
      <w:r>
        <w:br/>
        <w:t>Meeting Minutes</w:t>
      </w:r>
    </w:p>
    <w:p w14:paraId="31B7DF1B" w14:textId="77777777" w:rsidR="008570DB" w:rsidRDefault="008570DB" w:rsidP="008570DB">
      <w:r>
        <w:t xml:space="preserve">Location: </w:t>
      </w:r>
      <w:proofErr w:type="spellStart"/>
      <w:r>
        <w:t>Webex</w:t>
      </w:r>
      <w:proofErr w:type="spellEnd"/>
      <w:r>
        <w:br/>
      </w:r>
      <w:r>
        <w:rPr>
          <w:b/>
        </w:rPr>
        <w:br/>
      </w:r>
      <w:r w:rsidRPr="00F806BA">
        <w:rPr>
          <w:b/>
        </w:rPr>
        <w:t>Meeting called to order:</w:t>
      </w:r>
      <w:r>
        <w:t xml:space="preserve"> The meeting was called to order at </w:t>
      </w:r>
      <w:r w:rsidRPr="005D0568">
        <w:t>6:</w:t>
      </w:r>
      <w:r>
        <w:t>07 p.m.</w:t>
      </w:r>
    </w:p>
    <w:p w14:paraId="75F6EE30" w14:textId="77777777" w:rsidR="008570DB" w:rsidRDefault="008570DB" w:rsidP="008570DB">
      <w:r>
        <w:rPr>
          <w:b/>
        </w:rPr>
        <w:t>Attendance</w:t>
      </w:r>
      <w:r w:rsidRPr="00F806BA">
        <w:rPr>
          <w:b/>
        </w:rPr>
        <w:t>:</w:t>
      </w:r>
      <w:r>
        <w:t xml:space="preserve"> </w:t>
      </w:r>
    </w:p>
    <w:p w14:paraId="1D1CB069" w14:textId="77777777" w:rsidR="008570DB" w:rsidRDefault="008570DB" w:rsidP="008570DB">
      <w:pPr>
        <w:spacing w:after="0" w:line="240" w:lineRule="auto"/>
      </w:pPr>
    </w:p>
    <w:tbl>
      <w:tblPr>
        <w:tblW w:w="70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1"/>
        <w:gridCol w:w="3298"/>
      </w:tblGrid>
      <w:tr w:rsidR="008570DB" w:rsidRPr="00822F10" w14:paraId="28C149AE" w14:textId="77777777" w:rsidTr="00A76C4A">
        <w:trPr>
          <w:trHeight w:val="713"/>
        </w:trPr>
        <w:tc>
          <w:tcPr>
            <w:tcW w:w="3801" w:type="dxa"/>
            <w:shd w:val="clear" w:color="auto" w:fill="auto"/>
            <w:vAlign w:val="center"/>
            <w:hideMark/>
          </w:tcPr>
          <w:p w14:paraId="70A8611E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b/>
                <w:bCs/>
                <w:color w:val="000000"/>
              </w:rPr>
              <w:t>Commissioners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06A2A5DA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b/>
                <w:bCs/>
                <w:color w:val="000000"/>
              </w:rPr>
              <w:t>Attendance</w:t>
            </w:r>
          </w:p>
        </w:tc>
      </w:tr>
      <w:tr w:rsidR="008570DB" w:rsidRPr="00822F10" w14:paraId="5B1D19BD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1A345581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 xml:space="preserve">Kaitlin </w:t>
            </w:r>
            <w:proofErr w:type="spellStart"/>
            <w:r w:rsidRPr="00822F10">
              <w:rPr>
                <w:rFonts w:ascii="Calibri" w:eastAsia="Times New Roman" w:hAnsi="Calibri" w:cs="Times New Roman"/>
                <w:color w:val="000000"/>
              </w:rPr>
              <w:t>Rizk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64C0FFAA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</w:tr>
      <w:tr w:rsidR="008570DB" w:rsidRPr="00822F10" w14:paraId="354F83B0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0671409B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2F10">
              <w:rPr>
                <w:rFonts w:ascii="Calibri" w:eastAsia="Times New Roman" w:hAnsi="Calibri" w:cs="Times New Roman"/>
                <w:color w:val="000000"/>
              </w:rPr>
              <w:t>Lakeitha</w:t>
            </w:r>
            <w:proofErr w:type="spellEnd"/>
            <w:r w:rsidRPr="00822F10">
              <w:rPr>
                <w:rFonts w:ascii="Calibri" w:eastAsia="Times New Roman" w:hAnsi="Calibri" w:cs="Times New Roman"/>
                <w:color w:val="000000"/>
              </w:rPr>
              <w:t xml:space="preserve"> Anderson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41C81EB9" w14:textId="77777777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No</w:t>
            </w:r>
          </w:p>
        </w:tc>
      </w:tr>
      <w:tr w:rsidR="008570DB" w:rsidRPr="00822F10" w14:paraId="208475A1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467BC0AB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Nina Robinson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149B2FC6" w14:textId="77777777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Yes </w:t>
            </w:r>
          </w:p>
        </w:tc>
      </w:tr>
      <w:tr w:rsidR="008570DB" w:rsidRPr="00822F10" w14:paraId="2BAE305A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14A16BE5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 xml:space="preserve">Chloe </w:t>
            </w:r>
            <w:proofErr w:type="spellStart"/>
            <w:r w:rsidRPr="00822F10">
              <w:rPr>
                <w:rFonts w:ascii="Calibri" w:eastAsia="Times New Roman" w:hAnsi="Calibri" w:cs="Times New Roman"/>
                <w:color w:val="000000"/>
              </w:rPr>
              <w:t>Louvouezo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0FB4F1D5" w14:textId="77777777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Yes</w:t>
            </w:r>
          </w:p>
        </w:tc>
      </w:tr>
      <w:tr w:rsidR="008570DB" w:rsidRPr="00822F10" w14:paraId="723AFB0A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5481BA78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Ayris Scales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0FDB7C44" w14:textId="1DD91A74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</w:tr>
      <w:tr w:rsidR="008570DB" w:rsidRPr="00822F10" w14:paraId="191E29C6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5BBDB3A1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Adjoa Asamoah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17A11137" w14:textId="77777777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No</w:t>
            </w:r>
          </w:p>
        </w:tc>
      </w:tr>
      <w:tr w:rsidR="008570DB" w:rsidRPr="00822F10" w14:paraId="64018A80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35354CA6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Veronica Nelson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58CA4D3A" w14:textId="77777777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Yes</w:t>
            </w:r>
          </w:p>
        </w:tc>
      </w:tr>
      <w:tr w:rsidR="008570DB" w:rsidRPr="00822F10" w14:paraId="408968FF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2A2B47F0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2F10">
              <w:rPr>
                <w:rFonts w:ascii="Calibri" w:eastAsia="Times New Roman" w:hAnsi="Calibri" w:cs="Times New Roman"/>
                <w:color w:val="000000"/>
              </w:rPr>
              <w:t>Tiffini</w:t>
            </w:r>
            <w:proofErr w:type="spellEnd"/>
            <w:r w:rsidRPr="00822F10">
              <w:rPr>
                <w:rFonts w:ascii="Calibri" w:eastAsia="Times New Roman" w:hAnsi="Calibri" w:cs="Times New Roman"/>
                <w:color w:val="000000"/>
              </w:rPr>
              <w:t xml:space="preserve"> Greene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59738A31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  <w:tr w:rsidR="008570DB" w:rsidRPr="00822F10" w14:paraId="2E5547BE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728DC764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Camelia Mazard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44272F7B" w14:textId="77777777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No</w:t>
            </w:r>
          </w:p>
        </w:tc>
      </w:tr>
      <w:tr w:rsidR="008570DB" w:rsidRPr="00822F10" w14:paraId="3E17FFB0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18AE177F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 xml:space="preserve">Susan </w:t>
            </w:r>
            <w:proofErr w:type="spellStart"/>
            <w:r w:rsidRPr="00822F10">
              <w:rPr>
                <w:rFonts w:ascii="Calibri" w:eastAsia="Times New Roman" w:hAnsi="Calibri" w:cs="Times New Roman"/>
                <w:color w:val="000000"/>
              </w:rPr>
              <w:t>Sarfati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69C823F3" w14:textId="1B3243B0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  <w:tr w:rsidR="008570DB" w:rsidRPr="00822F10" w14:paraId="73BDAF8D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39B8D7AF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 xml:space="preserve">Jessica </w:t>
            </w:r>
            <w:proofErr w:type="spellStart"/>
            <w:r w:rsidRPr="00822F10">
              <w:rPr>
                <w:rFonts w:ascii="Calibri" w:eastAsia="Times New Roman" w:hAnsi="Calibri" w:cs="Times New Roman"/>
                <w:color w:val="000000"/>
              </w:rPr>
              <w:t>Tunon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033718C3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  <w:tr w:rsidR="008570DB" w:rsidRPr="00822F10" w14:paraId="6E300FC3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4F04B5B3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Angie Sue Lundy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02BB8027" w14:textId="77777777" w:rsidR="008570DB" w:rsidRPr="00822F10" w:rsidRDefault="008570DB" w:rsidP="00A7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No</w:t>
            </w:r>
          </w:p>
        </w:tc>
      </w:tr>
      <w:tr w:rsidR="008570DB" w:rsidRPr="00822F10" w14:paraId="140D1146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44D9A381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Jennifer Luray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6C625969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  <w:tr w:rsidR="008570DB" w:rsidRPr="00822F10" w14:paraId="41979DEB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545C7548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Athena Cross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7A0C369A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  <w:tr w:rsidR="008570DB" w:rsidRPr="00822F10" w14:paraId="326D397D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70921078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2F10">
              <w:rPr>
                <w:rFonts w:ascii="Calibri" w:eastAsia="Times New Roman" w:hAnsi="Calibri" w:cs="Times New Roman"/>
                <w:color w:val="000000"/>
              </w:rPr>
              <w:t>Jessica Stamp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2E8EAC1A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  <w:tr w:rsidR="008570DB" w:rsidRPr="00822F10" w14:paraId="22A3E729" w14:textId="77777777" w:rsidTr="00A76C4A">
        <w:trPr>
          <w:trHeight w:val="237"/>
        </w:trPr>
        <w:tc>
          <w:tcPr>
            <w:tcW w:w="3801" w:type="dxa"/>
            <w:shd w:val="clear" w:color="auto" w:fill="auto"/>
            <w:vAlign w:val="center"/>
            <w:hideMark/>
          </w:tcPr>
          <w:p w14:paraId="2343344C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2F10">
              <w:rPr>
                <w:rFonts w:ascii="Calibri" w:eastAsia="Times New Roman" w:hAnsi="Calibri" w:cs="Times New Roman"/>
                <w:color w:val="000000"/>
              </w:rPr>
              <w:t>Giovantee</w:t>
            </w:r>
            <w:proofErr w:type="spellEnd"/>
            <w:r w:rsidRPr="00822F10">
              <w:rPr>
                <w:rFonts w:ascii="Calibri" w:eastAsia="Times New Roman" w:hAnsi="Calibri" w:cs="Times New Roman"/>
                <w:color w:val="000000"/>
              </w:rPr>
              <w:t xml:space="preserve"> Bishop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14:paraId="643A10D0" w14:textId="77777777" w:rsidR="008570DB" w:rsidRPr="00822F10" w:rsidRDefault="008570DB" w:rsidP="00A7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</w:tbl>
    <w:p w14:paraId="04E7E372" w14:textId="77777777" w:rsidR="008570DB" w:rsidRDefault="008570DB" w:rsidP="008570DB">
      <w:r>
        <w:br/>
      </w:r>
      <w:r w:rsidRPr="005D0568">
        <w:t xml:space="preserve">A quorum was </w:t>
      </w:r>
      <w:r>
        <w:t xml:space="preserve">not </w:t>
      </w:r>
      <w:r w:rsidRPr="005D0568">
        <w:t>present.</w:t>
      </w:r>
    </w:p>
    <w:p w14:paraId="4F0D2DD5" w14:textId="559062E8" w:rsidR="008570DB" w:rsidRDefault="008570DB" w:rsidP="008570DB">
      <w:r w:rsidRPr="00F806BA">
        <w:rPr>
          <w:b/>
        </w:rPr>
        <w:t>MOWPI Staff:</w:t>
      </w:r>
      <w:r>
        <w:t xml:space="preserve"> Alex Chambers, </w:t>
      </w:r>
      <w:r>
        <w:t xml:space="preserve">Jennifer Porter </w:t>
      </w:r>
    </w:p>
    <w:p w14:paraId="47A41EAB" w14:textId="77777777" w:rsidR="008570DB" w:rsidRDefault="008570DB" w:rsidP="008570DB">
      <w:r w:rsidRPr="00F806BA">
        <w:rPr>
          <w:b/>
        </w:rPr>
        <w:t>Meeting Minutes:</w:t>
      </w:r>
      <w:r>
        <w:t xml:space="preserve"> </w:t>
      </w:r>
    </w:p>
    <w:p w14:paraId="7E395B3C" w14:textId="77777777" w:rsidR="008570DB" w:rsidRPr="005D0568" w:rsidRDefault="008570DB" w:rsidP="008570DB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</w:p>
    <w:p w14:paraId="796E1A2F" w14:textId="77777777" w:rsidR="008570DB" w:rsidRPr="008F5443" w:rsidRDefault="008570DB" w:rsidP="008570DB">
      <w:pPr>
        <w:pStyle w:val="ListParagraph"/>
        <w:numPr>
          <w:ilvl w:val="0"/>
          <w:numId w:val="1"/>
        </w:numPr>
      </w:pPr>
      <w:r w:rsidRPr="00844566">
        <w:rPr>
          <w:b/>
        </w:rPr>
        <w:t>Report from Commission Chair and Director Porter:</w:t>
      </w:r>
    </w:p>
    <w:p w14:paraId="0FEF73FD" w14:textId="4C0601EF" w:rsidR="008570DB" w:rsidRDefault="008570DB" w:rsidP="008570DB">
      <w:pPr>
        <w:pStyle w:val="ListParagraph"/>
        <w:numPr>
          <w:ilvl w:val="1"/>
          <w:numId w:val="1"/>
        </w:numPr>
      </w:pPr>
      <w:r>
        <w:t>Chairwoman Nelson shares upcoming Board Election nominations and</w:t>
      </w:r>
      <w:r>
        <w:t xml:space="preserve"> still not having a quorum to vote.</w:t>
      </w:r>
    </w:p>
    <w:p w14:paraId="70416E93" w14:textId="62555375" w:rsidR="008570DB" w:rsidRDefault="008570DB" w:rsidP="008570DB">
      <w:pPr>
        <w:pStyle w:val="ListParagraph"/>
        <w:numPr>
          <w:ilvl w:val="1"/>
          <w:numId w:val="1"/>
        </w:numPr>
      </w:pPr>
      <w:r>
        <w:t xml:space="preserve">Chairwoman Nelson shares </w:t>
      </w:r>
      <w:r>
        <w:t>Commission roles that each board member will be expected to share</w:t>
      </w:r>
    </w:p>
    <w:p w14:paraId="193BEA0D" w14:textId="172E7E05" w:rsidR="008570DB" w:rsidRDefault="008570DB" w:rsidP="008570DB">
      <w:pPr>
        <w:pStyle w:val="ListParagraph"/>
        <w:numPr>
          <w:ilvl w:val="1"/>
          <w:numId w:val="1"/>
        </w:numPr>
      </w:pPr>
      <w:r>
        <w:t xml:space="preserve">Chairwoman Nelson </w:t>
      </w:r>
      <w:r>
        <w:t>shares a recap of House of Ruth service project</w:t>
      </w:r>
    </w:p>
    <w:p w14:paraId="2AD4C457" w14:textId="653D6F43" w:rsidR="008570DB" w:rsidRDefault="008570DB" w:rsidP="008570DB">
      <w:pPr>
        <w:pStyle w:val="ListParagraph"/>
        <w:numPr>
          <w:ilvl w:val="1"/>
          <w:numId w:val="1"/>
        </w:numPr>
      </w:pPr>
      <w:r>
        <w:t>Chairwoman Nelson shares annual programming and events in which Commissioners will be expected to support</w:t>
      </w:r>
      <w:r>
        <w:t xml:space="preserve"> to include:</w:t>
      </w:r>
    </w:p>
    <w:p w14:paraId="00E24D8D" w14:textId="02E8774F" w:rsidR="008570DB" w:rsidRDefault="008570DB" w:rsidP="008570DB">
      <w:pPr>
        <w:pStyle w:val="ListParagraph"/>
        <w:numPr>
          <w:ilvl w:val="0"/>
          <w:numId w:val="3"/>
        </w:numPr>
      </w:pPr>
      <w:r>
        <w:t>Well Women Wednesdays</w:t>
      </w:r>
    </w:p>
    <w:p w14:paraId="2B35C7CD" w14:textId="281852FE" w:rsidR="008570DB" w:rsidRDefault="008570DB" w:rsidP="008570DB">
      <w:pPr>
        <w:pStyle w:val="ListParagraph"/>
        <w:numPr>
          <w:ilvl w:val="0"/>
          <w:numId w:val="3"/>
        </w:numPr>
      </w:pPr>
      <w:r>
        <w:t>Maternal Mondays</w:t>
      </w:r>
    </w:p>
    <w:p w14:paraId="4834A221" w14:textId="2EF6186C" w:rsidR="008570DB" w:rsidRDefault="008570DB" w:rsidP="008570DB">
      <w:pPr>
        <w:pStyle w:val="ListParagraph"/>
        <w:numPr>
          <w:ilvl w:val="0"/>
          <w:numId w:val="3"/>
        </w:numPr>
      </w:pPr>
      <w:r>
        <w:lastRenderedPageBreak/>
        <w:t>Washington Women of Excellence Awards</w:t>
      </w:r>
    </w:p>
    <w:p w14:paraId="3213C68B" w14:textId="4EDF4EE3" w:rsidR="008570DB" w:rsidRDefault="008570DB" w:rsidP="008570DB">
      <w:pPr>
        <w:pStyle w:val="ListParagraph"/>
        <w:numPr>
          <w:ilvl w:val="0"/>
          <w:numId w:val="3"/>
        </w:numPr>
      </w:pPr>
      <w:r>
        <w:t>Black Women’s Equal Pay Day</w:t>
      </w:r>
    </w:p>
    <w:p w14:paraId="67E23D1B" w14:textId="067A0975" w:rsidR="008570DB" w:rsidRDefault="008570DB" w:rsidP="008570DB">
      <w:pPr>
        <w:pStyle w:val="ListParagraph"/>
        <w:numPr>
          <w:ilvl w:val="0"/>
          <w:numId w:val="3"/>
        </w:numPr>
      </w:pPr>
      <w:r>
        <w:t>Breast Cancer Awareness Month</w:t>
      </w:r>
    </w:p>
    <w:p w14:paraId="12C97FDC" w14:textId="6049597B" w:rsidR="008570DB" w:rsidRDefault="008570DB" w:rsidP="008570DB">
      <w:pPr>
        <w:pStyle w:val="ListParagraph"/>
        <w:numPr>
          <w:ilvl w:val="0"/>
          <w:numId w:val="3"/>
        </w:numPr>
      </w:pPr>
      <w:r>
        <w:t>Domestic Violence Awareness Month</w:t>
      </w:r>
    </w:p>
    <w:p w14:paraId="78FAA204" w14:textId="41FD88A1" w:rsidR="008570DB" w:rsidRDefault="008570DB" w:rsidP="008570DB">
      <w:pPr>
        <w:pStyle w:val="ListParagraph"/>
        <w:numPr>
          <w:ilvl w:val="0"/>
          <w:numId w:val="3"/>
        </w:numPr>
      </w:pPr>
      <w:r>
        <w:t>Policy Boot Camp</w:t>
      </w:r>
    </w:p>
    <w:p w14:paraId="3F7D09A8" w14:textId="1CED617C" w:rsidR="008570DB" w:rsidRDefault="008570DB" w:rsidP="008570DB">
      <w:pPr>
        <w:pStyle w:val="ListParagraph"/>
      </w:pPr>
      <w:r>
        <w:t>Updates from</w:t>
      </w:r>
      <w:r>
        <w:t xml:space="preserve"> Director Porter</w:t>
      </w:r>
    </w:p>
    <w:p w14:paraId="3AE859E2" w14:textId="74B44603" w:rsidR="008570DB" w:rsidRDefault="008570DB" w:rsidP="008570DB">
      <w:pPr>
        <w:pStyle w:val="ListParagraph"/>
        <w:numPr>
          <w:ilvl w:val="1"/>
          <w:numId w:val="1"/>
        </w:numPr>
      </w:pPr>
      <w:r>
        <w:t>Director Porter shares recaps from October initiatives</w:t>
      </w:r>
      <w:r w:rsidR="00D0028D">
        <w:t>-Financially Fit DC Women</w:t>
      </w:r>
      <w:r>
        <w:t xml:space="preserve"> breast cancer initiatives</w:t>
      </w:r>
      <w:r w:rsidR="00D0028D">
        <w:t xml:space="preserve">-Pink Health Fest </w:t>
      </w:r>
      <w:r>
        <w:t xml:space="preserve">and International Day of the Girl with Excel </w:t>
      </w:r>
      <w:r w:rsidR="00D0028D">
        <w:t>Academy</w:t>
      </w:r>
    </w:p>
    <w:p w14:paraId="68EEAE97" w14:textId="77777777" w:rsidR="00D0028D" w:rsidRDefault="00D0028D" w:rsidP="008570DB">
      <w:pPr>
        <w:pStyle w:val="ListParagraph"/>
        <w:numPr>
          <w:ilvl w:val="1"/>
          <w:numId w:val="1"/>
        </w:numPr>
      </w:pPr>
      <w:r>
        <w:t>Director Porter shares Recap of MOCA Open House</w:t>
      </w:r>
    </w:p>
    <w:p w14:paraId="1A0C1B85" w14:textId="1DF8B2C3" w:rsidR="008570DB" w:rsidRDefault="008570DB" w:rsidP="008570DB">
      <w:pPr>
        <w:pStyle w:val="ListParagraph"/>
        <w:numPr>
          <w:ilvl w:val="1"/>
          <w:numId w:val="1"/>
        </w:numPr>
      </w:pPr>
      <w:r>
        <w:t>Vaccination Updates: Please continue to reference coronavirus.dc.gov for up-to-date vaccine registration information. Pre-registration for vaccine appointments opens tomorrow for available slots.</w:t>
      </w:r>
    </w:p>
    <w:p w14:paraId="5D8884DF" w14:textId="77777777" w:rsidR="008570DB" w:rsidRPr="008F5443" w:rsidRDefault="008570DB" w:rsidP="008570DB">
      <w:pPr>
        <w:pStyle w:val="ListParagraph"/>
        <w:numPr>
          <w:ilvl w:val="0"/>
          <w:numId w:val="1"/>
        </w:numPr>
        <w:rPr>
          <w:b/>
        </w:rPr>
      </w:pPr>
      <w:r w:rsidRPr="008F5443">
        <w:rPr>
          <w:b/>
        </w:rPr>
        <w:t xml:space="preserve">Announcements/Good of the Order: </w:t>
      </w:r>
      <w:r w:rsidRPr="008F5443">
        <w:t>None</w:t>
      </w:r>
    </w:p>
    <w:p w14:paraId="595E4AC2" w14:textId="6546C30F" w:rsidR="008570DB" w:rsidRPr="009A2D46" w:rsidRDefault="008570DB" w:rsidP="008570DB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</w:t>
      </w:r>
      <w:r w:rsidRPr="009A2D46">
        <w:t xml:space="preserve">The next meeting will be </w:t>
      </w:r>
      <w:r w:rsidR="00D0028D">
        <w:t>January 12, 2022</w:t>
      </w:r>
      <w:r w:rsidRPr="009A2D46">
        <w:t xml:space="preserve"> via </w:t>
      </w:r>
      <w:proofErr w:type="spellStart"/>
      <w:r w:rsidRPr="009A2D46">
        <w:t>Webex</w:t>
      </w:r>
      <w:proofErr w:type="spellEnd"/>
      <w:r w:rsidRPr="009A2D46">
        <w:t>.</w:t>
      </w:r>
    </w:p>
    <w:p w14:paraId="1166D5F6" w14:textId="71AA9B2A" w:rsidR="008570DB" w:rsidRDefault="008570DB" w:rsidP="008570DB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at 7:</w:t>
      </w:r>
      <w:r w:rsidR="00D0028D">
        <w:t>22</w:t>
      </w:r>
      <w:r>
        <w:t xml:space="preserve"> </w:t>
      </w:r>
      <w:r w:rsidRPr="005357B1">
        <w:t>pm</w:t>
      </w:r>
      <w:r>
        <w:t>.</w:t>
      </w:r>
    </w:p>
    <w:p w14:paraId="51DAB2ED" w14:textId="77777777" w:rsidR="00D5026E" w:rsidRDefault="00D5026E"/>
    <w:sectPr w:rsidR="00D5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757AD"/>
    <w:multiLevelType w:val="hybridMultilevel"/>
    <w:tmpl w:val="A3884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4F69A4"/>
    <w:multiLevelType w:val="hybridMultilevel"/>
    <w:tmpl w:val="73283910"/>
    <w:lvl w:ilvl="0" w:tplc="67D6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578026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71B0"/>
    <w:multiLevelType w:val="hybridMultilevel"/>
    <w:tmpl w:val="8EF24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DB"/>
    <w:rsid w:val="006406EE"/>
    <w:rsid w:val="008570DB"/>
    <w:rsid w:val="00D0028D"/>
    <w:rsid w:val="00D5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B97A"/>
  <w15:chartTrackingRefBased/>
  <w15:docId w15:val="{21F7A02F-2408-4065-80F7-BA3A08C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2022-01-22T04:19:00Z</dcterms:created>
  <dcterms:modified xsi:type="dcterms:W3CDTF">2022-01-22T04:33:00Z</dcterms:modified>
</cp:coreProperties>
</file>