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3538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6F5B5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March 3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C669C">
        <w:rPr>
          <w:rFonts w:ascii="Arial" w:hAnsi="Arial" w:cs="Arial"/>
          <w:b/>
        </w:rPr>
        <w:t>:30-3:3</w:t>
      </w:r>
      <w:r w:rsidR="00D47194">
        <w:rPr>
          <w:rFonts w:ascii="Arial" w:hAnsi="Arial" w:cs="Arial"/>
          <w:b/>
        </w:rPr>
        <w:t>0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0C669C">
        <w:rPr>
          <w:rFonts w:ascii="Arial" w:hAnsi="Arial" w:cs="Arial"/>
        </w:rPr>
        <w:t>February 10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0C669C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51276C" w:rsidRPr="0051276C">
        <w:rPr>
          <w:rFonts w:ascii="Arial" w:hAnsi="Arial" w:cs="Arial"/>
          <w:b/>
        </w:rPr>
        <w:t>Amendments to 2017 District of Columbia Construction Codes</w:t>
      </w:r>
    </w:p>
    <w:p w:rsidR="000C669C" w:rsidRDefault="000C669C" w:rsidP="000C669C">
      <w:pPr>
        <w:pStyle w:val="ListParagraph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 to be Considered</w:t>
      </w:r>
    </w:p>
    <w:p w:rsidR="000C669C" w:rsidRDefault="000C669C" w:rsidP="000C669C">
      <w:pPr>
        <w:pStyle w:val="ListParagraph"/>
        <w:rPr>
          <w:rFonts w:ascii="Arial" w:hAnsi="Arial" w:cs="Arial"/>
          <w:b/>
        </w:rPr>
      </w:pPr>
    </w:p>
    <w:p w:rsidR="0051276C" w:rsidRPr="0051276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Code Change Proposals to Be Introduced </w:t>
      </w:r>
      <w:r w:rsidR="0051276C" w:rsidRPr="0051276C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EC371D" w:rsidRDefault="00EC371D" w:rsidP="00EC371D">
      <w:pPr>
        <w:pStyle w:val="NoSpacing1"/>
        <w:ind w:left="720"/>
        <w:rPr>
          <w:rFonts w:ascii="Arial" w:hAnsi="Arial" w:cs="Arial"/>
          <w:b/>
        </w:rPr>
      </w:pPr>
    </w:p>
    <w:p w:rsidR="0051276C" w:rsidRDefault="000C669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51276C" w:rsidRDefault="0051276C" w:rsidP="0051276C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bookmarkStart w:id="0" w:name="_GoBack"/>
      <w:bookmarkEnd w:id="0"/>
      <w:r>
        <w:rPr>
          <w:rFonts w:ascii="Arial" w:hAnsi="Arial" w:cs="Arial"/>
          <w:b/>
        </w:rPr>
        <w:t>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0C669C">
        <w:rPr>
          <w:rFonts w:ascii="Arial" w:hAnsi="Arial" w:cs="Arial"/>
        </w:rPr>
        <w:t>March 19,</w:t>
      </w:r>
      <w:r w:rsidR="00EC371D">
        <w:rPr>
          <w:rFonts w:ascii="Arial" w:hAnsi="Arial" w:cs="Arial"/>
        </w:rPr>
        <w:t xml:space="preserve"> 2020</w:t>
      </w:r>
      <w:r w:rsidR="00440B92">
        <w:rPr>
          <w:rFonts w:ascii="Arial" w:hAnsi="Arial" w:cs="Arial"/>
        </w:rPr>
        <w:t xml:space="preserve">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C669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2DCE"/>
    <w:multiLevelType w:val="hybridMultilevel"/>
    <w:tmpl w:val="003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647F-341F-46B0-971F-66147C0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2020-02-17T04:15:00Z</dcterms:created>
  <dcterms:modified xsi:type="dcterms:W3CDTF">2020-02-17T04:17:00Z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