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7B8CF" w14:textId="77777777" w:rsidR="003855A5" w:rsidRPr="00FF0B7D" w:rsidRDefault="003855A5" w:rsidP="003855A5">
      <w:pPr>
        <w:jc w:val="center"/>
        <w:rPr>
          <w:b/>
        </w:rPr>
      </w:pPr>
      <w:r>
        <w:rPr>
          <w:b/>
        </w:rPr>
        <w:t xml:space="preserve">MAYOR’S </w:t>
      </w:r>
      <w:r w:rsidRPr="00FF0B7D">
        <w:rPr>
          <w:b/>
        </w:rPr>
        <w:t>OFFICE ON ASIAN AND PACIFIC ISLANDER AFFAIRS</w:t>
      </w:r>
    </w:p>
    <w:p w14:paraId="57D9E737" w14:textId="77777777" w:rsidR="003855A5" w:rsidRPr="00FF0B7D" w:rsidRDefault="003855A5" w:rsidP="003855A5">
      <w:pPr>
        <w:jc w:val="center"/>
      </w:pPr>
    </w:p>
    <w:p w14:paraId="5D88194C" w14:textId="77777777" w:rsidR="003855A5" w:rsidRPr="00FF0B7D" w:rsidRDefault="003855A5" w:rsidP="003855A5">
      <w:pPr>
        <w:jc w:val="center"/>
        <w:rPr>
          <w:b/>
        </w:rPr>
      </w:pPr>
      <w:r w:rsidRPr="00FF0B7D">
        <w:rPr>
          <w:b/>
        </w:rPr>
        <w:t>COMMISSION ON ASIAN AND PACIFIC ISLANDER COMMUNITY DEVELOPMENT</w:t>
      </w:r>
    </w:p>
    <w:p w14:paraId="493F5D2A" w14:textId="77777777" w:rsidR="003855A5" w:rsidRPr="00FF0B7D" w:rsidRDefault="003855A5" w:rsidP="003855A5">
      <w:pPr>
        <w:jc w:val="center"/>
        <w:rPr>
          <w:b/>
        </w:rPr>
      </w:pPr>
    </w:p>
    <w:p w14:paraId="1EE5E4F5" w14:textId="3149D18C" w:rsidR="003855A5" w:rsidRDefault="00D34B19" w:rsidP="003855A5">
      <w:pPr>
        <w:jc w:val="center"/>
      </w:pPr>
      <w:r>
        <w:rPr>
          <w:rFonts w:hint="eastAsia"/>
          <w:lang w:eastAsia="ko-KR"/>
        </w:rPr>
        <w:t>Sep</w:t>
      </w:r>
      <w:r w:rsidR="0014684F">
        <w:rPr>
          <w:rFonts w:hint="eastAsia"/>
          <w:lang w:eastAsia="ko-KR"/>
        </w:rPr>
        <w:t xml:space="preserve"> 2</w:t>
      </w:r>
      <w:r>
        <w:rPr>
          <w:rFonts w:hint="eastAsia"/>
          <w:lang w:eastAsia="ko-KR"/>
        </w:rPr>
        <w:t>4</w:t>
      </w:r>
      <w:r w:rsidR="003855A5">
        <w:t>, 2025,</w:t>
      </w:r>
      <w:r w:rsidR="003855A5" w:rsidRPr="00FF0B7D">
        <w:t xml:space="preserve"> 6:30 PM</w:t>
      </w:r>
    </w:p>
    <w:p w14:paraId="748D5687" w14:textId="77777777" w:rsidR="003855A5" w:rsidRDefault="003855A5" w:rsidP="003855A5">
      <w:pPr>
        <w:jc w:val="center"/>
      </w:pPr>
      <w:r>
        <w:t>441 4</w:t>
      </w:r>
      <w:r w:rsidRPr="00675971">
        <w:rPr>
          <w:vertAlign w:val="superscript"/>
        </w:rPr>
        <w:t>th</w:t>
      </w:r>
      <w:r>
        <w:t xml:space="preserve"> Street, NW Room 721 North</w:t>
      </w:r>
    </w:p>
    <w:p w14:paraId="6D3D7CD7" w14:textId="77777777" w:rsidR="003855A5" w:rsidRDefault="003855A5" w:rsidP="003855A5">
      <w:pPr>
        <w:jc w:val="center"/>
        <w:rPr>
          <w:rFonts w:ascii="Segoe UI" w:hAnsi="Segoe UI" w:cs="Segoe UI"/>
          <w:color w:val="252424"/>
        </w:rPr>
      </w:pPr>
      <w:r>
        <w:t>Washington, DC 20001</w:t>
      </w:r>
      <w:r w:rsidRPr="00FF0B7D">
        <w:br/>
      </w:r>
    </w:p>
    <w:p w14:paraId="6AEB316C" w14:textId="77777777" w:rsidR="003855A5" w:rsidRPr="00BA323F" w:rsidRDefault="003855A5" w:rsidP="003855A5">
      <w:pPr>
        <w:jc w:val="center"/>
        <w:rPr>
          <w:rFonts w:eastAsia="Times New Roman" w:cs="Calibri"/>
          <w:color w:val="000000"/>
          <w:szCs w:val="22"/>
        </w:rPr>
      </w:pPr>
      <w:r w:rsidRPr="00BA323F">
        <w:rPr>
          <w:rFonts w:eastAsia="Times New Roman" w:cs="Calibri"/>
          <w:b/>
          <w:bCs/>
          <w:color w:val="000000"/>
          <w:szCs w:val="22"/>
        </w:rPr>
        <w:t>Conference Call</w:t>
      </w:r>
    </w:p>
    <w:p w14:paraId="5BD3FD09" w14:textId="77777777" w:rsidR="003855A5" w:rsidRPr="00BA323F" w:rsidRDefault="003855A5" w:rsidP="003855A5">
      <w:pPr>
        <w:jc w:val="center"/>
        <w:rPr>
          <w:rFonts w:eastAsia="Times New Roman" w:cs="Calibri"/>
          <w:color w:val="000000"/>
          <w:szCs w:val="22"/>
        </w:rPr>
      </w:pPr>
      <w:r w:rsidRPr="00BA323F">
        <w:rPr>
          <w:rFonts w:eastAsia="Times New Roman" w:cs="Calibri"/>
          <w:color w:val="000000"/>
          <w:szCs w:val="22"/>
        </w:rPr>
        <w:t>Conference call: 1-877-787-5492</w:t>
      </w:r>
    </w:p>
    <w:p w14:paraId="6E9F2566" w14:textId="77777777" w:rsidR="003855A5" w:rsidRPr="00BA323F" w:rsidRDefault="003855A5" w:rsidP="003855A5">
      <w:pPr>
        <w:jc w:val="center"/>
        <w:rPr>
          <w:rFonts w:eastAsia="Times New Roman" w:cs="Calibri"/>
          <w:color w:val="000000"/>
          <w:szCs w:val="22"/>
        </w:rPr>
      </w:pPr>
      <w:r w:rsidRPr="00BA323F">
        <w:rPr>
          <w:rFonts w:eastAsia="Times New Roman" w:cs="Calibri"/>
          <w:color w:val="000000"/>
          <w:szCs w:val="22"/>
        </w:rPr>
        <w:t>Participant Password: 9401470</w:t>
      </w:r>
    </w:p>
    <w:p w14:paraId="6A6A9FCE" w14:textId="77777777" w:rsidR="003855A5" w:rsidRDefault="003855A5" w:rsidP="003855A5">
      <w:pPr>
        <w:jc w:val="center"/>
        <w:rPr>
          <w:rFonts w:eastAsia="Times New Roman" w:cs="Calibri"/>
          <w:color w:val="000000"/>
          <w:szCs w:val="22"/>
        </w:rPr>
      </w:pPr>
      <w:r w:rsidRPr="00BA323F">
        <w:rPr>
          <w:rFonts w:eastAsia="Times New Roman" w:cs="Calibri"/>
          <w:color w:val="000000"/>
          <w:szCs w:val="22"/>
        </w:rPr>
        <w:t>Confirmation Number: 7981972</w:t>
      </w:r>
    </w:p>
    <w:p w14:paraId="17819574" w14:textId="77777777" w:rsidR="003855A5" w:rsidRPr="0079083E" w:rsidRDefault="003855A5" w:rsidP="003855A5">
      <w:pPr>
        <w:jc w:val="center"/>
        <w:rPr>
          <w:rFonts w:eastAsia="Times New Roman"/>
        </w:rPr>
      </w:pPr>
    </w:p>
    <w:p w14:paraId="614F4108" w14:textId="77777777" w:rsidR="003855A5" w:rsidRPr="00FF0B7D" w:rsidRDefault="003855A5" w:rsidP="003855A5">
      <w:pPr>
        <w:spacing w:line="312" w:lineRule="auto"/>
      </w:pPr>
      <w:r w:rsidRPr="00FF0B7D">
        <w:t>Agenda</w:t>
      </w:r>
    </w:p>
    <w:p w14:paraId="387EAB18" w14:textId="77777777" w:rsidR="003855A5" w:rsidRPr="00FF0B7D" w:rsidRDefault="003855A5" w:rsidP="003855A5">
      <w:pPr>
        <w:pStyle w:val="ListParagraph"/>
        <w:numPr>
          <w:ilvl w:val="0"/>
          <w:numId w:val="1"/>
        </w:numPr>
        <w:spacing w:line="360" w:lineRule="auto"/>
        <w:ind w:hanging="360"/>
        <w:rPr>
          <w:lang w:eastAsia="ko-KR"/>
        </w:rPr>
      </w:pPr>
      <w:r w:rsidRPr="00FF0B7D">
        <w:t>Call to Order</w:t>
      </w:r>
      <w:r w:rsidRPr="00FF0B7D">
        <w:rPr>
          <w:lang w:eastAsia="ko-KR"/>
        </w:rPr>
        <w:t xml:space="preserve"> (2 minutes)</w:t>
      </w:r>
    </w:p>
    <w:p w14:paraId="6E7693BA" w14:textId="77777777" w:rsidR="003855A5" w:rsidRDefault="003855A5" w:rsidP="003855A5">
      <w:pPr>
        <w:pStyle w:val="ListParagraph"/>
        <w:numPr>
          <w:ilvl w:val="0"/>
          <w:numId w:val="1"/>
        </w:numPr>
        <w:spacing w:line="360" w:lineRule="auto"/>
        <w:ind w:hanging="360"/>
        <w:rPr>
          <w:lang w:eastAsia="ko-KR"/>
        </w:rPr>
      </w:pPr>
      <w:proofErr w:type="gramStart"/>
      <w:r w:rsidRPr="00FF0B7D">
        <w:t>Introduction</w:t>
      </w:r>
      <w:r>
        <w:t>s</w:t>
      </w:r>
      <w:proofErr w:type="gramEnd"/>
      <w:r w:rsidRPr="00FF0B7D">
        <w:t xml:space="preserve"> </w:t>
      </w:r>
      <w:r w:rsidRPr="00FF0B7D">
        <w:rPr>
          <w:lang w:eastAsia="ko-KR"/>
        </w:rPr>
        <w:t>(2 minutes)</w:t>
      </w:r>
    </w:p>
    <w:p w14:paraId="560E48DF" w14:textId="77777777" w:rsidR="003855A5" w:rsidRDefault="003855A5" w:rsidP="003855A5">
      <w:pPr>
        <w:pStyle w:val="ListParagraph"/>
        <w:numPr>
          <w:ilvl w:val="1"/>
          <w:numId w:val="1"/>
        </w:numPr>
        <w:spacing w:line="360" w:lineRule="auto"/>
        <w:rPr>
          <w:lang w:eastAsia="ko-KR"/>
        </w:rPr>
      </w:pPr>
      <w:r>
        <w:rPr>
          <w:lang w:eastAsia="ko-KR"/>
        </w:rPr>
        <w:t>Commissioners</w:t>
      </w:r>
    </w:p>
    <w:p w14:paraId="7D0E680D" w14:textId="60B3865F" w:rsidR="003855A5" w:rsidRPr="00FF0B7D" w:rsidRDefault="003855A5" w:rsidP="003855A5">
      <w:pPr>
        <w:pStyle w:val="ListParagraph"/>
        <w:numPr>
          <w:ilvl w:val="1"/>
          <w:numId w:val="1"/>
        </w:numPr>
        <w:spacing w:line="360" w:lineRule="auto"/>
        <w:rPr>
          <w:lang w:eastAsia="ko-KR"/>
        </w:rPr>
      </w:pPr>
      <w:r>
        <w:rPr>
          <w:lang w:eastAsia="ko-KR"/>
        </w:rPr>
        <w:t xml:space="preserve">MOAPIA Staff </w:t>
      </w:r>
      <w:r w:rsidR="00D81149">
        <w:rPr>
          <w:rFonts w:hint="eastAsia"/>
          <w:lang w:eastAsia="ko-KR"/>
        </w:rPr>
        <w:t xml:space="preserve"> </w:t>
      </w:r>
    </w:p>
    <w:p w14:paraId="2CBAC125" w14:textId="77777777" w:rsidR="003855A5" w:rsidRDefault="003855A5" w:rsidP="003855A5">
      <w:pPr>
        <w:pStyle w:val="ListParagraph"/>
        <w:numPr>
          <w:ilvl w:val="0"/>
          <w:numId w:val="1"/>
        </w:numPr>
        <w:spacing w:line="360" w:lineRule="auto"/>
        <w:ind w:hanging="360"/>
        <w:rPr>
          <w:lang w:eastAsia="ko-KR"/>
        </w:rPr>
      </w:pPr>
      <w:r w:rsidRPr="00FF0B7D">
        <w:t>Quorum</w:t>
      </w:r>
      <w:r w:rsidRPr="00FF0B7D">
        <w:rPr>
          <w:lang w:eastAsia="ko-KR"/>
        </w:rPr>
        <w:t xml:space="preserve"> (2 minutes)</w:t>
      </w:r>
    </w:p>
    <w:p w14:paraId="13907D30" w14:textId="77777777" w:rsidR="003855A5" w:rsidRDefault="003855A5" w:rsidP="003855A5">
      <w:pPr>
        <w:pStyle w:val="ListParagraph"/>
        <w:numPr>
          <w:ilvl w:val="0"/>
          <w:numId w:val="1"/>
        </w:numPr>
        <w:spacing w:line="360" w:lineRule="auto"/>
        <w:ind w:hanging="360"/>
        <w:rPr>
          <w:lang w:eastAsia="ko-KR"/>
        </w:rPr>
      </w:pPr>
      <w:r w:rsidRPr="00FF0B7D">
        <w:t>Approval of Agenda</w:t>
      </w:r>
      <w:r w:rsidRPr="00FF0B7D">
        <w:rPr>
          <w:lang w:eastAsia="ko-KR"/>
        </w:rPr>
        <w:t xml:space="preserve"> (2 minutes)</w:t>
      </w:r>
    </w:p>
    <w:p w14:paraId="337DDED7" w14:textId="768D0113" w:rsidR="003855A5" w:rsidRDefault="003855A5" w:rsidP="003855A5">
      <w:pPr>
        <w:pStyle w:val="ListParagraph"/>
        <w:numPr>
          <w:ilvl w:val="0"/>
          <w:numId w:val="1"/>
        </w:numPr>
        <w:spacing w:line="360" w:lineRule="auto"/>
        <w:ind w:hanging="360"/>
        <w:rPr>
          <w:lang w:eastAsia="ko-KR"/>
        </w:rPr>
      </w:pPr>
      <w:r w:rsidRPr="00FF0B7D">
        <w:t>Executive Reports and Business Items</w:t>
      </w:r>
      <w:r w:rsidRPr="00FF0B7D">
        <w:rPr>
          <w:lang w:eastAsia="ko-KR"/>
        </w:rPr>
        <w:t xml:space="preserve"> (</w:t>
      </w:r>
      <w:r w:rsidR="00CB1251">
        <w:rPr>
          <w:rFonts w:hint="eastAsia"/>
          <w:lang w:eastAsia="ko-KR"/>
        </w:rPr>
        <w:t>25</w:t>
      </w:r>
      <w:r w:rsidRPr="00FF0B7D">
        <w:rPr>
          <w:lang w:eastAsia="ko-KR"/>
        </w:rPr>
        <w:t xml:space="preserve"> minutes total)</w:t>
      </w:r>
    </w:p>
    <w:p w14:paraId="7EDAB937" w14:textId="77777777" w:rsidR="003855A5" w:rsidRDefault="003855A5" w:rsidP="003855A5">
      <w:pPr>
        <w:pStyle w:val="ListParagraph"/>
        <w:numPr>
          <w:ilvl w:val="1"/>
          <w:numId w:val="1"/>
        </w:numPr>
        <w:spacing w:line="360" w:lineRule="auto"/>
        <w:rPr>
          <w:lang w:val="es-ES" w:eastAsia="ko-KR"/>
        </w:rPr>
      </w:pPr>
      <w:proofErr w:type="spellStart"/>
      <w:r w:rsidRPr="000D5B70">
        <w:rPr>
          <w:lang w:val="es-ES"/>
        </w:rPr>
        <w:t>Director’s</w:t>
      </w:r>
      <w:proofErr w:type="spellEnd"/>
      <w:r w:rsidRPr="000D5B70">
        <w:rPr>
          <w:lang w:val="es-ES"/>
        </w:rPr>
        <w:t xml:space="preserve"> </w:t>
      </w:r>
      <w:proofErr w:type="spellStart"/>
      <w:r w:rsidRPr="000D5B70">
        <w:rPr>
          <w:lang w:val="es-ES"/>
        </w:rPr>
        <w:t>Report</w:t>
      </w:r>
      <w:proofErr w:type="spellEnd"/>
      <w:r w:rsidRPr="000D5B70">
        <w:rPr>
          <w:lang w:val="es-ES"/>
        </w:rPr>
        <w:t xml:space="preserve">, </w:t>
      </w:r>
      <w:r w:rsidRPr="000D5B70">
        <w:rPr>
          <w:lang w:val="es-ES" w:eastAsia="ko-KR"/>
        </w:rPr>
        <w:t xml:space="preserve">Ben de </w:t>
      </w:r>
      <w:proofErr w:type="spellStart"/>
      <w:r w:rsidRPr="000D5B70">
        <w:rPr>
          <w:lang w:val="es-ES" w:eastAsia="ko-KR"/>
        </w:rPr>
        <w:t>Guzman</w:t>
      </w:r>
      <w:proofErr w:type="spellEnd"/>
      <w:r w:rsidRPr="000D5B70">
        <w:rPr>
          <w:lang w:val="es-ES"/>
        </w:rPr>
        <w:t xml:space="preserve">, MOAPIA </w:t>
      </w:r>
    </w:p>
    <w:p w14:paraId="28006E64" w14:textId="77777777" w:rsidR="003855A5" w:rsidRPr="000D5B70" w:rsidRDefault="003855A5" w:rsidP="003855A5">
      <w:pPr>
        <w:pStyle w:val="ListParagraph"/>
        <w:numPr>
          <w:ilvl w:val="1"/>
          <w:numId w:val="1"/>
        </w:numPr>
        <w:spacing w:line="360" w:lineRule="auto"/>
        <w:rPr>
          <w:lang w:val="es-ES" w:eastAsia="ko-KR"/>
        </w:rPr>
      </w:pPr>
      <w:proofErr w:type="spellStart"/>
      <w:r>
        <w:rPr>
          <w:lang w:val="es-ES"/>
        </w:rPr>
        <w:t>Questions</w:t>
      </w:r>
      <w:proofErr w:type="spellEnd"/>
      <w:r>
        <w:rPr>
          <w:lang w:val="es-ES"/>
        </w:rPr>
        <w:t xml:space="preserve"> and </w:t>
      </w:r>
      <w:proofErr w:type="spellStart"/>
      <w:r>
        <w:rPr>
          <w:lang w:val="es-ES"/>
        </w:rPr>
        <w:t>Answers</w:t>
      </w:r>
      <w:proofErr w:type="spellEnd"/>
    </w:p>
    <w:p w14:paraId="5CB216A5" w14:textId="77777777" w:rsidR="003855A5" w:rsidRDefault="003855A5" w:rsidP="003855A5">
      <w:pPr>
        <w:pStyle w:val="ListParagraph"/>
        <w:numPr>
          <w:ilvl w:val="0"/>
          <w:numId w:val="1"/>
        </w:numPr>
        <w:spacing w:line="360" w:lineRule="auto"/>
        <w:ind w:hanging="360"/>
        <w:rPr>
          <w:lang w:eastAsia="ko-KR"/>
        </w:rPr>
      </w:pPr>
      <w:r>
        <w:t>Miscellaneous Items</w:t>
      </w:r>
      <w:r w:rsidRPr="00FF0B7D">
        <w:rPr>
          <w:lang w:eastAsia="ko-KR"/>
        </w:rPr>
        <w:t xml:space="preserve"> (</w:t>
      </w:r>
      <w:r>
        <w:rPr>
          <w:lang w:eastAsia="ko-KR"/>
        </w:rPr>
        <w:t>5</w:t>
      </w:r>
      <w:r w:rsidRPr="00FF0B7D">
        <w:rPr>
          <w:lang w:eastAsia="ko-KR"/>
        </w:rPr>
        <w:t xml:space="preserve"> minutes)</w:t>
      </w:r>
    </w:p>
    <w:p w14:paraId="371B906F" w14:textId="77777777" w:rsidR="003855A5" w:rsidRDefault="003855A5" w:rsidP="003855A5">
      <w:pPr>
        <w:pStyle w:val="ListParagraph"/>
        <w:numPr>
          <w:ilvl w:val="0"/>
          <w:numId w:val="1"/>
        </w:numPr>
        <w:spacing w:line="360" w:lineRule="auto"/>
        <w:ind w:hanging="360"/>
        <w:rPr>
          <w:lang w:eastAsia="ko-KR"/>
        </w:rPr>
      </w:pPr>
      <w:r w:rsidRPr="00FF0B7D">
        <w:t xml:space="preserve">Meeting Adjournment </w:t>
      </w:r>
      <w:r>
        <w:t>(5 minutes)</w:t>
      </w:r>
    </w:p>
    <w:p w14:paraId="3780B9A8" w14:textId="77777777" w:rsidR="003855A5" w:rsidRPr="00FF0B7D" w:rsidRDefault="003855A5" w:rsidP="003855A5">
      <w:pPr>
        <w:pStyle w:val="ListParagraph"/>
        <w:spacing w:line="360" w:lineRule="auto"/>
        <w:rPr>
          <w:lang w:eastAsia="ko-KR"/>
        </w:rPr>
      </w:pPr>
    </w:p>
    <w:p w14:paraId="605F38DF" w14:textId="77777777" w:rsidR="003855A5" w:rsidRPr="00FF0B7D" w:rsidRDefault="003855A5" w:rsidP="003855A5">
      <w:pPr>
        <w:spacing w:line="312" w:lineRule="auto"/>
        <w:jc w:val="center"/>
      </w:pPr>
      <w:r w:rsidRPr="00FF0B7D">
        <w:t>Questions:</w:t>
      </w:r>
    </w:p>
    <w:p w14:paraId="1B2EA657" w14:textId="77777777" w:rsidR="003855A5" w:rsidRPr="000D5B70" w:rsidRDefault="003855A5" w:rsidP="003855A5">
      <w:pPr>
        <w:spacing w:line="312" w:lineRule="auto"/>
        <w:jc w:val="center"/>
        <w:rPr>
          <w:lang w:val="es-ES"/>
        </w:rPr>
      </w:pPr>
      <w:r w:rsidRPr="000D5B70">
        <w:rPr>
          <w:rStyle w:val="Hyperlink"/>
          <w:color w:val="auto"/>
          <w:lang w:val="es-ES"/>
        </w:rPr>
        <w:t xml:space="preserve">Jennifer </w:t>
      </w:r>
      <w:proofErr w:type="spellStart"/>
      <w:r w:rsidRPr="000D5B70">
        <w:rPr>
          <w:rStyle w:val="Hyperlink"/>
          <w:color w:val="auto"/>
          <w:lang w:val="es-ES"/>
        </w:rPr>
        <w:t>Hara</w:t>
      </w:r>
      <w:proofErr w:type="spellEnd"/>
      <w:r w:rsidRPr="000D5B70">
        <w:rPr>
          <w:rStyle w:val="Hyperlink"/>
          <w:color w:val="auto"/>
          <w:lang w:val="es-ES"/>
        </w:rPr>
        <w:t xml:space="preserve">, </w:t>
      </w:r>
      <w:proofErr w:type="spellStart"/>
      <w:r w:rsidRPr="000D5B70">
        <w:rPr>
          <w:rStyle w:val="Hyperlink"/>
          <w:color w:val="auto"/>
          <w:lang w:val="es-ES"/>
        </w:rPr>
        <w:t>Secretary</w:t>
      </w:r>
      <w:proofErr w:type="spellEnd"/>
      <w:r w:rsidRPr="000D5B70">
        <w:rPr>
          <w:rStyle w:val="Hyperlink"/>
          <w:color w:val="auto"/>
          <w:lang w:val="es-ES"/>
        </w:rPr>
        <w:t xml:space="preserve">, </w:t>
      </w:r>
      <w:hyperlink r:id="rId5" w:history="1">
        <w:r w:rsidRPr="000D5B70">
          <w:rPr>
            <w:rStyle w:val="Hyperlink"/>
            <w:lang w:val="es-ES"/>
          </w:rPr>
          <w:t>Jennifer.hara@dcbc.dc.gov</w:t>
        </w:r>
      </w:hyperlink>
    </w:p>
    <w:p w14:paraId="67B016D8" w14:textId="77777777" w:rsidR="003855A5" w:rsidRPr="000D5B70" w:rsidRDefault="003855A5" w:rsidP="003855A5">
      <w:pPr>
        <w:spacing w:line="312" w:lineRule="auto"/>
        <w:jc w:val="center"/>
        <w:rPr>
          <w:lang w:val="es-ES"/>
        </w:rPr>
      </w:pPr>
      <w:r w:rsidRPr="000D5B70">
        <w:rPr>
          <w:lang w:val="es-ES"/>
        </w:rPr>
        <w:t xml:space="preserve">Ben de </w:t>
      </w:r>
      <w:proofErr w:type="spellStart"/>
      <w:r w:rsidRPr="000D5B70">
        <w:rPr>
          <w:lang w:val="es-ES"/>
        </w:rPr>
        <w:t>Guzman</w:t>
      </w:r>
      <w:proofErr w:type="spellEnd"/>
      <w:r w:rsidRPr="000D5B70">
        <w:rPr>
          <w:lang w:val="es-ES"/>
        </w:rPr>
        <w:t xml:space="preserve">, MOAPIA, </w:t>
      </w:r>
      <w:hyperlink r:id="rId6" w:history="1">
        <w:r w:rsidRPr="000D5B70">
          <w:rPr>
            <w:rStyle w:val="Hyperlink"/>
            <w:lang w:val="es-ES"/>
          </w:rPr>
          <w:t>ben.deguzman@dc.gov</w:t>
        </w:r>
      </w:hyperlink>
    </w:p>
    <w:p w14:paraId="696941FF" w14:textId="77777777" w:rsidR="003855A5" w:rsidRDefault="003855A5" w:rsidP="003855A5">
      <w:pPr>
        <w:spacing w:line="312" w:lineRule="auto"/>
        <w:jc w:val="center"/>
      </w:pPr>
      <w:hyperlink r:id="rId7" w:history="1">
        <w:r>
          <w:rPr>
            <w:rStyle w:val="Hyperlink"/>
          </w:rPr>
          <w:t>communityaffairs.dc.gov/</w:t>
        </w:r>
        <w:proofErr w:type="spellStart"/>
        <w:r>
          <w:rPr>
            <w:rStyle w:val="Hyperlink"/>
          </w:rPr>
          <w:t>moapia</w:t>
        </w:r>
        <w:proofErr w:type="spellEnd"/>
      </w:hyperlink>
    </w:p>
    <w:p w14:paraId="0615B233" w14:textId="77777777" w:rsidR="003855A5" w:rsidRDefault="003855A5" w:rsidP="003855A5">
      <w:pPr>
        <w:spacing w:line="312" w:lineRule="auto"/>
      </w:pPr>
    </w:p>
    <w:p w14:paraId="4C95275C" w14:textId="77777777" w:rsidR="002909A1" w:rsidRDefault="002909A1" w:rsidP="003855A5">
      <w:pPr>
        <w:spacing w:line="312" w:lineRule="auto"/>
        <w:rPr>
          <w:b/>
          <w:bCs/>
        </w:rPr>
      </w:pPr>
    </w:p>
    <w:p w14:paraId="1EE99E0F" w14:textId="4387D221" w:rsidR="003855A5" w:rsidRPr="00CF091E" w:rsidRDefault="003855A5" w:rsidP="00C00D1A">
      <w:pPr>
        <w:spacing w:line="312" w:lineRule="auto"/>
        <w:rPr>
          <w:b/>
          <w:bCs/>
        </w:rPr>
      </w:pPr>
      <w:r>
        <w:rPr>
          <w:b/>
          <w:bCs/>
        </w:rPr>
        <w:t>M</w:t>
      </w:r>
      <w:r w:rsidRPr="00CF091E">
        <w:rPr>
          <w:b/>
          <w:bCs/>
        </w:rPr>
        <w:t>eeting notes</w:t>
      </w:r>
    </w:p>
    <w:p w14:paraId="764A8327" w14:textId="28F9D2D9" w:rsidR="006E3AF2" w:rsidRDefault="006E3AF2" w:rsidP="00C00D1A">
      <w:pPr>
        <w:pStyle w:val="ListParagraph"/>
        <w:numPr>
          <w:ilvl w:val="0"/>
          <w:numId w:val="3"/>
        </w:numPr>
        <w:spacing w:line="312" w:lineRule="auto"/>
        <w:ind w:firstLine="0"/>
        <w:contextualSpacing w:val="0"/>
      </w:pPr>
      <w:bookmarkStart w:id="0" w:name="_Hlk207271851"/>
      <w:r>
        <w:rPr>
          <w:rFonts w:hint="eastAsia"/>
          <w:lang w:eastAsia="ko-KR"/>
        </w:rPr>
        <w:t>Call to Order</w:t>
      </w:r>
    </w:p>
    <w:p w14:paraId="7A63FE9A" w14:textId="77777777" w:rsidR="006E3AF2" w:rsidRDefault="006E3AF2" w:rsidP="006E3AF2">
      <w:pPr>
        <w:pStyle w:val="ListParagraph"/>
        <w:spacing w:line="312" w:lineRule="auto"/>
        <w:contextualSpacing w:val="0"/>
      </w:pPr>
    </w:p>
    <w:p w14:paraId="7CC36E52" w14:textId="1E31FF35" w:rsidR="006E3AF2" w:rsidRDefault="006E3AF2" w:rsidP="00C00D1A">
      <w:pPr>
        <w:pStyle w:val="ListParagraph"/>
        <w:numPr>
          <w:ilvl w:val="0"/>
          <w:numId w:val="3"/>
        </w:numPr>
        <w:spacing w:line="312" w:lineRule="auto"/>
        <w:ind w:firstLine="0"/>
        <w:contextualSpacing w:val="0"/>
      </w:pPr>
      <w:r>
        <w:rPr>
          <w:rFonts w:hint="eastAsia"/>
          <w:lang w:eastAsia="ko-KR"/>
        </w:rPr>
        <w:t xml:space="preserve">Introduction </w:t>
      </w:r>
    </w:p>
    <w:bookmarkEnd w:id="0"/>
    <w:p w14:paraId="7F18EA30" w14:textId="56D7B7ED" w:rsidR="006E3AF2" w:rsidRDefault="006E3AF2" w:rsidP="00CB1251">
      <w:pPr>
        <w:pStyle w:val="ListParagraph"/>
        <w:numPr>
          <w:ilvl w:val="1"/>
          <w:numId w:val="3"/>
        </w:numPr>
        <w:spacing w:line="312" w:lineRule="auto"/>
        <w:contextualSpacing w:val="0"/>
      </w:pPr>
      <w:r w:rsidRPr="00CF091E">
        <w:t xml:space="preserve">On the phone: </w:t>
      </w:r>
      <w:r>
        <w:rPr>
          <w:rFonts w:hint="eastAsia"/>
          <w:lang w:eastAsia="ko-KR"/>
        </w:rPr>
        <w:t>Martha Watanabe, Niranjan Adhikari, Karen Kwok</w:t>
      </w:r>
      <w:r w:rsidR="00CB1251">
        <w:rPr>
          <w:rFonts w:hint="eastAsia"/>
          <w:lang w:eastAsia="ko-KR"/>
        </w:rPr>
        <w:t xml:space="preserve">, </w:t>
      </w:r>
      <w:proofErr w:type="spellStart"/>
      <w:r w:rsidR="008B07FC">
        <w:rPr>
          <w:lang w:eastAsia="ko-KR"/>
        </w:rPr>
        <w:t>Halaevalu</w:t>
      </w:r>
      <w:proofErr w:type="spellEnd"/>
      <w:r w:rsidR="008B07FC">
        <w:rPr>
          <w:lang w:eastAsia="ko-KR"/>
        </w:rPr>
        <w:t xml:space="preserve"> </w:t>
      </w:r>
      <w:r w:rsidR="00CB1251" w:rsidRPr="00CB1251">
        <w:rPr>
          <w:lang w:eastAsia="ko-KR"/>
        </w:rPr>
        <w:t>Vakalahi</w:t>
      </w:r>
      <w:r w:rsidR="00CB1251">
        <w:rPr>
          <w:rFonts w:hint="eastAsia"/>
          <w:lang w:eastAsia="ko-KR"/>
        </w:rPr>
        <w:t xml:space="preserve">, </w:t>
      </w:r>
      <w:r w:rsidR="00CB1251" w:rsidRPr="00CB1251">
        <w:rPr>
          <w:lang w:eastAsia="ko-KR"/>
        </w:rPr>
        <w:t xml:space="preserve">Sina </w:t>
      </w:r>
      <w:proofErr w:type="spellStart"/>
      <w:r w:rsidR="00CB1251" w:rsidRPr="00CB1251">
        <w:rPr>
          <w:lang w:eastAsia="ko-KR"/>
        </w:rPr>
        <w:t>Uipi</w:t>
      </w:r>
      <w:proofErr w:type="spellEnd"/>
      <w:r w:rsidR="00CB1251">
        <w:rPr>
          <w:rFonts w:hint="eastAsia"/>
          <w:lang w:eastAsia="ko-KR"/>
        </w:rPr>
        <w:t xml:space="preserve"> </w:t>
      </w:r>
    </w:p>
    <w:p w14:paraId="3DFD8343" w14:textId="77777777" w:rsidR="006E3AF2" w:rsidRDefault="006E3AF2" w:rsidP="006E3AF2">
      <w:pPr>
        <w:pStyle w:val="ListParagraph"/>
        <w:spacing w:line="312" w:lineRule="auto"/>
        <w:ind w:left="1440"/>
        <w:contextualSpacing w:val="0"/>
      </w:pPr>
    </w:p>
    <w:p w14:paraId="197E1BF0" w14:textId="2CB7D1D2" w:rsidR="003855A5" w:rsidRDefault="003855A5" w:rsidP="00C00D1A">
      <w:pPr>
        <w:pStyle w:val="ListParagraph"/>
        <w:numPr>
          <w:ilvl w:val="0"/>
          <w:numId w:val="3"/>
        </w:numPr>
        <w:spacing w:line="312" w:lineRule="auto"/>
        <w:ind w:firstLine="0"/>
        <w:contextualSpacing w:val="0"/>
      </w:pPr>
      <w:r w:rsidRPr="00CF091E">
        <w:t>Quorum</w:t>
      </w:r>
      <w:r>
        <w:t xml:space="preserve">: </w:t>
      </w:r>
      <w:r w:rsidRPr="00CF091E">
        <w:t>Quorum was not met during this</w:t>
      </w:r>
      <w:r>
        <w:t xml:space="preserve"> portion of the</w:t>
      </w:r>
      <w:r w:rsidRPr="00CF091E">
        <w:t xml:space="preserve"> meeting</w:t>
      </w:r>
      <w:r>
        <w:t xml:space="preserve">, so the Agenda and the Minutes were </w:t>
      </w:r>
      <w:r w:rsidR="008B07FC">
        <w:t xml:space="preserve">presented, but </w:t>
      </w:r>
      <w:r>
        <w:t xml:space="preserve">not </w:t>
      </w:r>
      <w:r w:rsidR="008B07FC">
        <w:t>voted on for approval</w:t>
      </w:r>
      <w:r w:rsidRPr="00CF091E">
        <w:t>.</w:t>
      </w:r>
    </w:p>
    <w:p w14:paraId="1602729F" w14:textId="77777777" w:rsidR="003855A5" w:rsidRDefault="003855A5" w:rsidP="00C00D1A">
      <w:pPr>
        <w:pStyle w:val="ListParagraph"/>
        <w:spacing w:line="312" w:lineRule="auto"/>
        <w:contextualSpacing w:val="0"/>
      </w:pPr>
    </w:p>
    <w:p w14:paraId="76F40C95" w14:textId="77777777" w:rsidR="003855A5" w:rsidRDefault="003855A5" w:rsidP="00C00D1A">
      <w:pPr>
        <w:pStyle w:val="ListParagraph"/>
        <w:numPr>
          <w:ilvl w:val="0"/>
          <w:numId w:val="3"/>
        </w:numPr>
        <w:spacing w:line="312" w:lineRule="auto"/>
        <w:ind w:firstLine="0"/>
        <w:contextualSpacing w:val="0"/>
      </w:pPr>
      <w:r w:rsidRPr="00CF091E">
        <w:t xml:space="preserve">Executive Reports and Business Items </w:t>
      </w:r>
    </w:p>
    <w:p w14:paraId="38587D00" w14:textId="41C4879D" w:rsidR="00BE1720" w:rsidRPr="00BE1720" w:rsidRDefault="00BE1720" w:rsidP="00BE1720">
      <w:pPr>
        <w:pStyle w:val="ListParagraph"/>
        <w:spacing w:after="160" w:line="278" w:lineRule="auto"/>
        <w:ind w:left="1440"/>
        <w:rPr>
          <w:b/>
          <w:bCs/>
        </w:rPr>
      </w:pPr>
      <w:r w:rsidRPr="00BE1720">
        <w:rPr>
          <w:b/>
          <w:bCs/>
        </w:rPr>
        <w:t>Fiscal &amp; Administrative Updates</w:t>
      </w:r>
    </w:p>
    <w:p w14:paraId="490D7A75" w14:textId="22F92D26" w:rsidR="00BE1720" w:rsidRDefault="00BE1720" w:rsidP="00BE1720">
      <w:pPr>
        <w:pStyle w:val="ListParagraph"/>
        <w:numPr>
          <w:ilvl w:val="0"/>
          <w:numId w:val="16"/>
        </w:numPr>
        <w:spacing w:after="160" w:line="278" w:lineRule="auto"/>
        <w:ind w:left="1440"/>
      </w:pPr>
      <w:r>
        <w:t xml:space="preserve">End of fiscal year </w:t>
      </w:r>
      <w:r w:rsidR="008B07FC">
        <w:t>wrapping up activities.</w:t>
      </w:r>
    </w:p>
    <w:p w14:paraId="20841C7D" w14:textId="4C45C5B3" w:rsidR="00432CC9" w:rsidRDefault="00432CC9" w:rsidP="00432CC9">
      <w:pPr>
        <w:pStyle w:val="ListParagraph"/>
        <w:numPr>
          <w:ilvl w:val="0"/>
          <w:numId w:val="16"/>
        </w:numPr>
        <w:spacing w:after="160" w:line="278" w:lineRule="auto"/>
        <w:ind w:left="1440"/>
      </w:pPr>
      <w:r>
        <w:t xml:space="preserve">Grants </w:t>
      </w:r>
      <w:proofErr w:type="gramStart"/>
      <w:r>
        <w:t>update</w:t>
      </w:r>
      <w:r>
        <w:rPr>
          <w:rFonts w:hint="eastAsia"/>
          <w:lang w:eastAsia="ko-KR"/>
        </w:rPr>
        <w:t>:</w:t>
      </w:r>
      <w:proofErr w:type="gramEnd"/>
      <w:r>
        <w:rPr>
          <w:rFonts w:hint="eastAsia"/>
          <w:lang w:eastAsia="ko-KR"/>
        </w:rPr>
        <w:t xml:space="preserve"> </w:t>
      </w:r>
      <w:r>
        <w:t xml:space="preserve">planning for </w:t>
      </w:r>
      <w:r w:rsidR="008B07FC">
        <w:t xml:space="preserve">FY </w:t>
      </w:r>
      <w:r>
        <w:t>2026 cycle</w:t>
      </w:r>
      <w:r w:rsidR="008B07FC">
        <w:t xml:space="preserve"> and wrap-up for FY 2025 grant cycle.</w:t>
      </w:r>
    </w:p>
    <w:p w14:paraId="03A8F1DB" w14:textId="77777777" w:rsidR="00BE1720" w:rsidRDefault="00BE1720" w:rsidP="00BE1720">
      <w:pPr>
        <w:spacing w:after="160" w:line="278" w:lineRule="auto"/>
        <w:ind w:left="1440"/>
      </w:pPr>
    </w:p>
    <w:p w14:paraId="03530A8C" w14:textId="7E213AB2" w:rsidR="00BE1720" w:rsidRPr="00BE1720" w:rsidRDefault="00BE1720" w:rsidP="00BE1720">
      <w:pPr>
        <w:pStyle w:val="ListParagraph"/>
        <w:spacing w:after="160" w:line="278" w:lineRule="auto"/>
        <w:ind w:left="1440"/>
        <w:rPr>
          <w:b/>
          <w:bCs/>
        </w:rPr>
      </w:pPr>
      <w:r w:rsidRPr="00BE1720">
        <w:rPr>
          <w:b/>
          <w:bCs/>
        </w:rPr>
        <w:t>Business &amp; Community Engagement</w:t>
      </w:r>
    </w:p>
    <w:p w14:paraId="46FA2C94" w14:textId="2BBE3507" w:rsidR="00BE1720" w:rsidRDefault="00BE1720" w:rsidP="00691662">
      <w:pPr>
        <w:pStyle w:val="ListParagraph"/>
        <w:numPr>
          <w:ilvl w:val="0"/>
          <w:numId w:val="16"/>
        </w:numPr>
        <w:spacing w:after="160" w:line="278" w:lineRule="auto"/>
        <w:ind w:left="1440"/>
      </w:pPr>
      <w:r>
        <w:t xml:space="preserve">Downtown </w:t>
      </w:r>
      <w:proofErr w:type="gramStart"/>
      <w:r w:rsidR="00691662">
        <w:rPr>
          <w:rFonts w:hint="eastAsia"/>
          <w:lang w:eastAsia="ko-KR"/>
        </w:rPr>
        <w:t>BID</w:t>
      </w:r>
      <w:r>
        <w:t xml:space="preserve">: </w:t>
      </w:r>
      <w:r w:rsidR="00691662">
        <w:rPr>
          <w:lang w:eastAsia="ko-KR"/>
        </w:rPr>
        <w:t>‘</w:t>
      </w:r>
      <w:proofErr w:type="gramEnd"/>
      <w:r>
        <w:t>Thursday Night Out</w:t>
      </w:r>
      <w:r w:rsidR="00691662">
        <w:rPr>
          <w:lang w:eastAsia="ko-KR"/>
        </w:rPr>
        <w:t>’</w:t>
      </w:r>
      <w:r>
        <w:t xml:space="preserve"> participation</w:t>
      </w:r>
      <w:r w:rsidR="00691662">
        <w:rPr>
          <w:rFonts w:hint="eastAsia"/>
          <w:lang w:eastAsia="ko-KR"/>
        </w:rPr>
        <w:t xml:space="preserve">; </w:t>
      </w:r>
      <w:r>
        <w:t>Support for Chinatown through initiatives to increase foot traffic.</w:t>
      </w:r>
    </w:p>
    <w:p w14:paraId="068D0AF4" w14:textId="77777777" w:rsidR="00BE1720" w:rsidRDefault="00BE1720" w:rsidP="00BE1720">
      <w:pPr>
        <w:pStyle w:val="ListParagraph"/>
        <w:numPr>
          <w:ilvl w:val="0"/>
          <w:numId w:val="16"/>
        </w:numPr>
        <w:spacing w:after="160" w:line="278" w:lineRule="auto"/>
        <w:ind w:left="1440"/>
      </w:pPr>
      <w:r>
        <w:t>Ongoing issues with unauthorized street vendors around National Mall.</w:t>
      </w:r>
    </w:p>
    <w:p w14:paraId="674B31B8" w14:textId="77777777" w:rsidR="00BE1720" w:rsidRDefault="00BE1720" w:rsidP="00BE1720">
      <w:pPr>
        <w:spacing w:after="160" w:line="278" w:lineRule="auto"/>
        <w:ind w:left="1440"/>
      </w:pPr>
    </w:p>
    <w:p w14:paraId="4ABF57F4" w14:textId="17B66470" w:rsidR="00BE1720" w:rsidRPr="00BE1720" w:rsidRDefault="00BE1720" w:rsidP="00BE1720">
      <w:pPr>
        <w:pStyle w:val="ListParagraph"/>
        <w:spacing w:after="160" w:line="278" w:lineRule="auto"/>
        <w:ind w:left="1440"/>
        <w:rPr>
          <w:b/>
          <w:bCs/>
        </w:rPr>
      </w:pPr>
      <w:r w:rsidRPr="00BE1720">
        <w:rPr>
          <w:b/>
          <w:bCs/>
        </w:rPr>
        <w:t>Resident &amp; Public Safety Matters</w:t>
      </w:r>
    </w:p>
    <w:p w14:paraId="51A9E5B3" w14:textId="5C1A57C4" w:rsidR="00BE1720" w:rsidRDefault="00BE1720" w:rsidP="000E3A68">
      <w:pPr>
        <w:pStyle w:val="ListParagraph"/>
        <w:numPr>
          <w:ilvl w:val="0"/>
          <w:numId w:val="16"/>
        </w:numPr>
        <w:spacing w:after="160" w:line="278" w:lineRule="auto"/>
        <w:ind w:left="1440"/>
      </w:pPr>
      <w:r>
        <w:t xml:space="preserve">Resident involvement highlighted: Museum Square building </w:t>
      </w:r>
      <w:proofErr w:type="gramStart"/>
      <w:r>
        <w:t>case</w:t>
      </w:r>
      <w:r w:rsidR="000E3A68">
        <w:rPr>
          <w:rFonts w:hint="eastAsia"/>
          <w:lang w:eastAsia="ko-KR"/>
        </w:rPr>
        <w:t xml:space="preserve"> ;</w:t>
      </w:r>
      <w:proofErr w:type="gramEnd"/>
      <w:r w:rsidR="000E3A68">
        <w:rPr>
          <w:rFonts w:hint="eastAsia"/>
          <w:lang w:eastAsia="ko-KR"/>
        </w:rPr>
        <w:t xml:space="preserve"> </w:t>
      </w:r>
      <w:r>
        <w:t>Deputy Mayor Nina’s direct engagement noted.</w:t>
      </w:r>
    </w:p>
    <w:p w14:paraId="7DDDD21A" w14:textId="4C0D3714" w:rsidR="00BE1720" w:rsidRDefault="00BE1720" w:rsidP="00BE1720">
      <w:pPr>
        <w:pStyle w:val="ListParagraph"/>
        <w:numPr>
          <w:ilvl w:val="0"/>
          <w:numId w:val="16"/>
        </w:numPr>
        <w:spacing w:after="160" w:line="278" w:lineRule="auto"/>
        <w:ind w:left="1440"/>
      </w:pPr>
      <w:r>
        <w:t xml:space="preserve">Public safety updates: </w:t>
      </w:r>
      <w:r w:rsidR="008B07FC">
        <w:rPr>
          <w:lang w:eastAsia="ko-KR"/>
        </w:rPr>
        <w:t>Federal surge updates</w:t>
      </w:r>
      <w:r>
        <w:t>.</w:t>
      </w:r>
    </w:p>
    <w:p w14:paraId="41D22143" w14:textId="3206E903" w:rsidR="00BE1720" w:rsidRDefault="00BE1720" w:rsidP="00BE1720">
      <w:pPr>
        <w:pStyle w:val="ListParagraph"/>
        <w:numPr>
          <w:ilvl w:val="0"/>
          <w:numId w:val="16"/>
        </w:numPr>
        <w:spacing w:after="160" w:line="278" w:lineRule="auto"/>
        <w:ind w:left="1440"/>
      </w:pPr>
      <w:r>
        <w:t>Training collaboration with MPD (Asian Liaison Unit &amp; other units)</w:t>
      </w:r>
      <w:r w:rsidR="008B07FC">
        <w:t>: Training Session for MPD Academy trainings and upcoming MPD outreach sessions noted.</w:t>
      </w:r>
    </w:p>
    <w:p w14:paraId="6224B4B5" w14:textId="77777777" w:rsidR="00BE1720" w:rsidRDefault="00BE1720" w:rsidP="00BE1720">
      <w:pPr>
        <w:spacing w:after="160" w:line="278" w:lineRule="auto"/>
        <w:ind w:left="1440"/>
      </w:pPr>
    </w:p>
    <w:p w14:paraId="35355EF1" w14:textId="35F327AB" w:rsidR="00BE1720" w:rsidRPr="00BE1720" w:rsidRDefault="00BE1720" w:rsidP="00BE1720">
      <w:pPr>
        <w:pStyle w:val="ListParagraph"/>
        <w:spacing w:after="160" w:line="278" w:lineRule="auto"/>
        <w:ind w:left="1440"/>
        <w:rPr>
          <w:b/>
          <w:bCs/>
        </w:rPr>
      </w:pPr>
      <w:r w:rsidRPr="00BE1720">
        <w:rPr>
          <w:b/>
          <w:bCs/>
        </w:rPr>
        <w:t>Upcoming Events &amp; Programs</w:t>
      </w:r>
    </w:p>
    <w:p w14:paraId="66AB2C59" w14:textId="4E25DD66" w:rsidR="000E3A68" w:rsidRDefault="00BE1720" w:rsidP="00BE1720">
      <w:pPr>
        <w:pStyle w:val="ListParagraph"/>
        <w:numPr>
          <w:ilvl w:val="0"/>
          <w:numId w:val="16"/>
        </w:numPr>
        <w:spacing w:after="160" w:line="278" w:lineRule="auto"/>
        <w:ind w:left="1440"/>
      </w:pPr>
      <w:r>
        <w:t>10/15</w:t>
      </w:r>
      <w:r w:rsidR="000E3A68">
        <w:rPr>
          <w:rFonts w:hint="eastAsia"/>
          <w:lang w:eastAsia="ko-KR"/>
        </w:rPr>
        <w:t>, Wed</w:t>
      </w:r>
      <w:r>
        <w:t xml:space="preserve"> Diwali</w:t>
      </w:r>
      <w:r>
        <w:rPr>
          <w:rFonts w:hint="eastAsia"/>
          <w:lang w:eastAsia="ko-KR"/>
        </w:rPr>
        <w:t xml:space="preserve"> (</w:t>
      </w:r>
      <w:r w:rsidR="008B07FC">
        <w:rPr>
          <w:lang w:eastAsia="ko-KR"/>
        </w:rPr>
        <w:t>Chinese Community Church</w:t>
      </w:r>
      <w:r>
        <w:rPr>
          <w:rFonts w:hint="eastAsia"/>
          <w:lang w:eastAsia="ko-KR"/>
        </w:rPr>
        <w:t>)</w:t>
      </w:r>
      <w:r w:rsidR="000E3A68">
        <w:rPr>
          <w:rFonts w:hint="eastAsia"/>
          <w:lang w:eastAsia="ko-KR"/>
        </w:rPr>
        <w:t xml:space="preserve"> </w:t>
      </w:r>
    </w:p>
    <w:p w14:paraId="48A5D46B" w14:textId="57179767" w:rsidR="000E3A68" w:rsidRDefault="00BE1720" w:rsidP="00BE1720">
      <w:pPr>
        <w:pStyle w:val="ListParagraph"/>
        <w:numPr>
          <w:ilvl w:val="0"/>
          <w:numId w:val="16"/>
        </w:numPr>
        <w:spacing w:after="160" w:line="278" w:lineRule="auto"/>
        <w:ind w:left="1440"/>
      </w:pPr>
      <w:r>
        <w:t>10/25</w:t>
      </w:r>
      <w:r w:rsidR="000E3A68">
        <w:rPr>
          <w:rFonts w:hint="eastAsia"/>
          <w:lang w:eastAsia="ko-KR"/>
        </w:rPr>
        <w:t>, Sat</w:t>
      </w:r>
      <w:r>
        <w:t xml:space="preserve"> Asian Night Market</w:t>
      </w:r>
      <w:r>
        <w:rPr>
          <w:rFonts w:hint="eastAsia"/>
          <w:lang w:eastAsia="ko-KR"/>
        </w:rPr>
        <w:t xml:space="preserve"> (Chinatown)</w:t>
      </w:r>
    </w:p>
    <w:p w14:paraId="21822EDF" w14:textId="273E006F" w:rsidR="00BE1720" w:rsidRDefault="00BE1720" w:rsidP="00BE1720">
      <w:pPr>
        <w:pStyle w:val="ListParagraph"/>
        <w:numPr>
          <w:ilvl w:val="0"/>
          <w:numId w:val="16"/>
        </w:numPr>
        <w:spacing w:after="160" w:line="278" w:lineRule="auto"/>
        <w:ind w:left="1440"/>
      </w:pPr>
      <w:r>
        <w:t xml:space="preserve">11/22 </w:t>
      </w:r>
      <w:r w:rsidR="000E3A68">
        <w:rPr>
          <w:rFonts w:hint="eastAsia"/>
          <w:lang w:eastAsia="ko-KR"/>
        </w:rPr>
        <w:t xml:space="preserve">Sat, </w:t>
      </w:r>
      <w:r>
        <w:t xml:space="preserve">Kimchi Day </w:t>
      </w:r>
      <w:r>
        <w:rPr>
          <w:rFonts w:hint="eastAsia"/>
          <w:lang w:eastAsia="ko-KR"/>
        </w:rPr>
        <w:t xml:space="preserve">with </w:t>
      </w:r>
      <w:r>
        <w:t>KCC</w:t>
      </w:r>
      <w:r>
        <w:rPr>
          <w:rFonts w:hint="eastAsia"/>
          <w:lang w:eastAsia="ko-KR"/>
        </w:rPr>
        <w:t xml:space="preserve"> (MLK Library)</w:t>
      </w:r>
    </w:p>
    <w:p w14:paraId="4093BC45" w14:textId="77777777" w:rsidR="00BE1720" w:rsidRDefault="00BE1720" w:rsidP="00BE1720">
      <w:pPr>
        <w:spacing w:after="160" w:line="278" w:lineRule="auto"/>
        <w:ind w:left="1440"/>
      </w:pPr>
    </w:p>
    <w:p w14:paraId="68B01E1E" w14:textId="622C8067" w:rsidR="00BE1720" w:rsidRPr="00BE1720" w:rsidRDefault="00BE1720" w:rsidP="00BE1720">
      <w:pPr>
        <w:pStyle w:val="ListParagraph"/>
        <w:spacing w:after="160" w:line="278" w:lineRule="auto"/>
        <w:ind w:left="1440"/>
        <w:rPr>
          <w:b/>
          <w:bCs/>
        </w:rPr>
      </w:pPr>
      <w:r w:rsidRPr="00BE1720">
        <w:rPr>
          <w:b/>
          <w:bCs/>
        </w:rPr>
        <w:t>Partnerships &amp; Outreach</w:t>
      </w:r>
    </w:p>
    <w:p w14:paraId="30037505" w14:textId="1DAB6C92" w:rsidR="00BE1720" w:rsidRDefault="00BE1720" w:rsidP="00BE1720">
      <w:pPr>
        <w:pStyle w:val="ListParagraph"/>
        <w:numPr>
          <w:ilvl w:val="0"/>
          <w:numId w:val="16"/>
        </w:numPr>
        <w:spacing w:after="160" w:line="278" w:lineRule="auto"/>
        <w:ind w:left="1440"/>
      </w:pPr>
      <w:r>
        <w:t xml:space="preserve">California visit: meeting with </w:t>
      </w:r>
      <w:r w:rsidR="008B07FC">
        <w:t xml:space="preserve">California API </w:t>
      </w:r>
      <w:r>
        <w:t>Commission planned.</w:t>
      </w:r>
    </w:p>
    <w:p w14:paraId="0FAD07ED" w14:textId="77777777" w:rsidR="00BE1720" w:rsidRDefault="00BE1720" w:rsidP="00BE1720">
      <w:pPr>
        <w:pStyle w:val="ListParagraph"/>
        <w:numPr>
          <w:ilvl w:val="0"/>
          <w:numId w:val="16"/>
        </w:numPr>
        <w:spacing w:after="160" w:line="278" w:lineRule="auto"/>
        <w:ind w:left="1440"/>
      </w:pPr>
      <w:r>
        <w:t>Thai Embassy engagement: Governor of Bangkok met with DC Mayor.</w:t>
      </w:r>
    </w:p>
    <w:p w14:paraId="7C15D108" w14:textId="77777777" w:rsidR="00BE1720" w:rsidRDefault="00BE1720" w:rsidP="00BE1720">
      <w:pPr>
        <w:pStyle w:val="ListParagraph"/>
        <w:numPr>
          <w:ilvl w:val="0"/>
          <w:numId w:val="16"/>
        </w:numPr>
        <w:spacing w:after="160" w:line="278" w:lineRule="auto"/>
        <w:ind w:left="1440"/>
      </w:pPr>
      <w:r>
        <w:t>Volleyball event proclamation.</w:t>
      </w:r>
    </w:p>
    <w:p w14:paraId="64862609" w14:textId="77777777" w:rsidR="00432CC9" w:rsidRDefault="00432CC9" w:rsidP="00432CC9">
      <w:pPr>
        <w:pStyle w:val="ListParagraph"/>
        <w:spacing w:after="160" w:line="278" w:lineRule="auto"/>
        <w:ind w:left="1440"/>
      </w:pPr>
    </w:p>
    <w:p w14:paraId="7935D280" w14:textId="77777777" w:rsidR="006E3AF2" w:rsidRDefault="006E3AF2" w:rsidP="006E3AF2">
      <w:pPr>
        <w:pStyle w:val="ListParagraph"/>
        <w:numPr>
          <w:ilvl w:val="0"/>
          <w:numId w:val="4"/>
        </w:numPr>
        <w:spacing w:line="312" w:lineRule="auto"/>
        <w:ind w:firstLine="0"/>
        <w:contextualSpacing w:val="0"/>
      </w:pPr>
      <w:r>
        <w:t>Miscellaneous Items – None.</w:t>
      </w:r>
    </w:p>
    <w:p w14:paraId="77F5DB07" w14:textId="77777777" w:rsidR="006E3AF2" w:rsidRDefault="006E3AF2" w:rsidP="006E3AF2">
      <w:pPr>
        <w:pStyle w:val="ListParagraph"/>
        <w:spacing w:line="312" w:lineRule="auto"/>
        <w:contextualSpacing w:val="0"/>
      </w:pPr>
    </w:p>
    <w:p w14:paraId="68DBFD1C" w14:textId="3AC8CE9A" w:rsidR="006E3AF2" w:rsidRDefault="006E3AF2" w:rsidP="006E3AF2">
      <w:pPr>
        <w:pStyle w:val="ListParagraph"/>
        <w:numPr>
          <w:ilvl w:val="0"/>
          <w:numId w:val="5"/>
        </w:numPr>
        <w:spacing w:after="160" w:line="278" w:lineRule="auto"/>
        <w:ind w:left="720" w:firstLine="0"/>
        <w:contextualSpacing w:val="0"/>
      </w:pPr>
      <w:r w:rsidRPr="00CF091E">
        <w:t>Meeting Adjournment</w:t>
      </w:r>
      <w:r>
        <w:t xml:space="preserve"> – The Meeting adjourned at 7:</w:t>
      </w:r>
      <w:r w:rsidR="00D34B19">
        <w:rPr>
          <w:rFonts w:hint="eastAsia"/>
          <w:lang w:eastAsia="ko-KR"/>
        </w:rPr>
        <w:t>13</w:t>
      </w:r>
      <w:r>
        <w:t xml:space="preserve"> pm </w:t>
      </w:r>
    </w:p>
    <w:sectPr w:rsidR="006E3AF2" w:rsidSect="003855A5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674B6"/>
    <w:multiLevelType w:val="multilevel"/>
    <w:tmpl w:val="93EE8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2F6F17"/>
    <w:multiLevelType w:val="multilevel"/>
    <w:tmpl w:val="44EC8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ED0ED1"/>
    <w:multiLevelType w:val="hybridMultilevel"/>
    <w:tmpl w:val="CE6A6B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8D577F"/>
    <w:multiLevelType w:val="hybridMultilevel"/>
    <w:tmpl w:val="1A8CE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C058B5"/>
    <w:multiLevelType w:val="hybridMultilevel"/>
    <w:tmpl w:val="D542057A"/>
    <w:lvl w:ilvl="0" w:tplc="923EFA94">
      <w:start w:val="1"/>
      <w:numFmt w:val="upperLetter"/>
      <w:lvlText w:val="%1."/>
      <w:lvlJc w:val="left"/>
      <w:rPr>
        <w:rFonts w:eastAsia="Malgun Gothic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F02E58"/>
    <w:multiLevelType w:val="hybridMultilevel"/>
    <w:tmpl w:val="C6E01960"/>
    <w:lvl w:ilvl="0" w:tplc="6D2A4104"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22645C"/>
    <w:multiLevelType w:val="multilevel"/>
    <w:tmpl w:val="AFC0C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6A654D9"/>
    <w:multiLevelType w:val="hybridMultilevel"/>
    <w:tmpl w:val="91E69EF0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8" w15:restartNumberingAfterBreak="0">
    <w:nsid w:val="5AC57942"/>
    <w:multiLevelType w:val="multilevel"/>
    <w:tmpl w:val="6BDAE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D931A07"/>
    <w:multiLevelType w:val="hybridMultilevel"/>
    <w:tmpl w:val="D97AD4CE"/>
    <w:lvl w:ilvl="0" w:tplc="6D2A4104">
      <w:numFmt w:val="bullet"/>
      <w:lvlText w:val="-"/>
      <w:lvlJc w:val="left"/>
      <w:pPr>
        <w:ind w:left="1080" w:hanging="360"/>
      </w:pPr>
      <w:rPr>
        <w:rFonts w:ascii="Times New Roman" w:eastAsia="Malgun Gothic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FD422EA"/>
    <w:multiLevelType w:val="multilevel"/>
    <w:tmpl w:val="04D6C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Malgun Gothic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FFC13E9"/>
    <w:multiLevelType w:val="multilevel"/>
    <w:tmpl w:val="08F4E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3027CA9"/>
    <w:multiLevelType w:val="hybridMultilevel"/>
    <w:tmpl w:val="11A42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321594"/>
    <w:multiLevelType w:val="hybridMultilevel"/>
    <w:tmpl w:val="122EB7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A517BF"/>
    <w:multiLevelType w:val="hybridMultilevel"/>
    <w:tmpl w:val="46CEBF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0654A1"/>
    <w:multiLevelType w:val="multilevel"/>
    <w:tmpl w:val="B3568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8327699">
    <w:abstractNumId w:val="4"/>
  </w:num>
  <w:num w:numId="2" w16cid:durableId="164908339">
    <w:abstractNumId w:val="10"/>
  </w:num>
  <w:num w:numId="3" w16cid:durableId="672610675">
    <w:abstractNumId w:val="2"/>
  </w:num>
  <w:num w:numId="4" w16cid:durableId="1084960978">
    <w:abstractNumId w:val="3"/>
  </w:num>
  <w:num w:numId="5" w16cid:durableId="616259061">
    <w:abstractNumId w:val="7"/>
  </w:num>
  <w:num w:numId="6" w16cid:durableId="476185404">
    <w:abstractNumId w:val="9"/>
  </w:num>
  <w:num w:numId="7" w16cid:durableId="1862432275">
    <w:abstractNumId w:val="1"/>
  </w:num>
  <w:num w:numId="8" w16cid:durableId="662702669">
    <w:abstractNumId w:val="15"/>
  </w:num>
  <w:num w:numId="9" w16cid:durableId="709066158">
    <w:abstractNumId w:val="8"/>
  </w:num>
  <w:num w:numId="10" w16cid:durableId="1066686145">
    <w:abstractNumId w:val="11"/>
  </w:num>
  <w:num w:numId="11" w16cid:durableId="1673292331">
    <w:abstractNumId w:val="6"/>
  </w:num>
  <w:num w:numId="12" w16cid:durableId="990714081">
    <w:abstractNumId w:val="0"/>
  </w:num>
  <w:num w:numId="13" w16cid:durableId="709644385">
    <w:abstractNumId w:val="13"/>
  </w:num>
  <w:num w:numId="14" w16cid:durableId="803232923">
    <w:abstractNumId w:val="14"/>
  </w:num>
  <w:num w:numId="15" w16cid:durableId="1258901415">
    <w:abstractNumId w:val="12"/>
  </w:num>
  <w:num w:numId="16" w16cid:durableId="2572583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trackRevision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5A5"/>
    <w:rsid w:val="0001467C"/>
    <w:rsid w:val="000E3A68"/>
    <w:rsid w:val="00122E1C"/>
    <w:rsid w:val="0014684F"/>
    <w:rsid w:val="002909A1"/>
    <w:rsid w:val="0033000A"/>
    <w:rsid w:val="003855A5"/>
    <w:rsid w:val="00432CC9"/>
    <w:rsid w:val="00691662"/>
    <w:rsid w:val="00693A33"/>
    <w:rsid w:val="006B09A6"/>
    <w:rsid w:val="006E3AF2"/>
    <w:rsid w:val="006F00AC"/>
    <w:rsid w:val="006F130A"/>
    <w:rsid w:val="006F5376"/>
    <w:rsid w:val="00855301"/>
    <w:rsid w:val="008B07FC"/>
    <w:rsid w:val="009F671D"/>
    <w:rsid w:val="00AA25AC"/>
    <w:rsid w:val="00BE1720"/>
    <w:rsid w:val="00C00D1A"/>
    <w:rsid w:val="00CB1251"/>
    <w:rsid w:val="00D34B19"/>
    <w:rsid w:val="00D81149"/>
    <w:rsid w:val="00DB62C6"/>
    <w:rsid w:val="00FC2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A49245"/>
  <w15:chartTrackingRefBased/>
  <w15:docId w15:val="{D3AA4DAC-648D-44A1-9FC1-4EAC5EC1A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ko-K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55A5"/>
    <w:pPr>
      <w:spacing w:after="0" w:line="240" w:lineRule="auto"/>
    </w:pPr>
    <w:rPr>
      <w:rFonts w:ascii="Times New Roman" w:eastAsia="Malgun Gothic" w:hAnsi="Times New Roman" w:cs="Times New Roman"/>
      <w:kern w:val="0"/>
      <w:lang w:eastAsia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855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55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55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55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55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55A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55A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55A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55A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55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55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55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55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55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55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55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55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55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55A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55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55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55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55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55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55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55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55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55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55A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rsid w:val="003855A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25A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B07FC"/>
    <w:pPr>
      <w:spacing w:after="0" w:line="240" w:lineRule="auto"/>
    </w:pPr>
    <w:rPr>
      <w:rFonts w:ascii="Times New Roman" w:eastAsia="Malgun Gothic" w:hAnsi="Times New Roman" w:cs="Times New Roman"/>
      <w:kern w:val="0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ommunityaffairs.dc.gov/moapi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en.deguzman@dc.gov" TargetMode="External"/><Relationship Id="rId5" Type="http://schemas.openxmlformats.org/officeDocument/2006/relationships/hyperlink" Target="mailto:Jennifer.hara@dcbc.dc.gov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 Government</Company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Kim, Soyoung (EOM)</dc:creator>
  <cp:keywords/>
  <dc:description/>
  <cp:lastModifiedBy>Kim, Soyoung (EOM)</cp:lastModifiedBy>
  <cp:revision>2</cp:revision>
  <dcterms:created xsi:type="dcterms:W3CDTF">2025-10-07T17:25:00Z</dcterms:created>
  <dcterms:modified xsi:type="dcterms:W3CDTF">2025-10-07T17:25:00Z</dcterms:modified>
</cp:coreProperties>
</file>