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C0308" w14:textId="77777777" w:rsidR="00661BB0" w:rsidRDefault="00500DE1" w:rsidP="00661BB0">
      <w:pPr>
        <w:spacing w:line="312" w:lineRule="auto"/>
        <w:jc w:val="center"/>
      </w:pPr>
      <w:r>
        <w:t>Commission on Asian and Pacific Islander Community Development</w:t>
      </w:r>
    </w:p>
    <w:p w14:paraId="1D2D0A0C" w14:textId="0161B889" w:rsidR="000F4410" w:rsidRDefault="00A163BE" w:rsidP="000F4410">
      <w:pPr>
        <w:spacing w:line="312" w:lineRule="auto"/>
        <w:jc w:val="center"/>
      </w:pPr>
      <w:r>
        <w:t xml:space="preserve">Wednesday, </w:t>
      </w:r>
      <w:r w:rsidR="00276D1C">
        <w:t>January 13</w:t>
      </w:r>
      <w:r w:rsidR="000E5851">
        <w:t>, 2020</w:t>
      </w:r>
      <w:r>
        <w:t>, 6:</w:t>
      </w:r>
      <w:r w:rsidR="00661BB0">
        <w:t>30</w:t>
      </w:r>
      <w:r w:rsidR="000F4410">
        <w:t xml:space="preserve"> </w:t>
      </w:r>
      <w:r w:rsidR="00661BB0">
        <w:t>pm</w:t>
      </w:r>
    </w:p>
    <w:p w14:paraId="7A649A04" w14:textId="77777777" w:rsidR="00AC7B4F" w:rsidRDefault="00AC7B4F" w:rsidP="000F4410">
      <w:pPr>
        <w:spacing w:line="312" w:lineRule="auto"/>
        <w:jc w:val="center"/>
      </w:pPr>
    </w:p>
    <w:p w14:paraId="17C3288E" w14:textId="258860BC" w:rsidR="00AC7B4F" w:rsidRDefault="00FB628F" w:rsidP="00AC7B4F">
      <w:pPr>
        <w:spacing w:line="312" w:lineRule="auto"/>
        <w:jc w:val="center"/>
      </w:pPr>
      <w:hyperlink r:id="rId6" w:history="1">
        <w:r w:rsidR="00AC7B4F" w:rsidRPr="00A15870">
          <w:rPr>
            <w:rStyle w:val="Hyperlink"/>
          </w:rPr>
          <w:t>https://dcnet.webex.com/dcnet/j.php?MTID=mbc11c3215a79684b5304931d72a35f0c</w:t>
        </w:r>
      </w:hyperlink>
      <w:r w:rsidR="00AC7B4F">
        <w:t xml:space="preserve">             </w:t>
      </w:r>
    </w:p>
    <w:p w14:paraId="34F782B0" w14:textId="77777777" w:rsidR="00AC7B4F" w:rsidRDefault="00AC7B4F" w:rsidP="00AC7B4F">
      <w:pPr>
        <w:spacing w:line="312" w:lineRule="auto"/>
        <w:jc w:val="center"/>
      </w:pPr>
      <w:r>
        <w:t>Meeting number: 180 699 9299</w:t>
      </w:r>
    </w:p>
    <w:p w14:paraId="165D6F22" w14:textId="77777777" w:rsidR="00AC7B4F" w:rsidRDefault="00AC7B4F" w:rsidP="00AC7B4F">
      <w:pPr>
        <w:spacing w:line="312" w:lineRule="auto"/>
        <w:jc w:val="center"/>
      </w:pPr>
      <w:r>
        <w:t xml:space="preserve">Password: r6Xu2xd9Mv3  </w:t>
      </w:r>
    </w:p>
    <w:p w14:paraId="197D32FC" w14:textId="77777777" w:rsidR="00AC7B4F" w:rsidRDefault="00AC7B4F" w:rsidP="00AC7B4F">
      <w:pPr>
        <w:spacing w:line="312" w:lineRule="auto"/>
        <w:jc w:val="center"/>
      </w:pPr>
    </w:p>
    <w:p w14:paraId="7319B9E5" w14:textId="77777777" w:rsidR="00AC7B4F" w:rsidRDefault="00AC7B4F" w:rsidP="00AC7B4F">
      <w:pPr>
        <w:spacing w:line="312" w:lineRule="auto"/>
        <w:jc w:val="center"/>
      </w:pPr>
      <w:r>
        <w:t>For those who wish to join in by phone;</w:t>
      </w:r>
    </w:p>
    <w:p w14:paraId="3CFD89EA" w14:textId="77777777" w:rsidR="00AC7B4F" w:rsidRDefault="00AC7B4F" w:rsidP="00AC7B4F">
      <w:pPr>
        <w:spacing w:line="312" w:lineRule="auto"/>
        <w:jc w:val="center"/>
      </w:pPr>
      <w:r>
        <w:t>+1-202-860-2110 United States Toll (Washington D.C.)</w:t>
      </w:r>
    </w:p>
    <w:p w14:paraId="65A0BC6F" w14:textId="77777777" w:rsidR="00AC7B4F" w:rsidRDefault="00AC7B4F" w:rsidP="00AC7B4F">
      <w:pPr>
        <w:spacing w:line="312" w:lineRule="auto"/>
        <w:jc w:val="center"/>
      </w:pPr>
      <w:r>
        <w:t>1-650-479-3208 Call-in number (US/Canada)</w:t>
      </w:r>
    </w:p>
    <w:p w14:paraId="37D2C058" w14:textId="6269D3C6" w:rsidR="000F4410" w:rsidRDefault="00AC7B4F" w:rsidP="00AC7B4F">
      <w:pPr>
        <w:spacing w:line="312" w:lineRule="auto"/>
        <w:jc w:val="center"/>
      </w:pPr>
      <w:r>
        <w:t>Access code: 180 699 9299</w:t>
      </w:r>
      <w:r w:rsidR="008D1334">
        <w:br/>
      </w:r>
    </w:p>
    <w:p w14:paraId="2B29B0C9" w14:textId="77777777" w:rsidR="0029695C" w:rsidRDefault="00A16856" w:rsidP="00F57123">
      <w:pPr>
        <w:spacing w:line="312" w:lineRule="auto"/>
        <w:jc w:val="center"/>
      </w:pPr>
      <w:r>
        <w:t>Meeting Minutes</w:t>
      </w:r>
    </w:p>
    <w:p w14:paraId="796FC710" w14:textId="77777777" w:rsidR="00661BB0" w:rsidRDefault="00647E95" w:rsidP="00647E95">
      <w:pPr>
        <w:pStyle w:val="ListParagraph"/>
        <w:numPr>
          <w:ilvl w:val="0"/>
          <w:numId w:val="32"/>
        </w:numPr>
        <w:spacing w:line="312" w:lineRule="auto"/>
      </w:pPr>
      <w:r>
        <w:t>Welcome/Introductions</w:t>
      </w:r>
    </w:p>
    <w:p w14:paraId="5034ABEB" w14:textId="24BBDEFE" w:rsidR="00647E95" w:rsidRPr="00833290" w:rsidRDefault="00647E95" w:rsidP="00647E95">
      <w:pPr>
        <w:pStyle w:val="ListParagraph"/>
        <w:numPr>
          <w:ilvl w:val="1"/>
          <w:numId w:val="32"/>
        </w:numPr>
        <w:spacing w:line="312" w:lineRule="auto"/>
      </w:pPr>
      <w:r w:rsidRPr="00833290">
        <w:t xml:space="preserve">Meeting was opened by </w:t>
      </w:r>
      <w:r w:rsidR="00E426BB" w:rsidRPr="00833290">
        <w:t xml:space="preserve">Chair </w:t>
      </w:r>
      <w:r w:rsidR="00F76559" w:rsidRPr="00833290">
        <w:t xml:space="preserve">John </w:t>
      </w:r>
      <w:proofErr w:type="spellStart"/>
      <w:r w:rsidR="00F76559" w:rsidRPr="00833290">
        <w:t>Tinpe</w:t>
      </w:r>
      <w:proofErr w:type="spellEnd"/>
    </w:p>
    <w:p w14:paraId="0FB440FF" w14:textId="77777777" w:rsidR="00647E95" w:rsidRPr="00833290" w:rsidRDefault="00647E95" w:rsidP="00647E95">
      <w:pPr>
        <w:pStyle w:val="ListParagraph"/>
        <w:numPr>
          <w:ilvl w:val="1"/>
          <w:numId w:val="32"/>
        </w:numPr>
        <w:spacing w:line="312" w:lineRule="auto"/>
      </w:pPr>
      <w:r w:rsidRPr="00833290">
        <w:t xml:space="preserve">Commissioners offered </w:t>
      </w:r>
      <w:r w:rsidR="00E426BB" w:rsidRPr="00833290">
        <w:t xml:space="preserve">introductions. </w:t>
      </w:r>
      <w:r w:rsidRPr="00833290">
        <w:t>In attendance</w:t>
      </w:r>
    </w:p>
    <w:p w14:paraId="112E3C53" w14:textId="739A9A62" w:rsidR="00647E95" w:rsidRPr="00833290" w:rsidRDefault="00647E95" w:rsidP="00647E95">
      <w:pPr>
        <w:pStyle w:val="ListParagraph"/>
        <w:numPr>
          <w:ilvl w:val="2"/>
          <w:numId w:val="32"/>
        </w:numPr>
        <w:spacing w:line="312" w:lineRule="auto"/>
      </w:pPr>
      <w:r w:rsidRPr="00833290">
        <w:t>MOAPIA</w:t>
      </w:r>
      <w:r w:rsidR="00A16856" w:rsidRPr="00833290">
        <w:t xml:space="preserve"> Staff</w:t>
      </w:r>
      <w:r w:rsidRPr="00833290">
        <w:t xml:space="preserve">: </w:t>
      </w:r>
      <w:r w:rsidR="002D4925" w:rsidRPr="00833290">
        <w:t xml:space="preserve">Ben </w:t>
      </w:r>
      <w:r w:rsidR="00E332FA" w:rsidRPr="00833290">
        <w:t xml:space="preserve">de </w:t>
      </w:r>
      <w:r w:rsidR="002D4925" w:rsidRPr="00833290">
        <w:t>Guzman</w:t>
      </w:r>
      <w:r w:rsidR="00E426BB" w:rsidRPr="00833290">
        <w:t>, James Yu</w:t>
      </w:r>
    </w:p>
    <w:p w14:paraId="35CCECC8" w14:textId="09871EBE" w:rsidR="00B64DBD" w:rsidRPr="00833290" w:rsidRDefault="00A16856" w:rsidP="00425B33">
      <w:pPr>
        <w:pStyle w:val="ListParagraph"/>
        <w:numPr>
          <w:ilvl w:val="2"/>
          <w:numId w:val="32"/>
        </w:numPr>
        <w:spacing w:line="312" w:lineRule="auto"/>
      </w:pPr>
      <w:r w:rsidRPr="00833290">
        <w:t>C</w:t>
      </w:r>
      <w:r w:rsidR="00C9009F">
        <w:t>OAPIA</w:t>
      </w:r>
      <w:r w:rsidR="00647E95" w:rsidRPr="00833290">
        <w:t xml:space="preserve">: Ben </w:t>
      </w:r>
      <w:proofErr w:type="spellStart"/>
      <w:r w:rsidR="00647E95" w:rsidRPr="00833290">
        <w:t>Takai</w:t>
      </w:r>
      <w:proofErr w:type="spellEnd"/>
      <w:r w:rsidR="00AD6901" w:rsidRPr="00833290">
        <w:t xml:space="preserve">, </w:t>
      </w:r>
      <w:r w:rsidR="00E84441" w:rsidRPr="00833290">
        <w:t xml:space="preserve">Dana </w:t>
      </w:r>
      <w:r w:rsidR="00FB628F">
        <w:t xml:space="preserve">Tai Soon </w:t>
      </w:r>
      <w:r w:rsidR="00E84441" w:rsidRPr="00833290">
        <w:t xml:space="preserve">Burgess, Tiffany Hsieh, Jennifer Hara, Karen Kwok, Elena Son, John </w:t>
      </w:r>
      <w:proofErr w:type="spellStart"/>
      <w:r w:rsidR="00E84441" w:rsidRPr="00833290">
        <w:t>Tinpe</w:t>
      </w:r>
      <w:proofErr w:type="spellEnd"/>
      <w:r w:rsidR="00833290">
        <w:t>, Bruce Leal</w:t>
      </w:r>
    </w:p>
    <w:p w14:paraId="11A48A14" w14:textId="77777777" w:rsidR="003B1439" w:rsidRDefault="003B1439" w:rsidP="003B1439">
      <w:pPr>
        <w:pStyle w:val="ListParagraph"/>
        <w:spacing w:line="312" w:lineRule="auto"/>
        <w:ind w:left="2160"/>
      </w:pPr>
    </w:p>
    <w:p w14:paraId="7051D770" w14:textId="77777777" w:rsidR="00661BB0" w:rsidRDefault="00500DE1" w:rsidP="00647E95">
      <w:pPr>
        <w:pStyle w:val="ListParagraph"/>
        <w:numPr>
          <w:ilvl w:val="0"/>
          <w:numId w:val="32"/>
        </w:numPr>
        <w:spacing w:line="312" w:lineRule="auto"/>
        <w:rPr>
          <w:lang w:val="es-ES"/>
        </w:rPr>
      </w:pPr>
      <w:proofErr w:type="spellStart"/>
      <w:r w:rsidRPr="00774BF3">
        <w:rPr>
          <w:lang w:val="es-ES"/>
        </w:rPr>
        <w:t>Director’s</w:t>
      </w:r>
      <w:proofErr w:type="spellEnd"/>
      <w:r w:rsidRPr="00774BF3">
        <w:rPr>
          <w:lang w:val="es-ES"/>
        </w:rPr>
        <w:t xml:space="preserve"> </w:t>
      </w:r>
      <w:proofErr w:type="spellStart"/>
      <w:r w:rsidR="00661BB0" w:rsidRPr="00774BF3">
        <w:rPr>
          <w:lang w:val="es-ES"/>
        </w:rPr>
        <w:t>Report</w:t>
      </w:r>
      <w:proofErr w:type="spellEnd"/>
      <w:r w:rsidR="00A163BE" w:rsidRPr="00774BF3">
        <w:rPr>
          <w:lang w:val="es-ES"/>
        </w:rPr>
        <w:t xml:space="preserve">, </w:t>
      </w:r>
      <w:r w:rsidR="002D4925" w:rsidRPr="00774BF3">
        <w:rPr>
          <w:lang w:val="es-ES"/>
        </w:rPr>
        <w:t xml:space="preserve">Director Ben </w:t>
      </w:r>
      <w:r w:rsidR="00E332FA">
        <w:rPr>
          <w:lang w:val="es-ES"/>
        </w:rPr>
        <w:t>de</w:t>
      </w:r>
      <w:r w:rsidR="00E332FA" w:rsidRPr="00774BF3">
        <w:rPr>
          <w:lang w:val="es-ES"/>
        </w:rPr>
        <w:t xml:space="preserve"> </w:t>
      </w:r>
      <w:r w:rsidR="002D4925" w:rsidRPr="00774BF3">
        <w:rPr>
          <w:lang w:val="es-ES"/>
        </w:rPr>
        <w:t>Guzman</w:t>
      </w:r>
      <w:r w:rsidR="00424C4E" w:rsidRPr="00774BF3">
        <w:rPr>
          <w:lang w:val="es-ES"/>
        </w:rPr>
        <w:t>, MOAPIA.</w:t>
      </w:r>
    </w:p>
    <w:p w14:paraId="0EC2CA0B" w14:textId="6E2A25B2" w:rsidR="00E426BB" w:rsidRDefault="00E426BB" w:rsidP="00E426BB">
      <w:pPr>
        <w:pStyle w:val="ListParagraph"/>
        <w:numPr>
          <w:ilvl w:val="1"/>
          <w:numId w:val="32"/>
        </w:numPr>
        <w:rPr>
          <w:lang w:val="es-ES"/>
        </w:rPr>
      </w:pPr>
      <w:r w:rsidRPr="00E426BB">
        <w:rPr>
          <w:lang w:val="es-ES"/>
        </w:rPr>
        <w:t xml:space="preserve">Director de Guzman </w:t>
      </w:r>
      <w:proofErr w:type="spellStart"/>
      <w:r>
        <w:rPr>
          <w:lang w:val="es-ES"/>
        </w:rPr>
        <w:t>briefed</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Commission</w:t>
      </w:r>
      <w:proofErr w:type="spellEnd"/>
      <w:r>
        <w:rPr>
          <w:lang w:val="es-ES"/>
        </w:rPr>
        <w:t xml:space="preserve"> </w:t>
      </w:r>
      <w:proofErr w:type="spellStart"/>
      <w:r>
        <w:rPr>
          <w:lang w:val="es-ES"/>
        </w:rPr>
        <w:t>on</w:t>
      </w:r>
      <w:proofErr w:type="spellEnd"/>
      <w:r>
        <w:rPr>
          <w:lang w:val="es-ES"/>
        </w:rPr>
        <w:t xml:space="preserve"> </w:t>
      </w:r>
      <w:r w:rsidR="00F76559">
        <w:rPr>
          <w:lang w:val="es-ES"/>
        </w:rPr>
        <w:t xml:space="preserve">MOAPIA </w:t>
      </w:r>
      <w:proofErr w:type="spellStart"/>
      <w:r w:rsidR="00F76559">
        <w:rPr>
          <w:lang w:val="es-ES"/>
        </w:rPr>
        <w:t>activities</w:t>
      </w:r>
      <w:proofErr w:type="spellEnd"/>
      <w:r w:rsidR="00F76559">
        <w:rPr>
          <w:lang w:val="es-ES"/>
        </w:rPr>
        <w:t>.</w:t>
      </w:r>
    </w:p>
    <w:p w14:paraId="61F5037D" w14:textId="17DE5BFF" w:rsidR="008D5966" w:rsidRPr="005F7F0F" w:rsidRDefault="008D5966" w:rsidP="005F7F0F">
      <w:pPr>
        <w:pStyle w:val="ListParagraph"/>
        <w:numPr>
          <w:ilvl w:val="2"/>
          <w:numId w:val="37"/>
        </w:numPr>
        <w:spacing w:line="312" w:lineRule="auto"/>
      </w:pPr>
      <w:r w:rsidRPr="005F7F0F">
        <w:t>Director de Guzman underlined the Mayor’s request for DC residents to stay home and the heightened security in preparation for the inauguration.</w:t>
      </w:r>
    </w:p>
    <w:p w14:paraId="487C00E8" w14:textId="3803DD36" w:rsidR="008D5966" w:rsidRPr="005F7F0F" w:rsidRDefault="008D5966" w:rsidP="005F7F0F">
      <w:pPr>
        <w:pStyle w:val="ListParagraph"/>
        <w:numPr>
          <w:ilvl w:val="2"/>
          <w:numId w:val="37"/>
        </w:numPr>
        <w:spacing w:line="312" w:lineRule="auto"/>
      </w:pPr>
      <w:r w:rsidRPr="005F7F0F">
        <w:t xml:space="preserve">Vice-Chair </w:t>
      </w:r>
      <w:proofErr w:type="spellStart"/>
      <w:r w:rsidRPr="005F7F0F">
        <w:t>Takai</w:t>
      </w:r>
      <w:proofErr w:type="spellEnd"/>
      <w:r w:rsidRPr="005F7F0F">
        <w:t xml:space="preserve"> asked about communications to the community being publicly </w:t>
      </w:r>
      <w:r w:rsidR="00190581" w:rsidRPr="005F7F0F">
        <w:t xml:space="preserve">available. Information Officer James Yu said that all communications </w:t>
      </w:r>
      <w:r w:rsidR="00AC7B4F">
        <w:t>will come through the</w:t>
      </w:r>
      <w:r w:rsidR="00190581" w:rsidRPr="005F7F0F">
        <w:t xml:space="preserve"> Mayor</w:t>
      </w:r>
      <w:r w:rsidR="00AC7B4F">
        <w:t>’s Office and be shared through MOAPIA’s social media platform and DC Governments wireless emergency alert</w:t>
      </w:r>
      <w:r w:rsidR="00190581" w:rsidRPr="005F7F0F">
        <w:t>.</w:t>
      </w:r>
    </w:p>
    <w:p w14:paraId="61CDC044" w14:textId="77777777" w:rsidR="00E426BB" w:rsidRDefault="00E426BB" w:rsidP="00E426BB">
      <w:pPr>
        <w:pStyle w:val="ListParagraph"/>
        <w:spacing w:line="312" w:lineRule="auto"/>
      </w:pPr>
    </w:p>
    <w:p w14:paraId="2AD5DCA9" w14:textId="77777777" w:rsidR="00190581" w:rsidRDefault="00190581" w:rsidP="00190581">
      <w:pPr>
        <w:pStyle w:val="ListParagraph"/>
        <w:numPr>
          <w:ilvl w:val="0"/>
          <w:numId w:val="37"/>
        </w:numPr>
        <w:spacing w:line="312" w:lineRule="auto"/>
      </w:pPr>
      <w:r>
        <w:t>COVID-19</w:t>
      </w:r>
    </w:p>
    <w:p w14:paraId="4CFAB0D3" w14:textId="0BCF494C" w:rsidR="00F76559" w:rsidRDefault="005F7F0F" w:rsidP="00190581">
      <w:pPr>
        <w:pStyle w:val="ListParagraph"/>
        <w:numPr>
          <w:ilvl w:val="1"/>
          <w:numId w:val="37"/>
        </w:numPr>
        <w:spacing w:line="312" w:lineRule="auto"/>
      </w:pPr>
      <w:r>
        <w:t xml:space="preserve">Commissioner Kwok outlined the various studies that she was privy to and the various organizations such as AARP that have </w:t>
      </w:r>
      <w:r w:rsidR="00AC7B4F">
        <w:t>shown interest</w:t>
      </w:r>
      <w:r>
        <w:t xml:space="preserve"> in participating</w:t>
      </w:r>
      <w:r w:rsidR="00F76559">
        <w:t>.</w:t>
      </w:r>
    </w:p>
    <w:p w14:paraId="084E4F8F" w14:textId="29C88068" w:rsidR="005F7F0F" w:rsidRDefault="005F7F0F" w:rsidP="00190581">
      <w:pPr>
        <w:pStyle w:val="ListParagraph"/>
        <w:numPr>
          <w:ilvl w:val="1"/>
          <w:numId w:val="37"/>
        </w:numPr>
        <w:spacing w:line="312" w:lineRule="auto"/>
      </w:pPr>
      <w:r>
        <w:t>Vice Commissioner Takai highlighted several issues surrounding getting vaccine doses into the arms of DC residents including cultural issues, mistrust of government. He also discussed differences between CDC guidance and local guidelines surrounding vaccine distribution.</w:t>
      </w:r>
    </w:p>
    <w:p w14:paraId="6378F0D3" w14:textId="0BF2D39A" w:rsidR="00E426BB" w:rsidRDefault="00E426BB" w:rsidP="00F76559">
      <w:pPr>
        <w:spacing w:line="312" w:lineRule="auto"/>
      </w:pPr>
    </w:p>
    <w:p w14:paraId="7DAC68CC" w14:textId="59BD8F37" w:rsidR="005F7F0F" w:rsidRDefault="005F7F0F" w:rsidP="005F7F0F">
      <w:pPr>
        <w:pStyle w:val="ListParagraph"/>
        <w:numPr>
          <w:ilvl w:val="0"/>
          <w:numId w:val="38"/>
        </w:numPr>
        <w:spacing w:line="312" w:lineRule="auto"/>
      </w:pPr>
      <w:r>
        <w:t>Miscellaneous</w:t>
      </w:r>
    </w:p>
    <w:p w14:paraId="582C0772" w14:textId="6A7317F9" w:rsidR="005F7F0F" w:rsidRDefault="00BB4EBF" w:rsidP="005F7F0F">
      <w:pPr>
        <w:pStyle w:val="ListParagraph"/>
        <w:numPr>
          <w:ilvl w:val="1"/>
          <w:numId w:val="38"/>
        </w:numPr>
        <w:spacing w:line="312" w:lineRule="auto"/>
      </w:pPr>
      <w:r>
        <w:t>Commissioner Leal discussed</w:t>
      </w:r>
      <w:r w:rsidR="00AC7B4F">
        <w:t xml:space="preserve"> statehood and voting rights issues in Guam and Pacific Island territories in the US </w:t>
      </w:r>
      <w:r>
        <w:t xml:space="preserve">as racial equity issues </w:t>
      </w:r>
      <w:r w:rsidR="00AC7B4F">
        <w:t>in light of DC’s pu</w:t>
      </w:r>
      <w:r w:rsidR="00FB628F">
        <w:t>sh of gaining statehood in the i</w:t>
      </w:r>
      <w:r w:rsidR="00AC7B4F">
        <w:t>ncoming Biden Administration</w:t>
      </w:r>
      <w:r w:rsidR="00AA0762">
        <w:t>.</w:t>
      </w:r>
    </w:p>
    <w:p w14:paraId="2819EDCE" w14:textId="386C99B3" w:rsidR="00AA0762" w:rsidRDefault="00AA0762" w:rsidP="00FB628F">
      <w:pPr>
        <w:pStyle w:val="ListParagraph"/>
        <w:numPr>
          <w:ilvl w:val="1"/>
          <w:numId w:val="38"/>
        </w:numPr>
      </w:pPr>
      <w:r>
        <w:t xml:space="preserve">Director de Guzman </w:t>
      </w:r>
      <w:r w:rsidR="00FB628F" w:rsidRPr="00FB628F">
        <w:t>provided an update that Monica Palacio, the former Director of the Office of Human Rights has returned to this role.</w:t>
      </w:r>
    </w:p>
    <w:p w14:paraId="259D34AA" w14:textId="344A1098" w:rsidR="00FB628F" w:rsidRDefault="00AA0762" w:rsidP="00FB628F">
      <w:pPr>
        <w:pStyle w:val="ListParagraph"/>
        <w:numPr>
          <w:ilvl w:val="1"/>
          <w:numId w:val="38"/>
        </w:numPr>
        <w:spacing w:line="312" w:lineRule="auto"/>
      </w:pPr>
      <w:r>
        <w:lastRenderedPageBreak/>
        <w:t>Commissioner Leal shared that he saw a report from the White House AAPI office and suggested we could use that as a model for any report on MOAPIA progress.</w:t>
      </w:r>
      <w:bookmarkStart w:id="0" w:name="_GoBack"/>
      <w:bookmarkEnd w:id="0"/>
      <w:r w:rsidR="00FB628F">
        <w:t xml:space="preserve"> </w:t>
      </w:r>
      <w:r w:rsidR="00FB628F">
        <w:t xml:space="preserve">He indicated that he would share this with the Commission. </w:t>
      </w:r>
    </w:p>
    <w:p w14:paraId="28073EA7" w14:textId="7CE2D89F" w:rsidR="00AA0762" w:rsidRDefault="00AA0762" w:rsidP="00FB628F">
      <w:pPr>
        <w:pStyle w:val="ListParagraph"/>
        <w:spacing w:line="312" w:lineRule="auto"/>
        <w:ind w:left="1440"/>
      </w:pPr>
    </w:p>
    <w:p w14:paraId="0DAD3C37" w14:textId="77777777" w:rsidR="00511F9E" w:rsidRDefault="00511F9E" w:rsidP="00511F9E">
      <w:pPr>
        <w:spacing w:line="312" w:lineRule="auto"/>
      </w:pPr>
    </w:p>
    <w:p w14:paraId="49EBB7B0" w14:textId="77777777" w:rsidR="00C8221E" w:rsidRDefault="0011039D" w:rsidP="00EA4BB4">
      <w:pPr>
        <w:spacing w:line="312" w:lineRule="auto"/>
        <w:jc w:val="center"/>
      </w:pPr>
      <w:r>
        <w:t>Meeting Adjourn</w:t>
      </w:r>
      <w:r w:rsidR="00661BB0">
        <w:t>men</w:t>
      </w:r>
      <w:r w:rsidR="00C8221E">
        <w:t>t</w:t>
      </w:r>
    </w:p>
    <w:p w14:paraId="72F2AD22" w14:textId="77777777" w:rsidR="00AF2589" w:rsidRDefault="00AF2589" w:rsidP="00EA4BB4">
      <w:pPr>
        <w:spacing w:line="312" w:lineRule="auto"/>
        <w:jc w:val="center"/>
      </w:pPr>
    </w:p>
    <w:p w14:paraId="62E8D527" w14:textId="08A8AAB1" w:rsidR="0022726C" w:rsidRDefault="00AF2589" w:rsidP="00256C6C">
      <w:pPr>
        <w:pStyle w:val="ListParagraph"/>
        <w:spacing w:line="312" w:lineRule="auto"/>
        <w:jc w:val="center"/>
      </w:pPr>
      <w:r>
        <w:t>Next Meeting</w:t>
      </w:r>
      <w:r w:rsidR="000F4410">
        <w:t>:</w:t>
      </w:r>
      <w:r w:rsidR="0088632B">
        <w:t xml:space="preserve"> W</w:t>
      </w:r>
      <w:r>
        <w:t xml:space="preserve">ednesday, </w:t>
      </w:r>
      <w:r w:rsidR="00AC7B4F">
        <w:t>February 17</w:t>
      </w:r>
      <w:r w:rsidR="000E5851">
        <w:t>, 202</w:t>
      </w:r>
      <w:r w:rsidR="00F76559">
        <w:t>1</w:t>
      </w:r>
      <w:r>
        <w:t xml:space="preserve">, </w:t>
      </w:r>
      <w:r w:rsidR="0022726C">
        <w:t>6:30 pm</w:t>
      </w:r>
      <w:r w:rsidR="008D1334">
        <w:br/>
      </w:r>
    </w:p>
    <w:p w14:paraId="19463746" w14:textId="77777777" w:rsidR="007D1DEF" w:rsidRDefault="007D1DEF" w:rsidP="0077450F">
      <w:pPr>
        <w:spacing w:line="312" w:lineRule="auto"/>
        <w:jc w:val="center"/>
      </w:pPr>
      <w:r>
        <w:t>Questions:</w:t>
      </w:r>
    </w:p>
    <w:p w14:paraId="35C346CE" w14:textId="77777777" w:rsidR="00B71E8D" w:rsidRDefault="00CA2E2E" w:rsidP="00B71E8D">
      <w:pPr>
        <w:spacing w:line="312" w:lineRule="auto"/>
        <w:jc w:val="center"/>
      </w:pPr>
      <w:r>
        <w:t xml:space="preserve">John Tinpe </w:t>
      </w:r>
      <w:r w:rsidR="00B71E8D">
        <w:t xml:space="preserve">Chairman, </w:t>
      </w:r>
      <w:hyperlink r:id="rId7" w:history="1">
        <w:r w:rsidR="00B71E8D" w:rsidRPr="00652C0E">
          <w:rPr>
            <w:rStyle w:val="Hyperlink"/>
          </w:rPr>
          <w:t>John.Tinpe@dcbc.dc.gov</w:t>
        </w:r>
      </w:hyperlink>
    </w:p>
    <w:p w14:paraId="1252CCC8" w14:textId="0D4F57F3" w:rsidR="008D1334" w:rsidRPr="00AC7B4F" w:rsidRDefault="00B71E8D" w:rsidP="00AC7B4F">
      <w:pPr>
        <w:spacing w:line="312" w:lineRule="auto"/>
        <w:jc w:val="center"/>
        <w:rPr>
          <w:rStyle w:val="Hyperlink"/>
          <w:color w:val="000000"/>
          <w:u w:val="none"/>
        </w:rPr>
      </w:pPr>
      <w:r>
        <w:t xml:space="preserve">Ben Takai, Vice Chair &amp; Secretary </w:t>
      </w:r>
      <w:hyperlink r:id="rId8" w:history="1">
        <w:r w:rsidRPr="00652C0E">
          <w:rPr>
            <w:rStyle w:val="Hyperlink"/>
          </w:rPr>
          <w:t>BenTakai@dcbc.dc.gov</w:t>
        </w:r>
      </w:hyperlink>
    </w:p>
    <w:p w14:paraId="0D86CFEE" w14:textId="77777777" w:rsidR="00CA2E2E" w:rsidRDefault="008D1334" w:rsidP="00C8221E">
      <w:pPr>
        <w:spacing w:line="312" w:lineRule="auto"/>
        <w:jc w:val="center"/>
      </w:pPr>
      <w:r w:rsidRPr="008D1334">
        <w:t>James Yu</w:t>
      </w:r>
      <w:r>
        <w:rPr>
          <w:rStyle w:val="Hyperlink"/>
          <w:u w:val="none"/>
        </w:rPr>
        <w:t xml:space="preserve"> </w:t>
      </w:r>
      <w:r>
        <w:rPr>
          <w:rStyle w:val="Hyperlink"/>
        </w:rPr>
        <w:t>James.Yu@dc.gov</w:t>
      </w:r>
      <w:r w:rsidR="00256C6C">
        <w:t xml:space="preserve"> </w:t>
      </w:r>
    </w:p>
    <w:p w14:paraId="07E38494" w14:textId="77777777" w:rsidR="001B61F0" w:rsidRDefault="00FB628F" w:rsidP="001B61F0">
      <w:pPr>
        <w:spacing w:line="312" w:lineRule="auto"/>
        <w:jc w:val="center"/>
      </w:pPr>
      <w:hyperlink r:id="rId9" w:history="1">
        <w:r w:rsidR="00C8221E" w:rsidRPr="005B190B">
          <w:rPr>
            <w:rStyle w:val="Hyperlink"/>
          </w:rPr>
          <w:t>www.apia.dc.gov</w:t>
        </w:r>
      </w:hyperlink>
    </w:p>
    <w:p w14:paraId="3E61CE33" w14:textId="77777777" w:rsidR="001B61F0" w:rsidRDefault="001B61F0" w:rsidP="001B61F0">
      <w:pPr>
        <w:spacing w:line="312" w:lineRule="auto"/>
      </w:pPr>
    </w:p>
    <w:p w14:paraId="4930495A" w14:textId="77777777" w:rsidR="001B61F0" w:rsidRDefault="001B61F0" w:rsidP="001B61F0">
      <w:pPr>
        <w:spacing w:line="312" w:lineRule="auto"/>
      </w:pPr>
    </w:p>
    <w:sectPr w:rsidR="001B61F0" w:rsidSect="002E65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02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7A7D"/>
    <w:multiLevelType w:val="hybridMultilevel"/>
    <w:tmpl w:val="E6FC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21EC"/>
    <w:multiLevelType w:val="hybridMultilevel"/>
    <w:tmpl w:val="D9E0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5E7"/>
    <w:multiLevelType w:val="hybridMultilevel"/>
    <w:tmpl w:val="AE383B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4F22FF"/>
    <w:multiLevelType w:val="hybridMultilevel"/>
    <w:tmpl w:val="8B744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B380D"/>
    <w:multiLevelType w:val="hybridMultilevel"/>
    <w:tmpl w:val="37C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22AE0"/>
    <w:multiLevelType w:val="hybridMultilevel"/>
    <w:tmpl w:val="5A70D9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92A29"/>
    <w:multiLevelType w:val="hybridMultilevel"/>
    <w:tmpl w:val="7DC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465C"/>
    <w:multiLevelType w:val="hybridMultilevel"/>
    <w:tmpl w:val="EB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3187"/>
    <w:multiLevelType w:val="hybridMultilevel"/>
    <w:tmpl w:val="FB28B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83778"/>
    <w:multiLevelType w:val="hybridMultilevel"/>
    <w:tmpl w:val="B96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6421A6"/>
    <w:multiLevelType w:val="hybridMultilevel"/>
    <w:tmpl w:val="4BD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E003E"/>
    <w:multiLevelType w:val="hybridMultilevel"/>
    <w:tmpl w:val="BA3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C01E7"/>
    <w:multiLevelType w:val="hybridMultilevel"/>
    <w:tmpl w:val="532C1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308D2"/>
    <w:multiLevelType w:val="hybridMultilevel"/>
    <w:tmpl w:val="D96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82096"/>
    <w:multiLevelType w:val="hybridMultilevel"/>
    <w:tmpl w:val="B8A6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8221D"/>
    <w:multiLevelType w:val="hybridMultilevel"/>
    <w:tmpl w:val="DEB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A0F70"/>
    <w:multiLevelType w:val="hybridMultilevel"/>
    <w:tmpl w:val="569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C7FAE"/>
    <w:multiLevelType w:val="hybridMultilevel"/>
    <w:tmpl w:val="38F4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528B8"/>
    <w:multiLevelType w:val="hybridMultilevel"/>
    <w:tmpl w:val="8A3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7181A"/>
    <w:multiLevelType w:val="hybridMultilevel"/>
    <w:tmpl w:val="C88C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676FE"/>
    <w:multiLevelType w:val="hybridMultilevel"/>
    <w:tmpl w:val="82A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73E7F"/>
    <w:multiLevelType w:val="hybridMultilevel"/>
    <w:tmpl w:val="DD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41BE1"/>
    <w:multiLevelType w:val="hybridMultilevel"/>
    <w:tmpl w:val="9C26D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61F60"/>
    <w:multiLevelType w:val="hybridMultilevel"/>
    <w:tmpl w:val="11EC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E1790"/>
    <w:multiLevelType w:val="hybridMultilevel"/>
    <w:tmpl w:val="B82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7"/>
  </w:num>
  <w:num w:numId="3">
    <w:abstractNumId w:val="8"/>
  </w:num>
  <w:num w:numId="4">
    <w:abstractNumId w:val="27"/>
  </w:num>
  <w:num w:numId="5">
    <w:abstractNumId w:val="34"/>
  </w:num>
  <w:num w:numId="6">
    <w:abstractNumId w:val="36"/>
  </w:num>
  <w:num w:numId="7">
    <w:abstractNumId w:val="2"/>
  </w:num>
  <w:num w:numId="8">
    <w:abstractNumId w:val="9"/>
  </w:num>
  <w:num w:numId="9">
    <w:abstractNumId w:val="32"/>
  </w:num>
  <w:num w:numId="10">
    <w:abstractNumId w:val="21"/>
  </w:num>
  <w:num w:numId="11">
    <w:abstractNumId w:val="31"/>
  </w:num>
  <w:num w:numId="12">
    <w:abstractNumId w:val="14"/>
  </w:num>
  <w:num w:numId="13">
    <w:abstractNumId w:val="19"/>
  </w:num>
  <w:num w:numId="14">
    <w:abstractNumId w:val="28"/>
  </w:num>
  <w:num w:numId="15">
    <w:abstractNumId w:val="3"/>
  </w:num>
  <w:num w:numId="16">
    <w:abstractNumId w:val="23"/>
  </w:num>
  <w:num w:numId="17">
    <w:abstractNumId w:val="33"/>
  </w:num>
  <w:num w:numId="18">
    <w:abstractNumId w:val="35"/>
  </w:num>
  <w:num w:numId="19">
    <w:abstractNumId w:val="11"/>
  </w:num>
  <w:num w:numId="20">
    <w:abstractNumId w:val="26"/>
  </w:num>
  <w:num w:numId="21">
    <w:abstractNumId w:val="17"/>
  </w:num>
  <w:num w:numId="22">
    <w:abstractNumId w:val="10"/>
  </w:num>
  <w:num w:numId="23">
    <w:abstractNumId w:val="29"/>
  </w:num>
  <w:num w:numId="24">
    <w:abstractNumId w:val="13"/>
  </w:num>
  <w:num w:numId="25">
    <w:abstractNumId w:val="0"/>
  </w:num>
  <w:num w:numId="26">
    <w:abstractNumId w:val="4"/>
  </w:num>
  <w:num w:numId="27">
    <w:abstractNumId w:val="6"/>
  </w:num>
  <w:num w:numId="28">
    <w:abstractNumId w:val="25"/>
  </w:num>
  <w:num w:numId="29">
    <w:abstractNumId w:val="20"/>
  </w:num>
  <w:num w:numId="30">
    <w:abstractNumId w:val="7"/>
  </w:num>
  <w:num w:numId="31">
    <w:abstractNumId w:val="12"/>
  </w:num>
  <w:num w:numId="32">
    <w:abstractNumId w:val="1"/>
  </w:num>
  <w:num w:numId="33">
    <w:abstractNumId w:val="22"/>
  </w:num>
  <w:num w:numId="34">
    <w:abstractNumId w:val="16"/>
  </w:num>
  <w:num w:numId="35">
    <w:abstractNumId w:val="5"/>
  </w:num>
  <w:num w:numId="36">
    <w:abstractNumId w:val="30"/>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E96"/>
    <w:rsid w:val="00002E74"/>
    <w:rsid w:val="00025E69"/>
    <w:rsid w:val="00035E39"/>
    <w:rsid w:val="00045B4E"/>
    <w:rsid w:val="00067D93"/>
    <w:rsid w:val="00074EDC"/>
    <w:rsid w:val="00087A17"/>
    <w:rsid w:val="00094FA2"/>
    <w:rsid w:val="000962C5"/>
    <w:rsid w:val="000B5016"/>
    <w:rsid w:val="000B6B6F"/>
    <w:rsid w:val="000C70E7"/>
    <w:rsid w:val="000D7A91"/>
    <w:rsid w:val="000E3EAB"/>
    <w:rsid w:val="000E5851"/>
    <w:rsid w:val="000F4410"/>
    <w:rsid w:val="000F4A41"/>
    <w:rsid w:val="001013C9"/>
    <w:rsid w:val="00103E07"/>
    <w:rsid w:val="0011039D"/>
    <w:rsid w:val="001152DB"/>
    <w:rsid w:val="00130352"/>
    <w:rsid w:val="001316AE"/>
    <w:rsid w:val="00137767"/>
    <w:rsid w:val="00161865"/>
    <w:rsid w:val="001748E5"/>
    <w:rsid w:val="00190581"/>
    <w:rsid w:val="00193145"/>
    <w:rsid w:val="001A5697"/>
    <w:rsid w:val="001A6DFF"/>
    <w:rsid w:val="001B037B"/>
    <w:rsid w:val="001B61F0"/>
    <w:rsid w:val="001B7632"/>
    <w:rsid w:val="001C56B4"/>
    <w:rsid w:val="001C7A57"/>
    <w:rsid w:val="001F3DEB"/>
    <w:rsid w:val="00212F10"/>
    <w:rsid w:val="0022726C"/>
    <w:rsid w:val="002316DA"/>
    <w:rsid w:val="00233341"/>
    <w:rsid w:val="00240905"/>
    <w:rsid w:val="00242795"/>
    <w:rsid w:val="00256C15"/>
    <w:rsid w:val="00256C6C"/>
    <w:rsid w:val="0026733B"/>
    <w:rsid w:val="00276D1C"/>
    <w:rsid w:val="00284522"/>
    <w:rsid w:val="0029276B"/>
    <w:rsid w:val="00295B5C"/>
    <w:rsid w:val="0029695C"/>
    <w:rsid w:val="00296E28"/>
    <w:rsid w:val="002B1857"/>
    <w:rsid w:val="002D4925"/>
    <w:rsid w:val="002E65D5"/>
    <w:rsid w:val="002E6C64"/>
    <w:rsid w:val="002F1F7C"/>
    <w:rsid w:val="00316D1C"/>
    <w:rsid w:val="00330AB5"/>
    <w:rsid w:val="003723D0"/>
    <w:rsid w:val="003B1439"/>
    <w:rsid w:val="003B335E"/>
    <w:rsid w:val="003B4E18"/>
    <w:rsid w:val="003F4009"/>
    <w:rsid w:val="0040390F"/>
    <w:rsid w:val="00421873"/>
    <w:rsid w:val="00424C4E"/>
    <w:rsid w:val="004A51BE"/>
    <w:rsid w:val="004B7A45"/>
    <w:rsid w:val="004C1CA4"/>
    <w:rsid w:val="004C2A82"/>
    <w:rsid w:val="004C2CB9"/>
    <w:rsid w:val="004F0CD3"/>
    <w:rsid w:val="005001EC"/>
    <w:rsid w:val="00500DE1"/>
    <w:rsid w:val="00505C39"/>
    <w:rsid w:val="00511F9E"/>
    <w:rsid w:val="00523EB2"/>
    <w:rsid w:val="00561E33"/>
    <w:rsid w:val="00561FA0"/>
    <w:rsid w:val="005849E9"/>
    <w:rsid w:val="005D153F"/>
    <w:rsid w:val="005E0770"/>
    <w:rsid w:val="005F1394"/>
    <w:rsid w:val="005F7F0F"/>
    <w:rsid w:val="00602C50"/>
    <w:rsid w:val="0062258B"/>
    <w:rsid w:val="0063758E"/>
    <w:rsid w:val="00645F2A"/>
    <w:rsid w:val="006465A9"/>
    <w:rsid w:val="006469D4"/>
    <w:rsid w:val="00647E95"/>
    <w:rsid w:val="00653B16"/>
    <w:rsid w:val="00660E92"/>
    <w:rsid w:val="00661BB0"/>
    <w:rsid w:val="006645DB"/>
    <w:rsid w:val="006656E2"/>
    <w:rsid w:val="0067229A"/>
    <w:rsid w:val="00681705"/>
    <w:rsid w:val="0068313D"/>
    <w:rsid w:val="00695237"/>
    <w:rsid w:val="00696F03"/>
    <w:rsid w:val="006B1BE0"/>
    <w:rsid w:val="006F4BA7"/>
    <w:rsid w:val="00700964"/>
    <w:rsid w:val="0070161D"/>
    <w:rsid w:val="007133E2"/>
    <w:rsid w:val="00757494"/>
    <w:rsid w:val="00757587"/>
    <w:rsid w:val="00773BD4"/>
    <w:rsid w:val="007740B3"/>
    <w:rsid w:val="0077450F"/>
    <w:rsid w:val="00774BF3"/>
    <w:rsid w:val="00785CC8"/>
    <w:rsid w:val="007870D7"/>
    <w:rsid w:val="007A2770"/>
    <w:rsid w:val="007A3045"/>
    <w:rsid w:val="007A5CDC"/>
    <w:rsid w:val="007B57EF"/>
    <w:rsid w:val="007D1DEF"/>
    <w:rsid w:val="007D1F26"/>
    <w:rsid w:val="007D66F5"/>
    <w:rsid w:val="007F28EB"/>
    <w:rsid w:val="008167AB"/>
    <w:rsid w:val="00833290"/>
    <w:rsid w:val="00834A87"/>
    <w:rsid w:val="00842D8E"/>
    <w:rsid w:val="008503EA"/>
    <w:rsid w:val="0085051B"/>
    <w:rsid w:val="00856D90"/>
    <w:rsid w:val="00857AB0"/>
    <w:rsid w:val="00866946"/>
    <w:rsid w:val="008808E9"/>
    <w:rsid w:val="008859B9"/>
    <w:rsid w:val="0088632B"/>
    <w:rsid w:val="00892C77"/>
    <w:rsid w:val="008972AE"/>
    <w:rsid w:val="008A7168"/>
    <w:rsid w:val="008D1334"/>
    <w:rsid w:val="008D5966"/>
    <w:rsid w:val="00923C9C"/>
    <w:rsid w:val="009335BE"/>
    <w:rsid w:val="00935295"/>
    <w:rsid w:val="009363ED"/>
    <w:rsid w:val="00952577"/>
    <w:rsid w:val="009609F8"/>
    <w:rsid w:val="00967D06"/>
    <w:rsid w:val="009710D0"/>
    <w:rsid w:val="009A4F04"/>
    <w:rsid w:val="009A7395"/>
    <w:rsid w:val="009C08FC"/>
    <w:rsid w:val="00A163BE"/>
    <w:rsid w:val="00A16856"/>
    <w:rsid w:val="00A1768C"/>
    <w:rsid w:val="00A321BC"/>
    <w:rsid w:val="00A3644D"/>
    <w:rsid w:val="00A82901"/>
    <w:rsid w:val="00AA0762"/>
    <w:rsid w:val="00AA7AED"/>
    <w:rsid w:val="00AB3D5D"/>
    <w:rsid w:val="00AC7B4F"/>
    <w:rsid w:val="00AD32E6"/>
    <w:rsid w:val="00AD6901"/>
    <w:rsid w:val="00AF2589"/>
    <w:rsid w:val="00B0555D"/>
    <w:rsid w:val="00B44712"/>
    <w:rsid w:val="00B64DBD"/>
    <w:rsid w:val="00B71E8D"/>
    <w:rsid w:val="00B751B4"/>
    <w:rsid w:val="00BA40B4"/>
    <w:rsid w:val="00BA7185"/>
    <w:rsid w:val="00BB1301"/>
    <w:rsid w:val="00BB4EBF"/>
    <w:rsid w:val="00BD37BD"/>
    <w:rsid w:val="00BD6A94"/>
    <w:rsid w:val="00BE3243"/>
    <w:rsid w:val="00BE5C06"/>
    <w:rsid w:val="00BF314E"/>
    <w:rsid w:val="00BF7689"/>
    <w:rsid w:val="00C41B51"/>
    <w:rsid w:val="00C730AB"/>
    <w:rsid w:val="00C74BCF"/>
    <w:rsid w:val="00C8221E"/>
    <w:rsid w:val="00C837C2"/>
    <w:rsid w:val="00C86275"/>
    <w:rsid w:val="00C9009F"/>
    <w:rsid w:val="00CA2E2E"/>
    <w:rsid w:val="00CA616F"/>
    <w:rsid w:val="00CD3551"/>
    <w:rsid w:val="00CD3C30"/>
    <w:rsid w:val="00CF06D8"/>
    <w:rsid w:val="00D04EDD"/>
    <w:rsid w:val="00D21E91"/>
    <w:rsid w:val="00D817F2"/>
    <w:rsid w:val="00D95645"/>
    <w:rsid w:val="00DA5A1E"/>
    <w:rsid w:val="00DC24D4"/>
    <w:rsid w:val="00DE57CD"/>
    <w:rsid w:val="00DF0B0D"/>
    <w:rsid w:val="00DF5674"/>
    <w:rsid w:val="00DF5C5E"/>
    <w:rsid w:val="00E025C7"/>
    <w:rsid w:val="00E041DA"/>
    <w:rsid w:val="00E16F29"/>
    <w:rsid w:val="00E332FA"/>
    <w:rsid w:val="00E35378"/>
    <w:rsid w:val="00E426BB"/>
    <w:rsid w:val="00E735A8"/>
    <w:rsid w:val="00E84441"/>
    <w:rsid w:val="00E84D33"/>
    <w:rsid w:val="00EA0C7F"/>
    <w:rsid w:val="00EA4BB4"/>
    <w:rsid w:val="00EA4D16"/>
    <w:rsid w:val="00ED06DE"/>
    <w:rsid w:val="00EE1013"/>
    <w:rsid w:val="00F41E29"/>
    <w:rsid w:val="00F57123"/>
    <w:rsid w:val="00F74FA8"/>
    <w:rsid w:val="00F76559"/>
    <w:rsid w:val="00F7749B"/>
    <w:rsid w:val="00FB2471"/>
    <w:rsid w:val="00FB628F"/>
    <w:rsid w:val="00FD5468"/>
    <w:rsid w:val="00FE1388"/>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3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 w:type="paragraph" w:styleId="BalloonText">
    <w:name w:val="Balloon Text"/>
    <w:basedOn w:val="Normal"/>
    <w:link w:val="BalloonTextChar"/>
    <w:semiHidden/>
    <w:unhideWhenUsed/>
    <w:rsid w:val="00E332FA"/>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332F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 w:type="paragraph" w:styleId="BalloonText">
    <w:name w:val="Balloon Text"/>
    <w:basedOn w:val="Normal"/>
    <w:link w:val="BalloonTextChar"/>
    <w:semiHidden/>
    <w:unhideWhenUsed/>
    <w:rsid w:val="00E332FA"/>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332F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akai@dcbc.dc.gov" TargetMode="External"/><Relationship Id="rId3" Type="http://schemas.microsoft.com/office/2007/relationships/stylesWithEffects" Target="stylesWithEffects.xml"/><Relationship Id="rId7" Type="http://schemas.openxmlformats.org/officeDocument/2006/relationships/hyperlink" Target="mailto:John.Tinpe@dcb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net.webex.com/dcnet/j.php?MTID=mbc11c3215a79684b5304931d72a35f0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ia.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2697</CharactersWithSpaces>
  <SharedDoc>false</SharedDoc>
  <HLinks>
    <vt:vector size="24" baseType="variant">
      <vt:variant>
        <vt:i4>8323172</vt:i4>
      </vt:variant>
      <vt:variant>
        <vt:i4>9</vt:i4>
      </vt:variant>
      <vt:variant>
        <vt:i4>0</vt:i4>
      </vt:variant>
      <vt:variant>
        <vt:i4>5</vt:i4>
      </vt:variant>
      <vt:variant>
        <vt:lpwstr>http://www.apia.dc.gov/</vt:lpwstr>
      </vt:variant>
      <vt:variant>
        <vt:lpwstr/>
      </vt:variant>
      <vt:variant>
        <vt:i4>6488094</vt:i4>
      </vt:variant>
      <vt:variant>
        <vt:i4>6</vt:i4>
      </vt:variant>
      <vt:variant>
        <vt:i4>0</vt:i4>
      </vt:variant>
      <vt:variant>
        <vt:i4>5</vt:i4>
      </vt:variant>
      <vt:variant>
        <vt:lpwstr>mailto:Ngoc.Trinh@dc.gov</vt:lpwstr>
      </vt:variant>
      <vt:variant>
        <vt:lpwstr/>
      </vt:variant>
      <vt:variant>
        <vt:i4>721013</vt:i4>
      </vt:variant>
      <vt:variant>
        <vt:i4>3</vt:i4>
      </vt:variant>
      <vt:variant>
        <vt:i4>0</vt:i4>
      </vt:variant>
      <vt:variant>
        <vt:i4>5</vt:i4>
      </vt:variant>
      <vt:variant>
        <vt:lpwstr>mailto:BenTakai@dcbc.dc.gov</vt:lpwstr>
      </vt:variant>
      <vt:variant>
        <vt:lpwstr/>
      </vt:variant>
      <vt:variant>
        <vt:i4>3276824</vt:i4>
      </vt:variant>
      <vt:variant>
        <vt:i4>0</vt:i4>
      </vt:variant>
      <vt:variant>
        <vt:i4>0</vt:i4>
      </vt:variant>
      <vt:variant>
        <vt:i4>5</vt:i4>
      </vt:variant>
      <vt:variant>
        <vt:lpwstr>mailto:John.Tinpe@dcbc.dc.gov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Helps</cp:lastModifiedBy>
  <cp:revision>7</cp:revision>
  <dcterms:created xsi:type="dcterms:W3CDTF">2021-01-13T23:36:00Z</dcterms:created>
  <dcterms:modified xsi:type="dcterms:W3CDTF">2021-01-21T16:51:00Z</dcterms:modified>
</cp:coreProperties>
</file>