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CF6E" w14:textId="51EBC7CF" w:rsidR="001C2960" w:rsidRPr="00B350F3" w:rsidRDefault="001C2960" w:rsidP="00B350F3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371286FE" wp14:editId="5148988E">
            <wp:simplePos x="0" y="0"/>
            <wp:positionH relativeFrom="column">
              <wp:posOffset>4299585</wp:posOffset>
            </wp:positionH>
            <wp:positionV relativeFrom="paragraph">
              <wp:posOffset>-1791335</wp:posOffset>
            </wp:positionV>
            <wp:extent cx="2505075" cy="1727835"/>
            <wp:effectExtent l="0" t="0" r="0" b="5715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7F03A" w14:textId="77777777" w:rsidR="001C2960" w:rsidRPr="001C2960" w:rsidRDefault="001C2960" w:rsidP="001C2960">
      <w:pPr>
        <w:widowControl w:val="0"/>
        <w:autoSpaceDE w:val="0"/>
        <w:autoSpaceDN w:val="0"/>
        <w:spacing w:before="203" w:after="0" w:line="240" w:lineRule="auto"/>
        <w:ind w:left="813" w:right="813"/>
        <w:jc w:val="center"/>
        <w:rPr>
          <w:rFonts w:ascii="Verdana" w:eastAsia="Verdana" w:hAnsi="Verdana" w:cs="Verdana"/>
          <w:b/>
          <w:bCs/>
          <w:kern w:val="0"/>
          <w:sz w:val="32"/>
          <w:szCs w:val="32"/>
          <w14:ligatures w14:val="none"/>
        </w:rPr>
      </w:pPr>
      <w:r w:rsidRPr="001C2960">
        <w:rPr>
          <w:rFonts w:ascii="Verdana" w:eastAsia="Verdana" w:hAnsi="Verdana" w:cs="Verdana"/>
          <w:b/>
          <w:bCs/>
          <w:w w:val="85"/>
          <w:kern w:val="0"/>
          <w:sz w:val="32"/>
          <w:szCs w:val="32"/>
          <w14:ligatures w14:val="none"/>
        </w:rPr>
        <w:t>Occupational</w:t>
      </w:r>
      <w:r w:rsidRPr="001C2960">
        <w:rPr>
          <w:rFonts w:ascii="Verdana" w:eastAsia="Verdana" w:hAnsi="Verdana" w:cs="Verdana"/>
          <w:b/>
          <w:bCs/>
          <w:spacing w:val="14"/>
          <w:kern w:val="0"/>
          <w:sz w:val="32"/>
          <w:szCs w:val="32"/>
          <w14:ligatures w14:val="none"/>
        </w:rPr>
        <w:t xml:space="preserve"> </w:t>
      </w:r>
      <w:r w:rsidRPr="001C2960">
        <w:rPr>
          <w:rFonts w:ascii="Verdana" w:eastAsia="Verdana" w:hAnsi="Verdana" w:cs="Verdana"/>
          <w:b/>
          <w:bCs/>
          <w:w w:val="85"/>
          <w:kern w:val="0"/>
          <w:sz w:val="32"/>
          <w:szCs w:val="32"/>
          <w14:ligatures w14:val="none"/>
        </w:rPr>
        <w:t>and</w:t>
      </w:r>
      <w:r w:rsidRPr="001C2960">
        <w:rPr>
          <w:rFonts w:ascii="Verdana" w:eastAsia="Verdana" w:hAnsi="Verdana" w:cs="Verdana"/>
          <w:b/>
          <w:bCs/>
          <w:spacing w:val="18"/>
          <w:kern w:val="0"/>
          <w:sz w:val="32"/>
          <w:szCs w:val="32"/>
          <w14:ligatures w14:val="none"/>
        </w:rPr>
        <w:t xml:space="preserve"> </w:t>
      </w:r>
      <w:r w:rsidRPr="001C2960">
        <w:rPr>
          <w:rFonts w:ascii="Verdana" w:eastAsia="Verdana" w:hAnsi="Verdana" w:cs="Verdana"/>
          <w:b/>
          <w:bCs/>
          <w:w w:val="85"/>
          <w:kern w:val="0"/>
          <w:sz w:val="32"/>
          <w:szCs w:val="32"/>
          <w14:ligatures w14:val="none"/>
        </w:rPr>
        <w:t>Professional</w:t>
      </w:r>
      <w:r w:rsidRPr="001C2960">
        <w:rPr>
          <w:rFonts w:ascii="Verdana" w:eastAsia="Verdana" w:hAnsi="Verdana" w:cs="Verdana"/>
          <w:b/>
          <w:bCs/>
          <w:spacing w:val="19"/>
          <w:kern w:val="0"/>
          <w:sz w:val="32"/>
          <w:szCs w:val="32"/>
          <w14:ligatures w14:val="none"/>
        </w:rPr>
        <w:t xml:space="preserve"> </w:t>
      </w:r>
      <w:r w:rsidRPr="001C2960">
        <w:rPr>
          <w:rFonts w:ascii="Verdana" w:eastAsia="Verdana" w:hAnsi="Verdana" w:cs="Verdana"/>
          <w:b/>
          <w:bCs/>
          <w:spacing w:val="-2"/>
          <w:w w:val="85"/>
          <w:kern w:val="0"/>
          <w:sz w:val="32"/>
          <w:szCs w:val="32"/>
          <w14:ligatures w14:val="none"/>
        </w:rPr>
        <w:t>Licensing</w:t>
      </w:r>
    </w:p>
    <w:p w14:paraId="6D979C09" w14:textId="77777777" w:rsidR="001C2960" w:rsidRPr="001C2960" w:rsidRDefault="001C2960" w:rsidP="001C2960">
      <w:pPr>
        <w:widowControl w:val="0"/>
        <w:autoSpaceDE w:val="0"/>
        <w:autoSpaceDN w:val="0"/>
        <w:spacing w:before="280" w:after="0" w:line="240" w:lineRule="auto"/>
        <w:ind w:left="2359" w:right="2357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1C2960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District</w:t>
      </w:r>
      <w:r w:rsidRPr="001C2960">
        <w:rPr>
          <w:rFonts w:ascii="Times New Roman" w:eastAsia="Times New Roman" w:hAnsi="Times New Roman" w:cs="Times New Roman"/>
          <w:b/>
          <w:spacing w:val="-6"/>
          <w:kern w:val="0"/>
          <w:szCs w:val="22"/>
          <w14:ligatures w14:val="none"/>
        </w:rPr>
        <w:t xml:space="preserve"> </w:t>
      </w:r>
      <w:r w:rsidRPr="001C2960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of</w:t>
      </w:r>
      <w:r w:rsidRPr="001C2960">
        <w:rPr>
          <w:rFonts w:ascii="Times New Roman" w:eastAsia="Times New Roman" w:hAnsi="Times New Roman" w:cs="Times New Roman"/>
          <w:b/>
          <w:spacing w:val="-7"/>
          <w:kern w:val="0"/>
          <w:szCs w:val="22"/>
          <w14:ligatures w14:val="none"/>
        </w:rPr>
        <w:t xml:space="preserve"> </w:t>
      </w:r>
      <w:r w:rsidRPr="001C2960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Columbia</w:t>
      </w:r>
      <w:r w:rsidRPr="001C2960">
        <w:rPr>
          <w:rFonts w:ascii="Times New Roman" w:eastAsia="Times New Roman" w:hAnsi="Times New Roman" w:cs="Times New Roman"/>
          <w:b/>
          <w:spacing w:val="-6"/>
          <w:kern w:val="0"/>
          <w:szCs w:val="22"/>
          <w14:ligatures w14:val="none"/>
        </w:rPr>
        <w:t xml:space="preserve"> </w:t>
      </w:r>
      <w:r w:rsidRPr="001C2960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Board</w:t>
      </w:r>
      <w:r w:rsidRPr="001C2960">
        <w:rPr>
          <w:rFonts w:ascii="Times New Roman" w:eastAsia="Times New Roman" w:hAnsi="Times New Roman" w:cs="Times New Roman"/>
          <w:b/>
          <w:spacing w:val="-7"/>
          <w:kern w:val="0"/>
          <w:szCs w:val="22"/>
          <w14:ligatures w14:val="none"/>
        </w:rPr>
        <w:t xml:space="preserve"> </w:t>
      </w:r>
      <w:r w:rsidRPr="001C2960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of</w:t>
      </w:r>
      <w:r w:rsidRPr="001C2960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1C2960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Funeral</w:t>
      </w:r>
      <w:r w:rsidRPr="001C2960">
        <w:rPr>
          <w:rFonts w:ascii="Times New Roman" w:eastAsia="Times New Roman" w:hAnsi="Times New Roman" w:cs="Times New Roman"/>
          <w:b/>
          <w:spacing w:val="-6"/>
          <w:kern w:val="0"/>
          <w:szCs w:val="22"/>
          <w14:ligatures w14:val="none"/>
        </w:rPr>
        <w:t xml:space="preserve"> </w:t>
      </w:r>
      <w:r w:rsidRPr="001C2960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Directors 1100 4</w:t>
      </w:r>
      <w:r w:rsidRPr="001C2960">
        <w:rPr>
          <w:rFonts w:ascii="Times New Roman" w:eastAsia="Times New Roman" w:hAnsi="Times New Roman" w:cs="Times New Roman"/>
          <w:b/>
          <w:kern w:val="0"/>
          <w:szCs w:val="22"/>
          <w:vertAlign w:val="superscript"/>
          <w14:ligatures w14:val="none"/>
        </w:rPr>
        <w:t>th</w:t>
      </w:r>
      <w:r w:rsidRPr="001C2960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 xml:space="preserve"> Street, SW, Room E300</w:t>
      </w:r>
    </w:p>
    <w:p w14:paraId="6C4A0399" w14:textId="77777777" w:rsidR="001C2960" w:rsidRPr="001C2960" w:rsidRDefault="001C2960" w:rsidP="001C2960">
      <w:pPr>
        <w:widowControl w:val="0"/>
        <w:autoSpaceDE w:val="0"/>
        <w:autoSpaceDN w:val="0"/>
        <w:spacing w:after="0" w:line="240" w:lineRule="auto"/>
        <w:ind w:left="813" w:right="813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1C2960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Washington,</w:t>
      </w:r>
      <w:r w:rsidRPr="001C2960">
        <w:rPr>
          <w:rFonts w:ascii="Times New Roman" w:eastAsia="Times New Roman" w:hAnsi="Times New Roman" w:cs="Times New Roman"/>
          <w:b/>
          <w:spacing w:val="-6"/>
          <w:kern w:val="0"/>
          <w:szCs w:val="22"/>
          <w14:ligatures w14:val="none"/>
        </w:rPr>
        <w:t xml:space="preserve"> </w:t>
      </w:r>
      <w:r w:rsidRPr="001C2960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DC</w:t>
      </w:r>
      <w:r w:rsidRPr="001C2960">
        <w:rPr>
          <w:rFonts w:ascii="Times New Roman" w:eastAsia="Times New Roman" w:hAnsi="Times New Roman" w:cs="Times New Roman"/>
          <w:b/>
          <w:spacing w:val="-6"/>
          <w:kern w:val="0"/>
          <w:szCs w:val="22"/>
          <w14:ligatures w14:val="none"/>
        </w:rPr>
        <w:t xml:space="preserve"> </w:t>
      </w:r>
      <w:r w:rsidRPr="001C2960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>20024</w:t>
      </w:r>
    </w:p>
    <w:p w14:paraId="6E78E802" w14:textId="77777777" w:rsidR="001C2960" w:rsidRPr="001C2960" w:rsidRDefault="001C2960" w:rsidP="001C2960">
      <w:pPr>
        <w:widowControl w:val="0"/>
        <w:autoSpaceDE w:val="0"/>
        <w:autoSpaceDN w:val="0"/>
        <w:spacing w:after="0" w:line="240" w:lineRule="auto"/>
        <w:ind w:left="3068" w:right="3065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</w:p>
    <w:p w14:paraId="7E188500" w14:textId="77777777" w:rsidR="001C2960" w:rsidRDefault="001C2960" w:rsidP="00B350F3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62B437EB" w14:textId="02F8C9C4" w:rsidR="00842AF1" w:rsidRPr="00842AF1" w:rsidRDefault="00842AF1" w:rsidP="00842AF1">
      <w:pPr>
        <w:spacing w:after="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2BA56697" w14:textId="7CE08357" w:rsidR="00B20BF9" w:rsidRPr="00B20BF9" w:rsidRDefault="0067733F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7870A8B6">
          <v:rect id="_x0000_i1025" style="width:0;height:1.5pt" o:hralign="center" o:hrstd="t" o:hr="t" fillcolor="#a0a0a0" stroked="f"/>
        </w:pict>
      </w:r>
      <w:r w:rsidR="00B20BF9"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DC Board of Funeral Directors</w:t>
      </w:r>
    </w:p>
    <w:p w14:paraId="035D8A59" w14:textId="77777777" w:rsidR="00B20BF9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Public Meeting Minutes</w:t>
      </w:r>
    </w:p>
    <w:p w14:paraId="3691237E" w14:textId="0913276A" w:rsidR="00B20BF9" w:rsidRDefault="00B20BF9" w:rsidP="00B20BF9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Date: </w:t>
      </w: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Thursday, Ju</w:t>
      </w:r>
      <w:r w:rsidR="00F401CA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ly</w:t>
      </w: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F401CA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2</w:t>
      </w:r>
      <w:r w:rsidR="007A7F93" w:rsidRPr="00F401CA">
        <w:rPr>
          <w:rFonts w:ascii="Segoe UI" w:eastAsia="Times New Roman" w:hAnsi="Segoe UI" w:cs="Segoe UI"/>
          <w:kern w:val="0"/>
          <w:sz w:val="21"/>
          <w:szCs w:val="21"/>
          <w:vertAlign w:val="superscript"/>
          <w14:ligatures w14:val="none"/>
        </w:rPr>
        <w:t>nd</w:t>
      </w:r>
      <w:r w:rsidR="007A7F9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</w:t>
      </w: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2026</w:t>
      </w: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701C3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Time:</w:t>
      </w: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1:0</w:t>
      </w:r>
      <w:r w:rsidR="006D389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2</w:t>
      </w: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PM – </w:t>
      </w:r>
      <w:r w:rsidR="004A7D5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4</w:t>
      </w: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:</w:t>
      </w:r>
      <w:r w:rsidR="004A7D5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00</w:t>
      </w: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PM</w:t>
      </w: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701C3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Location:</w:t>
      </w: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Virtual Meeting (Zoom)</w:t>
      </w:r>
    </w:p>
    <w:p w14:paraId="1265DEB1" w14:textId="77777777" w:rsidR="00701C3D" w:rsidRDefault="00701C3D" w:rsidP="00701C3D">
      <w:pPr>
        <w:spacing w:after="0" w:line="300" w:lineRule="atLeast"/>
        <w:jc w:val="center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692E2050" w14:textId="1440BB80" w:rsidR="00701C3D" w:rsidRPr="00701C3D" w:rsidRDefault="00701C3D" w:rsidP="00701C3D">
      <w:pPr>
        <w:spacing w:after="0" w:line="300" w:lineRule="atLeast"/>
        <w:jc w:val="center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701C3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**This meeting is governed by the Open Meetings Act. Please address any questions or complaints arising from this meeting to the Office of Open Government at </w:t>
      </w:r>
      <w:hyperlink r:id="rId6">
        <w:r w:rsidRPr="00701C3D">
          <w:rPr>
            <w:rStyle w:val="Hyperlink"/>
            <w:rFonts w:ascii="Segoe UI" w:eastAsia="Times New Roman" w:hAnsi="Segoe UI" w:cs="Segoe UI"/>
            <w:b/>
            <w:bCs/>
            <w:kern w:val="0"/>
            <w:sz w:val="21"/>
            <w:szCs w:val="21"/>
            <w14:ligatures w14:val="none"/>
          </w:rPr>
          <w:t>opengovoffice@dc.gov</w:t>
        </w:r>
      </w:hyperlink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**</w:t>
      </w:r>
    </w:p>
    <w:p w14:paraId="5BDAEC99" w14:textId="77777777" w:rsidR="00701C3D" w:rsidRPr="00B20BF9" w:rsidRDefault="00701C3D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790B6439" w14:textId="77777777" w:rsidR="00B20BF9" w:rsidRPr="00B20BF9" w:rsidRDefault="0067733F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pict w14:anchorId="150545C8">
          <v:rect id="_x0000_i1026" style="width:0;height:1.5pt" o:hralign="center" o:hrstd="t" o:hr="t" fillcolor="#a0a0a0" stroked="f"/>
        </w:pict>
      </w:r>
    </w:p>
    <w:p w14:paraId="4510DB8A" w14:textId="77777777" w:rsidR="00B20BF9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1. Call to Order</w:t>
      </w:r>
    </w:p>
    <w:p w14:paraId="32C30849" w14:textId="7EC17C9B" w:rsidR="00B20BF9" w:rsidRPr="00701C3D" w:rsidRDefault="00B20BF9" w:rsidP="00B20BF9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Board Chair </w:t>
      </w:r>
      <w:r w:rsidRPr="00701C3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John McGuire</w:t>
      </w: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called the meeting to order at </w:t>
      </w:r>
      <w:r w:rsidRPr="00701C3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1:0</w:t>
      </w:r>
      <w:r w:rsidR="004A7D5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2</w:t>
      </w:r>
      <w:r w:rsidRPr="00701C3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PM</w:t>
      </w: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and confirmed that a quorum was present.</w:t>
      </w:r>
    </w:p>
    <w:p w14:paraId="7F21B979" w14:textId="77777777" w:rsidR="00B20BF9" w:rsidRPr="00B20BF9" w:rsidRDefault="0067733F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pict w14:anchorId="0652C048">
          <v:rect id="_x0000_i1027" style="width:0;height:1.5pt" o:hralign="center" o:hrstd="t" o:hr="t" fillcolor="#a0a0a0" stroked="f"/>
        </w:pict>
      </w:r>
    </w:p>
    <w:p w14:paraId="4BD558CF" w14:textId="77777777" w:rsidR="00B20BF9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2. Roll Call</w:t>
      </w:r>
    </w:p>
    <w:p w14:paraId="52BCCECC" w14:textId="77777777" w:rsidR="00B20BF9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Board Members Present</w:t>
      </w:r>
    </w:p>
    <w:p w14:paraId="30563A88" w14:textId="77777777" w:rsidR="00B20BF9" w:rsidRPr="00701C3D" w:rsidRDefault="00B20BF9" w:rsidP="00B20BF9">
      <w:pPr>
        <w:numPr>
          <w:ilvl w:val="0"/>
          <w:numId w:val="2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John McGuire, Chair</w:t>
      </w:r>
    </w:p>
    <w:p w14:paraId="771045C0" w14:textId="77777777" w:rsidR="00B20BF9" w:rsidRPr="00701C3D" w:rsidRDefault="00B20BF9" w:rsidP="00B20BF9">
      <w:pPr>
        <w:numPr>
          <w:ilvl w:val="0"/>
          <w:numId w:val="2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Randolph Horton, Board Member</w:t>
      </w:r>
    </w:p>
    <w:p w14:paraId="2428596D" w14:textId="19A5817E" w:rsidR="00B20BF9" w:rsidRPr="00701C3D" w:rsidRDefault="00B20BF9" w:rsidP="00B20BF9">
      <w:pPr>
        <w:numPr>
          <w:ilvl w:val="0"/>
          <w:numId w:val="27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Kasey Martin, Board Member</w:t>
      </w:r>
      <w:r w:rsid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(joined later in meeting)</w:t>
      </w:r>
    </w:p>
    <w:p w14:paraId="3AFB614C" w14:textId="77777777" w:rsidR="00B20BF9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DLCP Staff</w:t>
      </w:r>
    </w:p>
    <w:p w14:paraId="58D06B03" w14:textId="01606529" w:rsidR="00B20BF9" w:rsidRPr="00701C3D" w:rsidRDefault="00B20BF9" w:rsidP="00B20BF9">
      <w:pPr>
        <w:numPr>
          <w:ilvl w:val="0"/>
          <w:numId w:val="28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Allison Wade, Program Support Specialist/ Board Administrator</w:t>
      </w:r>
    </w:p>
    <w:p w14:paraId="4EA63A17" w14:textId="77777777" w:rsidR="00B20BF9" w:rsidRPr="00701C3D" w:rsidRDefault="00B20BF9" w:rsidP="00B20BF9">
      <w:pPr>
        <w:numPr>
          <w:ilvl w:val="0"/>
          <w:numId w:val="28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Demetrius Norman, Chief Customer Service Officer</w:t>
      </w:r>
    </w:p>
    <w:p w14:paraId="5A0F62B0" w14:textId="77777777" w:rsidR="00B20BF9" w:rsidRPr="00701C3D" w:rsidRDefault="00B20BF9" w:rsidP="00B20BF9">
      <w:pPr>
        <w:numPr>
          <w:ilvl w:val="0"/>
          <w:numId w:val="28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Kevin Cyrus, Education Coordinator</w:t>
      </w:r>
    </w:p>
    <w:p w14:paraId="1B49EE14" w14:textId="2891A6F1" w:rsidR="00B20BF9" w:rsidRDefault="004A7D53" w:rsidP="00B20BF9">
      <w:pPr>
        <w:numPr>
          <w:ilvl w:val="0"/>
          <w:numId w:val="28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Faiza M</w:t>
      </w:r>
      <w:r w:rsidR="00E2396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ajeed</w:t>
      </w:r>
      <w:r w:rsidR="00B20BF9" w:rsidRPr="00701C3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Legal Counsel</w:t>
      </w:r>
    </w:p>
    <w:p w14:paraId="2B4AD737" w14:textId="3F7DA6DE" w:rsidR="0032030F" w:rsidRPr="0032030F" w:rsidRDefault="00E23965" w:rsidP="0032030F">
      <w:pPr>
        <w:numPr>
          <w:ilvl w:val="0"/>
          <w:numId w:val="28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April Randal</w:t>
      </w:r>
      <w:r w:rsidR="00D9709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l, Legislative</w:t>
      </w:r>
      <w:r w:rsidR="00C86A4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&amp; Public Affairs Officer</w:t>
      </w:r>
    </w:p>
    <w:p w14:paraId="7E3F3D91" w14:textId="77777777" w:rsid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Guests</w:t>
      </w:r>
    </w:p>
    <w:p w14:paraId="41970622" w14:textId="71D56DDE" w:rsidR="00497FC2" w:rsidRDefault="0032030F" w:rsidP="00497FC2">
      <w:pPr>
        <w:numPr>
          <w:ilvl w:val="0"/>
          <w:numId w:val="28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2030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Miya Robinson</w:t>
      </w:r>
      <w:r w:rsidR="00D41FCA" w:rsidRPr="0032030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,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</w:t>
      </w:r>
      <w:r w:rsidR="006A347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pplicant- </w:t>
      </w:r>
      <w:r w:rsidR="000A22A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Joined</w:t>
      </w:r>
      <w:r w:rsidR="006A347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to observe how the board meetings are ran.</w:t>
      </w:r>
    </w:p>
    <w:p w14:paraId="45500CDB" w14:textId="174DB874" w:rsidR="006A3477" w:rsidRDefault="00E206DE" w:rsidP="00497FC2">
      <w:pPr>
        <w:numPr>
          <w:ilvl w:val="0"/>
          <w:numId w:val="28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Freddie Adams, Applicant- </w:t>
      </w:r>
      <w:r w:rsidR="00A95BE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Joined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to </w:t>
      </w:r>
      <w:r w:rsidR="00A95BE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receive information on application process.</w:t>
      </w:r>
    </w:p>
    <w:p w14:paraId="76328B59" w14:textId="771265BA" w:rsidR="00621478" w:rsidRPr="0032030F" w:rsidRDefault="00621478" w:rsidP="00497FC2">
      <w:pPr>
        <w:numPr>
          <w:ilvl w:val="0"/>
          <w:numId w:val="28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Joan Lelma, BEGA- Observation</w:t>
      </w:r>
    </w:p>
    <w:p w14:paraId="5A0D34B3" w14:textId="77777777" w:rsidR="00A94FFB" w:rsidRPr="00B20BF9" w:rsidRDefault="00A94FFB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36B68FAE" w14:textId="77777777" w:rsidR="00B20BF9" w:rsidRPr="00B20BF9" w:rsidRDefault="0067733F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pict w14:anchorId="2FA74D98">
          <v:rect id="_x0000_i1028" style="width:0;height:1.5pt" o:hralign="center" o:hrstd="t" o:hr="t" fillcolor="#a0a0a0" stroked="f"/>
        </w:pict>
      </w:r>
    </w:p>
    <w:p w14:paraId="149785DB" w14:textId="0B218B1D" w:rsidR="00701C3D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3. Approval of</w:t>
      </w:r>
      <w:r w:rsidR="00701C3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r w:rsidR="0062147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June 4</w:t>
      </w:r>
      <w:r w:rsidR="00621478" w:rsidRPr="00621478">
        <w:rPr>
          <w:rFonts w:ascii="Segoe UI" w:eastAsia="Times New Roman" w:hAnsi="Segoe UI" w:cs="Segoe UI"/>
          <w:b/>
          <w:bCs/>
          <w:kern w:val="0"/>
          <w:sz w:val="21"/>
          <w:szCs w:val="21"/>
          <w:vertAlign w:val="superscript"/>
          <w14:ligatures w14:val="none"/>
        </w:rPr>
        <w:t>th</w:t>
      </w:r>
      <w:r w:rsidR="00701C3D"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, 2026, meeting minutes.</w:t>
      </w:r>
    </w:p>
    <w:p w14:paraId="563F4A7E" w14:textId="1180DA00" w:rsidR="00701C3D" w:rsidRPr="00A93D9B" w:rsidRDefault="00701C3D" w:rsidP="00701C3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93D9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Motion to approve: </w:t>
      </w:r>
      <w:r w:rsidR="00613FE8" w:rsidRPr="00A93D9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Randolph Horton</w:t>
      </w:r>
    </w:p>
    <w:p w14:paraId="5519A10F" w14:textId="182F463C" w:rsidR="00701C3D" w:rsidRPr="00A93D9B" w:rsidRDefault="00701C3D" w:rsidP="00701C3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93D9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Second: </w:t>
      </w:r>
      <w:r w:rsidR="00613FE8" w:rsidRPr="00613FE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Kasey Martin</w:t>
      </w:r>
    </w:p>
    <w:p w14:paraId="53449BC2" w14:textId="77777777" w:rsidR="00701C3D" w:rsidRPr="00A93D9B" w:rsidRDefault="00701C3D" w:rsidP="00701C3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93D9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Motion passed unanimously.</w:t>
      </w:r>
    </w:p>
    <w:p w14:paraId="68E3E185" w14:textId="77777777" w:rsidR="00B20BF9" w:rsidRPr="00B20BF9" w:rsidRDefault="0067733F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pict w14:anchorId="405885FA">
          <v:rect id="_x0000_i1029" style="width:0;height:1.5pt" o:hralign="center" o:hrstd="t" o:hr="t" fillcolor="#a0a0a0" stroked="f"/>
        </w:pict>
      </w:r>
    </w:p>
    <w:p w14:paraId="094F9006" w14:textId="77777777" w:rsidR="00B20BF9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4. Legislative Updates</w:t>
      </w:r>
    </w:p>
    <w:p w14:paraId="4C54EE73" w14:textId="0B22DF1C" w:rsidR="00B20BF9" w:rsidRDefault="007F16A3" w:rsidP="008D1901">
      <w:pPr>
        <w:pStyle w:val="ListParagraph"/>
        <w:numPr>
          <w:ilvl w:val="0"/>
          <w:numId w:val="34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Both bills</w:t>
      </w:r>
      <w:r w:rsidR="00864C6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6E755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have been</w:t>
      </w:r>
      <w:r w:rsidR="00864C6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moved forward</w:t>
      </w:r>
      <w:r w:rsidR="005525F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, mark ups will be produced </w:t>
      </w:r>
      <w:r w:rsidR="006E755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mid-July</w:t>
      </w:r>
    </w:p>
    <w:p w14:paraId="48CDDF01" w14:textId="77777777" w:rsidR="002F2519" w:rsidRDefault="00C61944" w:rsidP="002F2519">
      <w:pPr>
        <w:pStyle w:val="ListParagraph"/>
        <w:numPr>
          <w:ilvl w:val="0"/>
          <w:numId w:val="34"/>
        </w:numPr>
        <w:rPr>
          <w:sz w:val="21"/>
          <w:szCs w:val="21"/>
        </w:rPr>
      </w:pPr>
      <w:r>
        <w:t xml:space="preserve"> </w:t>
      </w:r>
      <w:r w:rsidRPr="00C7412A">
        <w:rPr>
          <w:sz w:val="21"/>
          <w:szCs w:val="21"/>
        </w:rPr>
        <w:t>Funeral</w:t>
      </w:r>
      <w:r w:rsidRPr="00C7412A">
        <w:rPr>
          <w:rStyle w:val="t286pc"/>
          <w:rFonts w:ascii="Roboto" w:hAnsi="Roboto"/>
          <w:b/>
          <w:bCs/>
          <w:sz w:val="21"/>
          <w:szCs w:val="21"/>
        </w:rPr>
        <w:t xml:space="preserve"> Directors Licensing Reform Amendment Act</w:t>
      </w:r>
      <w:r w:rsidRPr="00C7412A">
        <w:rPr>
          <w:rStyle w:val="Strong"/>
          <w:rFonts w:ascii="Roboto" w:hAnsi="Roboto"/>
          <w:sz w:val="21"/>
          <w:szCs w:val="21"/>
        </w:rPr>
        <w:t>:</w:t>
      </w:r>
      <w:r w:rsidRPr="00C7412A">
        <w:rPr>
          <w:rStyle w:val="t286pc"/>
          <w:rFonts w:ascii="Roboto" w:hAnsi="Roboto"/>
          <w:sz w:val="21"/>
          <w:szCs w:val="21"/>
        </w:rPr>
        <w:t xml:space="preserve"> Creates a standalone embalmer's license (separating it from the traditional funeral director's license), replaces apprenticeships with required internships, revises educational criteria, and removes the high school diploma/GED requirement.</w:t>
      </w:r>
      <w:r w:rsidRPr="00C7412A">
        <w:rPr>
          <w:sz w:val="21"/>
          <w:szCs w:val="21"/>
        </w:rPr>
        <w:t xml:space="preserve"> [</w:t>
      </w:r>
      <w:hyperlink r:id="rId7" w:history="1">
        <w:r w:rsidRPr="00C7412A">
          <w:rPr>
            <w:rStyle w:val="Hyperlink"/>
            <w:sz w:val="21"/>
            <w:szCs w:val="21"/>
          </w:rPr>
          <w:t>1</w:t>
        </w:r>
      </w:hyperlink>
      <w:r w:rsidRPr="00C7412A">
        <w:rPr>
          <w:sz w:val="21"/>
          <w:szCs w:val="21"/>
        </w:rPr>
        <w:t xml:space="preserve">, </w:t>
      </w:r>
      <w:hyperlink r:id="rId8" w:history="1">
        <w:r w:rsidRPr="00C7412A">
          <w:rPr>
            <w:rStyle w:val="Hyperlink"/>
            <w:sz w:val="21"/>
            <w:szCs w:val="21"/>
          </w:rPr>
          <w:t>2</w:t>
        </w:r>
      </w:hyperlink>
      <w:r w:rsidRPr="00C7412A">
        <w:rPr>
          <w:sz w:val="21"/>
          <w:szCs w:val="21"/>
        </w:rPr>
        <w:t>]</w:t>
      </w:r>
    </w:p>
    <w:p w14:paraId="66C96475" w14:textId="77777777" w:rsidR="00F725B4" w:rsidRPr="00F725B4" w:rsidRDefault="00C61944" w:rsidP="002F2519">
      <w:pPr>
        <w:pStyle w:val="ListParagraph"/>
        <w:numPr>
          <w:ilvl w:val="0"/>
          <w:numId w:val="34"/>
        </w:numPr>
        <w:rPr>
          <w:sz w:val="21"/>
          <w:szCs w:val="21"/>
        </w:rPr>
      </w:pPr>
      <w:r w:rsidRPr="002F2519">
        <w:rPr>
          <w:sz w:val="21"/>
          <w:szCs w:val="21"/>
        </w:rPr>
        <w:t>Green</w:t>
      </w:r>
      <w:r w:rsidRPr="002F2519">
        <w:rPr>
          <w:rStyle w:val="t286pc"/>
          <w:rFonts w:ascii="Roboto" w:hAnsi="Roboto"/>
          <w:b/>
          <w:bCs/>
          <w:sz w:val="21"/>
          <w:szCs w:val="21"/>
        </w:rPr>
        <w:t xml:space="preserve"> Death Care Options Amendment Act</w:t>
      </w:r>
      <w:r w:rsidRPr="002F2519">
        <w:rPr>
          <w:rStyle w:val="Strong"/>
          <w:rFonts w:ascii="Roboto" w:hAnsi="Roboto"/>
          <w:sz w:val="21"/>
          <w:szCs w:val="21"/>
        </w:rPr>
        <w:t>:</w:t>
      </w:r>
      <w:r w:rsidRPr="002F2519">
        <w:rPr>
          <w:rStyle w:val="t286pc"/>
          <w:rFonts w:ascii="Roboto" w:hAnsi="Roboto"/>
          <w:sz w:val="21"/>
          <w:szCs w:val="21"/>
        </w:rPr>
        <w:t xml:space="preserve"> Expands the composition of the </w:t>
      </w:r>
      <w:hyperlink r:id="rId9" w:tgtFrame="_blank" w:history="1">
        <w:r w:rsidRPr="002F2519">
          <w:rPr>
            <w:rStyle w:val="Hyperlink"/>
            <w:rFonts w:ascii="Roboto" w:hAnsi="Roboto"/>
            <w:sz w:val="21"/>
            <w:szCs w:val="21"/>
          </w:rPr>
          <w:t>DC Board of Funeral Directors</w:t>
        </w:r>
      </w:hyperlink>
      <w:r w:rsidRPr="002F2519">
        <w:rPr>
          <w:rStyle w:val="t286pc"/>
          <w:rFonts w:ascii="Roboto" w:hAnsi="Roboto"/>
          <w:sz w:val="21"/>
          <w:szCs w:val="21"/>
        </w:rPr>
        <w:t xml:space="preserve"> to include members with technical expertise in alternative (eco-friendly) methods of human remains disposition.</w:t>
      </w:r>
      <w:r w:rsidRPr="002F2519">
        <w:rPr>
          <w:sz w:val="21"/>
          <w:szCs w:val="21"/>
        </w:rPr>
        <w:t xml:space="preserve"> [</w:t>
      </w:r>
      <w:hyperlink r:id="rId10" w:history="1">
        <w:r w:rsidRPr="002F2519">
          <w:rPr>
            <w:rStyle w:val="Hyperlink"/>
            <w:sz w:val="21"/>
            <w:szCs w:val="21"/>
          </w:rPr>
          <w:t>1</w:t>
        </w:r>
      </w:hyperlink>
      <w:r w:rsidRPr="002F2519">
        <w:rPr>
          <w:sz w:val="21"/>
          <w:szCs w:val="21"/>
        </w:rPr>
        <w:t>]</w:t>
      </w:r>
      <w:r w:rsidRPr="002F251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</w:p>
    <w:p w14:paraId="78386D67" w14:textId="7FE26F24" w:rsidR="00F725B4" w:rsidRPr="00F725B4" w:rsidRDefault="005F66AF" w:rsidP="002F2519">
      <w:pPr>
        <w:pStyle w:val="ListParagraph"/>
        <w:numPr>
          <w:ilvl w:val="0"/>
          <w:numId w:val="34"/>
        </w:numPr>
        <w:rPr>
          <w:sz w:val="21"/>
          <w:szCs w:val="21"/>
        </w:rPr>
      </w:pPr>
      <w:r>
        <w:rPr>
          <w:sz w:val="21"/>
          <w:szCs w:val="21"/>
        </w:rPr>
        <w:t>July 24</w:t>
      </w:r>
      <w:r w:rsidRPr="005F66AF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Boards and </w:t>
      </w:r>
      <w:r w:rsidR="00C40CDC">
        <w:rPr>
          <w:sz w:val="21"/>
          <w:szCs w:val="21"/>
        </w:rPr>
        <w:t>Commissions</w:t>
      </w:r>
      <w:r>
        <w:rPr>
          <w:sz w:val="21"/>
          <w:szCs w:val="21"/>
        </w:rPr>
        <w:t xml:space="preserve"> DLCP</w:t>
      </w:r>
      <w:r w:rsidR="00C40CDC">
        <w:rPr>
          <w:sz w:val="21"/>
          <w:szCs w:val="21"/>
        </w:rPr>
        <w:t xml:space="preserve"> training workshop Foc</w:t>
      </w:r>
      <w:r w:rsidR="0006310D">
        <w:rPr>
          <w:sz w:val="21"/>
          <w:szCs w:val="21"/>
        </w:rPr>
        <w:t>us will be on media and FOIA training</w:t>
      </w:r>
    </w:p>
    <w:p w14:paraId="531B81F4" w14:textId="571FC0E8" w:rsidR="002F2519" w:rsidRPr="002F2519" w:rsidRDefault="002F2519" w:rsidP="002F2519">
      <w:pPr>
        <w:pStyle w:val="ListParagraph"/>
        <w:numPr>
          <w:ilvl w:val="0"/>
          <w:numId w:val="34"/>
        </w:numPr>
        <w:rPr>
          <w:sz w:val="21"/>
          <w:szCs w:val="21"/>
        </w:rPr>
      </w:pPr>
      <w:r>
        <w:rPr>
          <w:rFonts w:ascii="Segoe UI" w:eastAsia="Times New Roman" w:hAnsi="Segoe UI" w:cs="Segoe UI"/>
          <w:b/>
          <w:bCs/>
          <w:kern w:val="0"/>
          <w14:ligatures w14:val="none"/>
        </w:rPr>
        <w:pict w14:anchorId="5EADF84D">
          <v:rect id="_x0000_i1041" style="width:0;height:1.5pt" o:hralign="center" o:hrstd="t" o:hr="t" fillcolor="#a0a0a0" stroked="f"/>
        </w:pict>
      </w:r>
    </w:p>
    <w:p w14:paraId="615561A1" w14:textId="77777777" w:rsidR="002F2519" w:rsidRDefault="002F2519" w:rsidP="002F251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8. Executive Session</w:t>
      </w:r>
    </w:p>
    <w:p w14:paraId="22F382C9" w14:textId="238F3E39" w:rsidR="00B20BF9" w:rsidRPr="002F2519" w:rsidRDefault="00B20BF9" w:rsidP="00B20BF9">
      <w:pPr>
        <w:pStyle w:val="ListParagraph"/>
        <w:numPr>
          <w:ilvl w:val="0"/>
          <w:numId w:val="34"/>
        </w:num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2F251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5. Old Business</w:t>
      </w:r>
    </w:p>
    <w:p w14:paraId="76220418" w14:textId="77777777" w:rsidR="008D1901" w:rsidRDefault="008D1901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72ED18EE" w14:textId="13DF3C89" w:rsidR="00B20BF9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5.1 Funeral Establishment Compliance</w:t>
      </w:r>
    </w:p>
    <w:p w14:paraId="0CE26058" w14:textId="350E7053" w:rsidR="00B20BF9" w:rsidRPr="008D1901" w:rsidRDefault="00B20BF9" w:rsidP="008D1901">
      <w:pPr>
        <w:pStyle w:val="ListParagraph"/>
        <w:numPr>
          <w:ilvl w:val="0"/>
          <w:numId w:val="35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8D190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No new updates</w:t>
      </w:r>
      <w:r w:rsidR="008D190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from CPU</w:t>
      </w:r>
      <w:r w:rsidRPr="008D190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were available for this meeting.</w:t>
      </w:r>
    </w:p>
    <w:p w14:paraId="1477FFDF" w14:textId="77777777" w:rsidR="008D1901" w:rsidRDefault="008D1901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6396C970" w14:textId="05F7F4D3" w:rsidR="00B20BF9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5.2 Annual Professional Forum Planning</w:t>
      </w:r>
    </w:p>
    <w:p w14:paraId="20B50458" w14:textId="77777777" w:rsidR="008D1901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8D190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 Board discussed planning for the upcoming Professional Excellence and Innovation in Funeral Service Forum.</w:t>
      </w: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br/>
      </w:r>
    </w:p>
    <w:p w14:paraId="2426EB0F" w14:textId="77777777" w:rsidR="00B20BF9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Potential presenters and venue options were discussed. Assigned follow</w:t>
      </w: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noBreakHyphen/>
        <w:t>up items will be completed prior to the next meeting.</w:t>
      </w:r>
    </w:p>
    <w:p w14:paraId="1DDF1D02" w14:textId="6F5AB04E" w:rsidR="00B20BF9" w:rsidRPr="008D1901" w:rsidRDefault="00B20BF9" w:rsidP="00B20BF9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1368A108" w14:textId="77777777" w:rsidR="00B20BF9" w:rsidRPr="00B20BF9" w:rsidRDefault="0067733F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pict w14:anchorId="0F9CBAF5">
          <v:rect id="_x0000_i1031" style="width:0;height:1.5pt" o:hralign="center" o:hrstd="t" o:hr="t" fillcolor="#a0a0a0" stroked="f"/>
        </w:pict>
      </w:r>
    </w:p>
    <w:p w14:paraId="25147276" w14:textId="0E051918" w:rsidR="00C15A3F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6. New Business</w:t>
      </w:r>
      <w:r w:rsidR="00C15A3F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-</w:t>
      </w:r>
      <w:r w:rsidR="002F251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None</w:t>
      </w:r>
    </w:p>
    <w:p w14:paraId="610B146E" w14:textId="77777777" w:rsidR="00B20BF9" w:rsidRPr="00A03147" w:rsidRDefault="0067733F" w:rsidP="00B20BF9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0ABCFF8E">
          <v:rect id="_x0000_i1032" style="width:0;height:1.5pt" o:hralign="center" o:hrstd="t" o:hr="t" fillcolor="#a0a0a0" stroked="f"/>
        </w:pict>
      </w:r>
    </w:p>
    <w:p w14:paraId="011BAB1D" w14:textId="1A61DAB1" w:rsidR="00B20BF9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7. Public Comment</w:t>
      </w:r>
      <w:r w:rsidR="002F251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- None</w:t>
      </w:r>
    </w:p>
    <w:p w14:paraId="57893493" w14:textId="77777777" w:rsidR="00B20BF9" w:rsidRPr="00B20BF9" w:rsidRDefault="0067733F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pict w14:anchorId="0FA4A70E">
          <v:rect id="_x0000_i1033" style="width:0;height:1.5pt" o:hralign="center" o:hrstd="t" o:hr="t" fillcolor="#a0a0a0" stroked="f"/>
        </w:pict>
      </w:r>
    </w:p>
    <w:p w14:paraId="45B2CEF2" w14:textId="77777777" w:rsid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8. Executive Session</w:t>
      </w:r>
    </w:p>
    <w:p w14:paraId="0855F5BE" w14:textId="77777777" w:rsidR="00A03147" w:rsidRDefault="00A03147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27729AED" w14:textId="1FAC45B5" w:rsidR="00B20BF9" w:rsidRPr="00A03147" w:rsidRDefault="00B20BF9" w:rsidP="00A03147">
      <w:pPr>
        <w:spacing w:after="0" w:line="300" w:lineRule="atLeast"/>
        <w:jc w:val="center"/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14:ligatures w14:val="none"/>
        </w:rPr>
      </w:pPr>
      <w:r w:rsidRPr="00A03147"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14:ligatures w14:val="none"/>
        </w:rPr>
        <w:t xml:space="preserve">*Executive Session ( </w:t>
      </w:r>
      <w:r w:rsidRPr="00A03147">
        <w:rPr>
          <w:rFonts w:ascii="Segoe UI" w:eastAsia="Times New Roman" w:hAnsi="Segoe UI" w:cs="Segoe UI"/>
          <w:b/>
          <w:bCs/>
          <w:i/>
          <w:iCs/>
          <w:color w:val="EE0000"/>
          <w:kern w:val="0"/>
          <w:sz w:val="21"/>
          <w:szCs w:val="21"/>
          <w14:ligatures w14:val="none"/>
        </w:rPr>
        <w:t>Closed to the Public</w:t>
      </w:r>
      <w:r w:rsidRPr="00A03147"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14:ligatures w14:val="none"/>
        </w:rPr>
        <w:t>) to consult with an attorney under D.C. Official Code § 2- 575(b) (4) (A); D.C. Official Code § 2-575(b) (9) (13) (14) to seek the advice of counsel, D.C. Official Code Section 2-575(b)(9) to discuss disciplinary matters, and D.C. Official Code Section 2-775(b)(13) to deliberate upon a decision in an adjudication action or to discuss complaints/legal matters, applications.</w:t>
      </w:r>
      <w:r w:rsidR="00A03147"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14:ligatures w14:val="none"/>
        </w:rPr>
        <w:t>*</w:t>
      </w:r>
    </w:p>
    <w:p w14:paraId="032E3B79" w14:textId="77777777" w:rsidR="00A03147" w:rsidRDefault="00A03147" w:rsidP="00A03147">
      <w:pPr>
        <w:spacing w:after="0" w:line="300" w:lineRule="atLeast"/>
        <w:jc w:val="center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576BEDAE" w14:textId="3804BD00" w:rsidR="00A03147" w:rsidRPr="00A03147" w:rsidRDefault="00B20BF9" w:rsidP="00A0314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A031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 Board entered Executive Session to discuss matters permitted under the DC Open Meetings Act.</w:t>
      </w:r>
      <w:r w:rsidR="00A03147" w:rsidRPr="00A031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At approximately </w:t>
      </w:r>
      <w:r w:rsidR="00A03147" w:rsidRPr="00A0314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2:</w:t>
      </w:r>
      <w:r w:rsidR="009F629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20</w:t>
      </w:r>
      <w:r w:rsidR="00A03147" w:rsidRPr="00A0314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PM</w:t>
      </w:r>
    </w:p>
    <w:p w14:paraId="77B9EC7B" w14:textId="6CE02578" w:rsidR="00B20BF9" w:rsidRPr="00B20BF9" w:rsidRDefault="00A03147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A93D9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Motion:</w:t>
      </w:r>
      <w:r w:rsidRPr="00A93D9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E71203" w:rsidRPr="00E7120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Randolph Horton</w:t>
      </w:r>
      <w:r w:rsidRPr="00A93D9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A93D9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Second:</w:t>
      </w:r>
      <w:r w:rsidRPr="00A93D9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E71203" w:rsidRPr="00E7120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Kasey Martin</w:t>
      </w:r>
      <w:r w:rsidRPr="00A93D9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Motion passed unanimously.</w:t>
      </w:r>
      <w:r w:rsidR="00B20BF9"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br/>
        <w:t>After Executive Session, the Board reconvened in public session</w:t>
      </w:r>
      <w:r w:rsidR="003974C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at</w:t>
      </w:r>
      <w:r w:rsidR="00F74926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3:34pm</w:t>
      </w:r>
    </w:p>
    <w:p w14:paraId="32B23155" w14:textId="77777777" w:rsidR="00B20BF9" w:rsidRPr="00B20BF9" w:rsidRDefault="0067733F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pict w14:anchorId="3AA98DF7">
          <v:rect id="_x0000_i1034" style="width:0;height:1.5pt" o:hralign="center" o:hrstd="t" o:hr="t" fillcolor="#a0a0a0" stroked="f"/>
        </w:pict>
      </w:r>
    </w:p>
    <w:p w14:paraId="791B4D16" w14:textId="7D1CEFBE" w:rsidR="00B20BF9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9.</w:t>
      </w:r>
      <w:r w:rsidR="00A0314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Return to Public Session/</w:t>
      </w: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Licensing Actions</w:t>
      </w:r>
    </w:p>
    <w:p w14:paraId="0A5B3DFE" w14:textId="77777777" w:rsidR="00A03147" w:rsidRDefault="00A03147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4611AE7B" w14:textId="4D97A298" w:rsidR="00B20BF9" w:rsidRPr="00A03147" w:rsidRDefault="00B20BF9" w:rsidP="00472D9A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The Board took the following actions:</w:t>
      </w:r>
    </w:p>
    <w:p w14:paraId="20E29901" w14:textId="00C0F8D7" w:rsidR="00490CBA" w:rsidRDefault="00490CBA" w:rsidP="00490CBA">
      <w:pPr>
        <w:spacing w:after="0" w:line="300" w:lineRule="atLeast"/>
        <w:ind w:left="72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77111FCA" w14:textId="29C9C88B" w:rsidR="00490CBA" w:rsidRPr="006C5CAF" w:rsidRDefault="00490CBA" w:rsidP="006C5CAF">
      <w:pPr>
        <w:numPr>
          <w:ilvl w:val="0"/>
          <w:numId w:val="3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90CBA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Carolyn McGee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:</w:t>
      </w:r>
      <w:r w:rsidR="00467B1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9505C2" w:rsidRPr="00A031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Approved to sit for the DC</w:t>
      </w:r>
      <w:r w:rsidR="009505C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Practical</w:t>
      </w:r>
      <w:r w:rsidR="009505C2" w:rsidRPr="00A031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Examination</w:t>
      </w:r>
    </w:p>
    <w:p w14:paraId="263D01F3" w14:textId="69D5F12C" w:rsidR="00490CBA" w:rsidRPr="006C5CAF" w:rsidRDefault="00490CBA" w:rsidP="006C5CAF">
      <w:pPr>
        <w:numPr>
          <w:ilvl w:val="0"/>
          <w:numId w:val="3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90CBA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Michael Walden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:</w:t>
      </w:r>
      <w:r w:rsidR="006C5CAF" w:rsidRPr="006C5CA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6C5CAF" w:rsidRPr="00A031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Approved to sit for the DC</w:t>
      </w:r>
      <w:r w:rsidR="006C2CA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Law &amp;</w:t>
      </w:r>
      <w:r w:rsidR="006C5CA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Practical</w:t>
      </w:r>
      <w:r w:rsidR="006C5CAF" w:rsidRPr="00A031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Examination</w:t>
      </w:r>
    </w:p>
    <w:p w14:paraId="18254AEE" w14:textId="72AF89ED" w:rsidR="00490CBA" w:rsidRPr="006C5CAF" w:rsidRDefault="00490CBA" w:rsidP="006C5CAF">
      <w:pPr>
        <w:numPr>
          <w:ilvl w:val="0"/>
          <w:numId w:val="3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90CBA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Freddie Adams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:</w:t>
      </w:r>
      <w:r w:rsidR="006C5CAF" w:rsidRPr="006C5CA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6C5CAF" w:rsidRPr="00A031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Approved to sit for the DC</w:t>
      </w:r>
      <w:r w:rsidR="006C2CA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Law &amp;</w:t>
      </w:r>
      <w:r w:rsidR="006C5CA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Practical</w:t>
      </w:r>
      <w:r w:rsidR="006C5CAF" w:rsidRPr="00A031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Examination</w:t>
      </w:r>
    </w:p>
    <w:p w14:paraId="5E9EB328" w14:textId="7EF35FB5" w:rsidR="00490CBA" w:rsidRDefault="00490CBA" w:rsidP="00490CBA">
      <w:pPr>
        <w:numPr>
          <w:ilvl w:val="0"/>
          <w:numId w:val="3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90CBA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Sylvia Davies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:</w:t>
      </w:r>
      <w:r w:rsidR="00F735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1F50F5" w:rsidRPr="00A031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Approved to sit for the DC</w:t>
      </w:r>
      <w:r w:rsidR="001F50F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1F50F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Apprentice</w:t>
      </w:r>
      <w:r w:rsidR="001F50F5" w:rsidRPr="00A031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Examination</w:t>
      </w:r>
    </w:p>
    <w:p w14:paraId="4179D204" w14:textId="63CC8DAD" w:rsidR="00490CBA" w:rsidRPr="006C2CA6" w:rsidRDefault="00490CBA" w:rsidP="006C2CA6">
      <w:pPr>
        <w:numPr>
          <w:ilvl w:val="0"/>
          <w:numId w:val="3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90CBA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Aisha Zadaran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:</w:t>
      </w:r>
      <w:r w:rsidR="006C2CA6" w:rsidRPr="006C2CA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6C2CA6" w:rsidRPr="00A031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Approved to sit for the DC</w:t>
      </w:r>
      <w:r w:rsidR="006C2CA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Law &amp; Practical</w:t>
      </w:r>
      <w:r w:rsidR="006C2CA6" w:rsidRPr="00A031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Examination</w:t>
      </w:r>
    </w:p>
    <w:p w14:paraId="754F5152" w14:textId="7C31FC9F" w:rsidR="00490CBA" w:rsidRPr="006424C8" w:rsidRDefault="00490CBA" w:rsidP="006424C8">
      <w:pPr>
        <w:numPr>
          <w:ilvl w:val="0"/>
          <w:numId w:val="3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6424C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Kevin Staskowski</w:t>
      </w:r>
      <w:r w:rsidRPr="006424C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:</w:t>
      </w:r>
      <w:r w:rsidR="006424C8" w:rsidRPr="006424C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Approved</w:t>
      </w:r>
      <w:r w:rsidR="006424C8" w:rsidRPr="006424C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Courtesy Card application </w:t>
      </w:r>
    </w:p>
    <w:p w14:paraId="4A7D605A" w14:textId="07A3A8B1" w:rsidR="00490CBA" w:rsidRDefault="00490CBA" w:rsidP="00490CBA">
      <w:pPr>
        <w:numPr>
          <w:ilvl w:val="0"/>
          <w:numId w:val="3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90CBA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Manolito Diaz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:</w:t>
      </w:r>
      <w:r w:rsidRPr="00490CBA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A031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Approved a Funeral Director reinstatement application</w:t>
      </w:r>
    </w:p>
    <w:p w14:paraId="08EF35A2" w14:textId="417C878B" w:rsidR="00490CBA" w:rsidRDefault="00490CBA" w:rsidP="00490CBA">
      <w:pPr>
        <w:numPr>
          <w:ilvl w:val="0"/>
          <w:numId w:val="3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90CBA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Derek Slocum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:</w:t>
      </w:r>
      <w:r w:rsidRPr="00490CBA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A031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Approved a Funeral Director reinstatement application</w:t>
      </w:r>
    </w:p>
    <w:p w14:paraId="4E4EBDD9" w14:textId="0DD25950" w:rsidR="006C2CA6" w:rsidRPr="006C5CAF" w:rsidRDefault="00490CBA" w:rsidP="006C2CA6">
      <w:pPr>
        <w:numPr>
          <w:ilvl w:val="0"/>
          <w:numId w:val="32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90CBA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Maya Robinson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:</w:t>
      </w:r>
      <w:r w:rsidR="006C2CA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6C2CA6" w:rsidRPr="00A031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Approved to sit for the DC</w:t>
      </w:r>
      <w:r w:rsidR="006C2CA6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&amp; Practical</w:t>
      </w:r>
      <w:r w:rsidR="006C2CA6" w:rsidRPr="00A031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Examination</w:t>
      </w:r>
    </w:p>
    <w:p w14:paraId="4D7E19B3" w14:textId="3DD60AD2" w:rsidR="00490CBA" w:rsidRPr="00490CBA" w:rsidRDefault="00490CBA" w:rsidP="00F73549">
      <w:pPr>
        <w:spacing w:after="0" w:line="300" w:lineRule="atLeast"/>
        <w:ind w:left="36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047724BA" w14:textId="77777777" w:rsidR="00B20BF9" w:rsidRPr="00B20BF9" w:rsidRDefault="0067733F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pict w14:anchorId="15B81A52">
          <v:rect id="_x0000_i1035" style="width:0;height:1.5pt" o:hralign="center" o:hrstd="t" o:hr="t" fillcolor="#a0a0a0" stroked="f"/>
        </w:pict>
      </w:r>
    </w:p>
    <w:p w14:paraId="69C8A459" w14:textId="15601DDD" w:rsidR="00B20BF9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10. Complaint Actions </w:t>
      </w:r>
    </w:p>
    <w:p w14:paraId="6B826409" w14:textId="77777777" w:rsidR="00A03147" w:rsidRDefault="00A03147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1780B939" w14:textId="56B206D6" w:rsidR="00B15894" w:rsidRDefault="00A032EE" w:rsidP="001C62C0">
      <w:pPr>
        <w:pStyle w:val="NormalWeb"/>
        <w:spacing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Agyemang -vs-</w:t>
      </w:r>
      <w:r w:rsidR="001C62C0">
        <w:rPr>
          <w:rFonts w:ascii="Arial" w:hAnsi="Arial" w:cs="Arial"/>
          <w:sz w:val="21"/>
          <w:szCs w:val="21"/>
        </w:rPr>
        <w:t xml:space="preserve"> Paradise Mortuary</w:t>
      </w:r>
      <w:r w:rsidR="001F424A">
        <w:rPr>
          <w:rFonts w:ascii="Arial" w:hAnsi="Arial" w:cs="Arial"/>
          <w:sz w:val="21"/>
          <w:szCs w:val="21"/>
        </w:rPr>
        <w:t xml:space="preserve"> Complaint: FHE</w:t>
      </w:r>
      <w:r w:rsidR="001C62C0">
        <w:rPr>
          <w:rFonts w:ascii="Arial" w:hAnsi="Arial" w:cs="Arial"/>
          <w:sz w:val="21"/>
          <w:szCs w:val="21"/>
        </w:rPr>
        <w:t xml:space="preserve"> license, determining that the current license is under Donald Gray's name rather than the establishment name as required. They decided to require a new application to be submitted under Paradise Mortuary's correct name.</w:t>
      </w:r>
    </w:p>
    <w:p w14:paraId="4AE50B54" w14:textId="77BD8D06" w:rsidR="001C62C0" w:rsidRDefault="001C62C0" w:rsidP="001C62C0">
      <w:pPr>
        <w:pStyle w:val="NormalWeb"/>
        <w:spacing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Regarding </w:t>
      </w:r>
      <w:r w:rsidR="00F16E55">
        <w:rPr>
          <w:rFonts w:ascii="Arial" w:hAnsi="Arial" w:cs="Arial"/>
          <w:sz w:val="21"/>
          <w:szCs w:val="21"/>
        </w:rPr>
        <w:t xml:space="preserve">Holmes </w:t>
      </w:r>
      <w:r w:rsidR="00D01926">
        <w:rPr>
          <w:rFonts w:ascii="Arial" w:hAnsi="Arial" w:cs="Arial"/>
          <w:sz w:val="21"/>
          <w:szCs w:val="21"/>
        </w:rPr>
        <w:t>-</w:t>
      </w:r>
      <w:r w:rsidR="00F16E55">
        <w:rPr>
          <w:rFonts w:ascii="Arial" w:hAnsi="Arial" w:cs="Arial"/>
          <w:sz w:val="21"/>
          <w:szCs w:val="21"/>
        </w:rPr>
        <w:t>vs</w:t>
      </w:r>
      <w:r w:rsidR="00D01926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Fra</w:t>
      </w:r>
      <w:r w:rsidR="00B15894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ser Mason</w:t>
      </w:r>
      <w:r w:rsidR="00A8543F">
        <w:rPr>
          <w:rFonts w:ascii="Arial" w:hAnsi="Arial" w:cs="Arial"/>
          <w:sz w:val="21"/>
          <w:szCs w:val="21"/>
        </w:rPr>
        <w:t xml:space="preserve"> </w:t>
      </w:r>
      <w:r w:rsidR="004A3900">
        <w:rPr>
          <w:rFonts w:ascii="Arial" w:hAnsi="Arial" w:cs="Arial"/>
          <w:sz w:val="21"/>
          <w:szCs w:val="21"/>
        </w:rPr>
        <w:t>Complaint: The</w:t>
      </w:r>
      <w:r w:rsidR="00A8543F">
        <w:rPr>
          <w:rFonts w:ascii="Arial" w:hAnsi="Arial" w:cs="Arial"/>
          <w:sz w:val="21"/>
          <w:szCs w:val="21"/>
        </w:rPr>
        <w:t xml:space="preserve"> complaint</w:t>
      </w:r>
      <w:r w:rsidR="004A3900">
        <w:rPr>
          <w:rFonts w:ascii="Arial" w:hAnsi="Arial" w:cs="Arial"/>
          <w:sz w:val="21"/>
          <w:szCs w:val="21"/>
        </w:rPr>
        <w:t xml:space="preserve"> was</w:t>
      </w:r>
      <w:r w:rsidR="0046101E">
        <w:rPr>
          <w:rFonts w:ascii="Arial" w:hAnsi="Arial" w:cs="Arial"/>
          <w:sz w:val="21"/>
          <w:szCs w:val="21"/>
        </w:rPr>
        <w:t xml:space="preserve"> closed by The Board </w:t>
      </w:r>
      <w:r w:rsidR="00644327">
        <w:rPr>
          <w:rFonts w:ascii="Arial" w:hAnsi="Arial" w:cs="Arial"/>
          <w:sz w:val="21"/>
          <w:szCs w:val="21"/>
        </w:rPr>
        <w:t>of</w:t>
      </w:r>
      <w:r w:rsidR="0046101E">
        <w:rPr>
          <w:rFonts w:ascii="Arial" w:hAnsi="Arial" w:cs="Arial"/>
          <w:sz w:val="21"/>
          <w:szCs w:val="21"/>
        </w:rPr>
        <w:t xml:space="preserve"> Funeral Di</w:t>
      </w:r>
      <w:r w:rsidR="00984462">
        <w:rPr>
          <w:rFonts w:ascii="Arial" w:hAnsi="Arial" w:cs="Arial"/>
          <w:sz w:val="21"/>
          <w:szCs w:val="21"/>
        </w:rPr>
        <w:t>rectors</w:t>
      </w:r>
      <w:r>
        <w:rPr>
          <w:rFonts w:ascii="Arial" w:hAnsi="Arial" w:cs="Arial"/>
          <w:sz w:val="21"/>
          <w:szCs w:val="21"/>
        </w:rPr>
        <w:t xml:space="preserve"> for lack of jurisdiction.</w:t>
      </w:r>
    </w:p>
    <w:p w14:paraId="5741DD9A" w14:textId="1F804A81" w:rsidR="00E558B1" w:rsidRDefault="00E558B1" w:rsidP="001C62C0">
      <w:pPr>
        <w:pStyle w:val="NormalWeb"/>
        <w:spacing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Saravia </w:t>
      </w:r>
      <w:r w:rsidR="00D01926">
        <w:rPr>
          <w:rFonts w:ascii="Arial" w:hAnsi="Arial" w:cs="Arial"/>
          <w:sz w:val="21"/>
          <w:szCs w:val="21"/>
        </w:rPr>
        <w:t>-vs-</w:t>
      </w:r>
      <w:r w:rsidR="008B695F">
        <w:rPr>
          <w:rFonts w:ascii="Arial" w:hAnsi="Arial" w:cs="Arial"/>
          <w:sz w:val="21"/>
          <w:szCs w:val="21"/>
        </w:rPr>
        <w:t xml:space="preserve"> W.H. Bacon Complaint: The complaint was deferred</w:t>
      </w:r>
      <w:r w:rsidR="007A0DF5">
        <w:rPr>
          <w:rFonts w:ascii="Arial" w:hAnsi="Arial" w:cs="Arial"/>
          <w:sz w:val="21"/>
          <w:szCs w:val="21"/>
        </w:rPr>
        <w:t xml:space="preserve"> until</w:t>
      </w:r>
      <w:r w:rsidR="00D753AB">
        <w:rPr>
          <w:rFonts w:ascii="Arial" w:hAnsi="Arial" w:cs="Arial"/>
          <w:sz w:val="21"/>
          <w:szCs w:val="21"/>
        </w:rPr>
        <w:t xml:space="preserve"> answers are received from </w:t>
      </w:r>
      <w:r w:rsidR="007A0DF5" w:rsidRPr="007A0DF5">
        <w:rPr>
          <w:rFonts w:ascii="Arial" w:eastAsia="Aptos" w:hAnsi="Arial" w:cs="Arial"/>
          <w:kern w:val="2"/>
          <w:sz w:val="21"/>
          <w:szCs w:val="21"/>
          <w14:ligatures w14:val="standardContextual"/>
        </w:rPr>
        <w:t>specific questions</w:t>
      </w:r>
      <w:r w:rsidR="00AD7783">
        <w:rPr>
          <w:rFonts w:ascii="Arial" w:eastAsia="Aptos" w:hAnsi="Arial" w:cs="Arial"/>
          <w:kern w:val="2"/>
          <w:sz w:val="21"/>
          <w:szCs w:val="21"/>
          <w14:ligatures w14:val="standardContextual"/>
        </w:rPr>
        <w:t xml:space="preserve"> generated by </w:t>
      </w:r>
      <w:r w:rsidR="005948E5">
        <w:rPr>
          <w:rFonts w:ascii="Arial" w:eastAsia="Aptos" w:hAnsi="Arial" w:cs="Arial"/>
          <w:kern w:val="2"/>
          <w:sz w:val="21"/>
          <w:szCs w:val="21"/>
          <w14:ligatures w14:val="standardContextual"/>
        </w:rPr>
        <w:t>the</w:t>
      </w:r>
      <w:r w:rsidR="00AD7783">
        <w:rPr>
          <w:rFonts w:ascii="Arial" w:eastAsia="Aptos" w:hAnsi="Arial" w:cs="Arial"/>
          <w:kern w:val="2"/>
          <w:sz w:val="21"/>
          <w:szCs w:val="21"/>
          <w14:ligatures w14:val="standardContextual"/>
        </w:rPr>
        <w:t xml:space="preserve"> board of Funeral Directors</w:t>
      </w:r>
      <w:r w:rsidR="007A0DF5" w:rsidRPr="007A0DF5">
        <w:rPr>
          <w:rFonts w:ascii="Arial" w:eastAsia="Aptos" w:hAnsi="Arial" w:cs="Arial"/>
          <w:kern w:val="2"/>
          <w:sz w:val="21"/>
          <w:szCs w:val="21"/>
          <w14:ligatures w14:val="standardContextual"/>
        </w:rPr>
        <w:t xml:space="preserve"> for investigators to ask and consider a supplemental investigation as a final attempt to get the funeral home's response before making any enforcement decision</w:t>
      </w:r>
      <w:r w:rsidR="00C13018">
        <w:rPr>
          <w:rFonts w:ascii="Arial" w:eastAsia="Aptos" w:hAnsi="Arial" w:cs="Arial"/>
          <w:kern w:val="2"/>
          <w:sz w:val="21"/>
          <w:szCs w:val="21"/>
          <w14:ligatures w14:val="standardContextual"/>
        </w:rPr>
        <w:t>s.</w:t>
      </w:r>
    </w:p>
    <w:p w14:paraId="513C3A36" w14:textId="77777777" w:rsidR="00B20BF9" w:rsidRPr="00B20BF9" w:rsidRDefault="0067733F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pict w14:anchorId="52D66A3E">
          <v:rect id="_x0000_i1036" style="width:0;height:1.5pt" o:hralign="center" o:hrstd="t" o:hr="t" fillcolor="#a0a0a0" stroked="f"/>
        </w:pict>
      </w:r>
    </w:p>
    <w:p w14:paraId="0E92028F" w14:textId="77777777" w:rsidR="00B20BF9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11. Next Meeting</w:t>
      </w:r>
    </w:p>
    <w:p w14:paraId="57FF60E1" w14:textId="77777777" w:rsidR="00A03147" w:rsidRDefault="00A03147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1278F2BB" w14:textId="382ADC67" w:rsidR="00B20BF9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The next public meeting will be held on:</w:t>
      </w: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br/>
        <w:t xml:space="preserve">Thursday, </w:t>
      </w:r>
      <w:r w:rsidR="004C009E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September</w:t>
      </w:r>
      <w:r w:rsidR="00A678CA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3</w:t>
      </w:r>
      <w:r w:rsidR="00C31CE5" w:rsidRPr="00A678CA">
        <w:rPr>
          <w:rFonts w:ascii="Segoe UI" w:eastAsia="Times New Roman" w:hAnsi="Segoe UI" w:cs="Segoe UI"/>
          <w:b/>
          <w:bCs/>
          <w:kern w:val="0"/>
          <w:sz w:val="21"/>
          <w:szCs w:val="21"/>
          <w:vertAlign w:val="superscript"/>
          <w14:ligatures w14:val="none"/>
        </w:rPr>
        <w:t>rd</w:t>
      </w:r>
      <w:r w:rsidR="00C31CE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,</w:t>
      </w: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2026, at 1:00 PM via Zoom.</w:t>
      </w:r>
    </w:p>
    <w:p w14:paraId="4504AE0D" w14:textId="77777777" w:rsidR="00B20BF9" w:rsidRPr="00B20BF9" w:rsidRDefault="0067733F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pict w14:anchorId="06B6BE0B">
          <v:rect id="_x0000_i1037" style="width:0;height:1.5pt" o:hralign="center" o:hrstd="t" o:hr="t" fillcolor="#a0a0a0" stroked="f"/>
        </w:pict>
      </w:r>
    </w:p>
    <w:p w14:paraId="5F95F273" w14:textId="77777777" w:rsid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12. Adjournment</w:t>
      </w:r>
    </w:p>
    <w:p w14:paraId="6A8624BB" w14:textId="02036EF2" w:rsidR="00375F21" w:rsidRPr="00375F21" w:rsidRDefault="00375F21" w:rsidP="00375F2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A93D9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Motion to Adjourn</w:t>
      </w:r>
      <w:r w:rsidRPr="00375F21">
        <w:rPr>
          <w:rFonts w:ascii="Segoe UI" w:eastAsia="Times New Roman" w:hAnsi="Segoe UI" w:cs="Segoe UI"/>
          <w:b/>
          <w:bCs/>
          <w:i/>
          <w:iCs/>
          <w:kern w:val="0"/>
          <w:sz w:val="21"/>
          <w:szCs w:val="21"/>
          <w14:ligatures w14:val="none"/>
        </w:rPr>
        <w:t>:</w:t>
      </w:r>
      <w:r w:rsidRPr="00375F21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 xml:space="preserve"> </w:t>
      </w:r>
      <w:r w:rsidRPr="00290FC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Randolph Horton</w:t>
      </w:r>
      <w:r w:rsidRPr="00A93D9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A93D9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Second:</w:t>
      </w:r>
      <w:r w:rsidRPr="00A93D9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 </w:t>
      </w:r>
      <w:r w:rsidRPr="00290FC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Kasey Martin</w:t>
      </w:r>
      <w:r w:rsidRPr="00A93D9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A93D9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Outcome:</w:t>
      </w:r>
      <w:r w:rsidRPr="00A93D9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Passed unanimously.</w:t>
      </w:r>
      <w:r w:rsidRPr="00A93D9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A93D9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Adjourned at:</w:t>
      </w:r>
      <w:r w:rsidRPr="00A93D9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6208F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4</w:t>
      </w:r>
      <w:r w:rsidRPr="00A93D9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PM</w:t>
      </w:r>
    </w:p>
    <w:p w14:paraId="1AD0C947" w14:textId="6CE93B70" w:rsidR="00A03147" w:rsidRPr="00B20BF9" w:rsidRDefault="00A03147" w:rsidP="00A03147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Date:</w:t>
      </w:r>
      <w:r w:rsidR="005B4BA0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0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6</w:t>
      </w: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/0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4</w:t>
      </w: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/2026</w:t>
      </w:r>
    </w:p>
    <w:p w14:paraId="16831BCB" w14:textId="56C6651C" w:rsid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1B21CE4B" w14:textId="77777777" w:rsidR="00B20BF9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Respectfully submitted,</w:t>
      </w:r>
    </w:p>
    <w:p w14:paraId="3D2B5FCC" w14:textId="77777777" w:rsidR="00B20BF9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524FE534" w14:textId="692B92B0" w:rsid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14:ligatures w14:val="none"/>
        </w:rPr>
      </w:pP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Recorder/transcriber: </w:t>
      </w:r>
      <w:r w:rsidRPr="00B20BF9"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14:ligatures w14:val="none"/>
        </w:rPr>
        <w:t>Allison Wade</w:t>
      </w:r>
      <w:r w:rsidR="00C31CE5"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14:ligatures w14:val="none"/>
        </w:rPr>
        <w:t>- Board Administrator</w:t>
      </w:r>
    </w:p>
    <w:p w14:paraId="5B497D7E" w14:textId="77777777" w:rsidR="00375F21" w:rsidRDefault="00375F21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14:ligatures w14:val="none"/>
        </w:rPr>
      </w:pPr>
    </w:p>
    <w:p w14:paraId="60885D3E" w14:textId="24D94F06" w:rsidR="00375F21" w:rsidRPr="00375F21" w:rsidRDefault="00375F21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375F2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Board Chairman: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ab/>
      </w:r>
      <w:r w:rsidRPr="00375F21">
        <w:rPr>
          <w:rFonts w:ascii="Segoe UI" w:eastAsia="Times New Roman" w:hAnsi="Segoe UI" w:cs="Segoe UI"/>
          <w:b/>
          <w:bCs/>
          <w:kern w:val="0"/>
          <w:sz w:val="21"/>
          <w:szCs w:val="21"/>
          <w:u w:val="single"/>
          <w14:ligatures w14:val="none"/>
        </w:rPr>
        <w:t xml:space="preserve">Mr. John McGuire </w:t>
      </w:r>
    </w:p>
    <w:p w14:paraId="4E2EE8E0" w14:textId="77777777" w:rsidR="00A03147" w:rsidRPr="00375F21" w:rsidRDefault="00A03147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5E18D654" w14:textId="77777777" w:rsidR="00B20BF9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7C414F47" w14:textId="77777777" w:rsidR="00B20BF9" w:rsidRPr="00B20BF9" w:rsidRDefault="00B20BF9" w:rsidP="00B20BF9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342D9EFB" w14:textId="36D2265C" w:rsidR="001C2960" w:rsidRPr="00B350F3" w:rsidRDefault="001C2960" w:rsidP="00B350F3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sectPr w:rsidR="001C2960" w:rsidRPr="00B35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C1E"/>
    <w:multiLevelType w:val="multilevel"/>
    <w:tmpl w:val="791C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F7EF9"/>
    <w:multiLevelType w:val="multilevel"/>
    <w:tmpl w:val="EA66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31CB2"/>
    <w:multiLevelType w:val="multilevel"/>
    <w:tmpl w:val="3910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B38E4"/>
    <w:multiLevelType w:val="hybridMultilevel"/>
    <w:tmpl w:val="873A4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221D"/>
    <w:multiLevelType w:val="multilevel"/>
    <w:tmpl w:val="F63C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86FE8"/>
    <w:multiLevelType w:val="multilevel"/>
    <w:tmpl w:val="ED60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E5811"/>
    <w:multiLevelType w:val="multilevel"/>
    <w:tmpl w:val="A59C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35AD5"/>
    <w:multiLevelType w:val="multilevel"/>
    <w:tmpl w:val="D38C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F5C81"/>
    <w:multiLevelType w:val="multilevel"/>
    <w:tmpl w:val="2D96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F73C8"/>
    <w:multiLevelType w:val="multilevel"/>
    <w:tmpl w:val="FB3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A4A1C"/>
    <w:multiLevelType w:val="multilevel"/>
    <w:tmpl w:val="9870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B612E1"/>
    <w:multiLevelType w:val="multilevel"/>
    <w:tmpl w:val="D5DE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1841C4"/>
    <w:multiLevelType w:val="hybridMultilevel"/>
    <w:tmpl w:val="579E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6C04"/>
    <w:multiLevelType w:val="multilevel"/>
    <w:tmpl w:val="6B70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CC3D10"/>
    <w:multiLevelType w:val="multilevel"/>
    <w:tmpl w:val="A2D0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964B0"/>
    <w:multiLevelType w:val="multilevel"/>
    <w:tmpl w:val="241A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49181A"/>
    <w:multiLevelType w:val="multilevel"/>
    <w:tmpl w:val="C2A0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CA4153"/>
    <w:multiLevelType w:val="multilevel"/>
    <w:tmpl w:val="7AC8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221E7E"/>
    <w:multiLevelType w:val="multilevel"/>
    <w:tmpl w:val="053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CC064A"/>
    <w:multiLevelType w:val="multilevel"/>
    <w:tmpl w:val="CB60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721DA"/>
    <w:multiLevelType w:val="multilevel"/>
    <w:tmpl w:val="B8B8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C720DC"/>
    <w:multiLevelType w:val="multilevel"/>
    <w:tmpl w:val="AFA8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183183"/>
    <w:multiLevelType w:val="multilevel"/>
    <w:tmpl w:val="52C0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B43651"/>
    <w:multiLevelType w:val="multilevel"/>
    <w:tmpl w:val="237E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3C61E6"/>
    <w:multiLevelType w:val="multilevel"/>
    <w:tmpl w:val="E6B6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3B2904"/>
    <w:multiLevelType w:val="multilevel"/>
    <w:tmpl w:val="6676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4142DB"/>
    <w:multiLevelType w:val="multilevel"/>
    <w:tmpl w:val="0B38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1C1402"/>
    <w:multiLevelType w:val="multilevel"/>
    <w:tmpl w:val="A5D8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A551E4"/>
    <w:multiLevelType w:val="multilevel"/>
    <w:tmpl w:val="DFC0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B93B69"/>
    <w:multiLevelType w:val="multilevel"/>
    <w:tmpl w:val="ECBC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EE0B32"/>
    <w:multiLevelType w:val="multilevel"/>
    <w:tmpl w:val="3D86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E1708D"/>
    <w:multiLevelType w:val="multilevel"/>
    <w:tmpl w:val="2CAA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1E2A50"/>
    <w:multiLevelType w:val="multilevel"/>
    <w:tmpl w:val="CFAA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DE5A91"/>
    <w:multiLevelType w:val="multilevel"/>
    <w:tmpl w:val="8346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75156E"/>
    <w:multiLevelType w:val="multilevel"/>
    <w:tmpl w:val="B3F0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0009">
    <w:abstractNumId w:val="11"/>
  </w:num>
  <w:num w:numId="2" w16cid:durableId="1714187864">
    <w:abstractNumId w:val="34"/>
  </w:num>
  <w:num w:numId="3" w16cid:durableId="1024552134">
    <w:abstractNumId w:val="33"/>
  </w:num>
  <w:num w:numId="4" w16cid:durableId="1570993742">
    <w:abstractNumId w:val="14"/>
  </w:num>
  <w:num w:numId="5" w16cid:durableId="425030903">
    <w:abstractNumId w:val="28"/>
  </w:num>
  <w:num w:numId="6" w16cid:durableId="1258833681">
    <w:abstractNumId w:val="32"/>
  </w:num>
  <w:num w:numId="7" w16cid:durableId="2048484101">
    <w:abstractNumId w:val="8"/>
  </w:num>
  <w:num w:numId="8" w16cid:durableId="1386172820">
    <w:abstractNumId w:val="1"/>
  </w:num>
  <w:num w:numId="9" w16cid:durableId="326980584">
    <w:abstractNumId w:val="22"/>
  </w:num>
  <w:num w:numId="10" w16cid:durableId="1493060552">
    <w:abstractNumId w:val="15"/>
  </w:num>
  <w:num w:numId="11" w16cid:durableId="361714961">
    <w:abstractNumId w:val="30"/>
  </w:num>
  <w:num w:numId="12" w16cid:durableId="299192375">
    <w:abstractNumId w:val="7"/>
  </w:num>
  <w:num w:numId="13" w16cid:durableId="1843006573">
    <w:abstractNumId w:val="0"/>
  </w:num>
  <w:num w:numId="14" w16cid:durableId="2102331734">
    <w:abstractNumId w:val="27"/>
  </w:num>
  <w:num w:numId="15" w16cid:durableId="2077704513">
    <w:abstractNumId w:val="21"/>
  </w:num>
  <w:num w:numId="16" w16cid:durableId="990328461">
    <w:abstractNumId w:val="10"/>
  </w:num>
  <w:num w:numId="17" w16cid:durableId="305202766">
    <w:abstractNumId w:val="13"/>
  </w:num>
  <w:num w:numId="18" w16cid:durableId="849098835">
    <w:abstractNumId w:val="5"/>
  </w:num>
  <w:num w:numId="19" w16cid:durableId="486359363">
    <w:abstractNumId w:val="29"/>
  </w:num>
  <w:num w:numId="20" w16cid:durableId="405568098">
    <w:abstractNumId w:val="24"/>
  </w:num>
  <w:num w:numId="21" w16cid:durableId="580793866">
    <w:abstractNumId w:val="19"/>
  </w:num>
  <w:num w:numId="22" w16cid:durableId="312878983">
    <w:abstractNumId w:val="26"/>
  </w:num>
  <w:num w:numId="23" w16cid:durableId="389354388">
    <w:abstractNumId w:val="9"/>
  </w:num>
  <w:num w:numId="24" w16cid:durableId="91169078">
    <w:abstractNumId w:val="16"/>
  </w:num>
  <w:num w:numId="25" w16cid:durableId="1756969969">
    <w:abstractNumId w:val="17"/>
  </w:num>
  <w:num w:numId="26" w16cid:durableId="53236403">
    <w:abstractNumId w:val="20"/>
  </w:num>
  <w:num w:numId="27" w16cid:durableId="1689989586">
    <w:abstractNumId w:val="23"/>
  </w:num>
  <w:num w:numId="28" w16cid:durableId="2140610441">
    <w:abstractNumId w:val="31"/>
  </w:num>
  <w:num w:numId="29" w16cid:durableId="2057389314">
    <w:abstractNumId w:val="2"/>
  </w:num>
  <w:num w:numId="30" w16cid:durableId="1971857492">
    <w:abstractNumId w:val="4"/>
  </w:num>
  <w:num w:numId="31" w16cid:durableId="49041190">
    <w:abstractNumId w:val="18"/>
  </w:num>
  <w:num w:numId="32" w16cid:durableId="1663846787">
    <w:abstractNumId w:val="6"/>
  </w:num>
  <w:num w:numId="33" w16cid:durableId="555360228">
    <w:abstractNumId w:val="25"/>
  </w:num>
  <w:num w:numId="34" w16cid:durableId="531767918">
    <w:abstractNumId w:val="3"/>
  </w:num>
  <w:num w:numId="35" w16cid:durableId="1196188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F3"/>
    <w:rsid w:val="0006310D"/>
    <w:rsid w:val="000A22AC"/>
    <w:rsid w:val="000C77AF"/>
    <w:rsid w:val="001038C4"/>
    <w:rsid w:val="0018275B"/>
    <w:rsid w:val="001C2960"/>
    <w:rsid w:val="001C4176"/>
    <w:rsid w:val="001C62C0"/>
    <w:rsid w:val="001F1DB0"/>
    <w:rsid w:val="001F424A"/>
    <w:rsid w:val="001F50F5"/>
    <w:rsid w:val="00290FC7"/>
    <w:rsid w:val="002F2519"/>
    <w:rsid w:val="0032030F"/>
    <w:rsid w:val="00375F21"/>
    <w:rsid w:val="003974CC"/>
    <w:rsid w:val="0046101E"/>
    <w:rsid w:val="00467B1E"/>
    <w:rsid w:val="00472D9A"/>
    <w:rsid w:val="00490CBA"/>
    <w:rsid w:val="00497FC2"/>
    <w:rsid w:val="004A3900"/>
    <w:rsid w:val="004A7D53"/>
    <w:rsid w:val="004C009E"/>
    <w:rsid w:val="00532B88"/>
    <w:rsid w:val="005525FB"/>
    <w:rsid w:val="005948E5"/>
    <w:rsid w:val="005B4BA0"/>
    <w:rsid w:val="005F66AF"/>
    <w:rsid w:val="005F7819"/>
    <w:rsid w:val="00613FE8"/>
    <w:rsid w:val="006208F8"/>
    <w:rsid w:val="00621478"/>
    <w:rsid w:val="006424C8"/>
    <w:rsid w:val="00644327"/>
    <w:rsid w:val="0068715F"/>
    <w:rsid w:val="006A3477"/>
    <w:rsid w:val="006A637A"/>
    <w:rsid w:val="006C2CA6"/>
    <w:rsid w:val="006C5CAF"/>
    <w:rsid w:val="006D3895"/>
    <w:rsid w:val="006D75B8"/>
    <w:rsid w:val="006E7553"/>
    <w:rsid w:val="00701C3D"/>
    <w:rsid w:val="007A0DF5"/>
    <w:rsid w:val="007A7F93"/>
    <w:rsid w:val="007F16A3"/>
    <w:rsid w:val="00842AF1"/>
    <w:rsid w:val="00864C6E"/>
    <w:rsid w:val="008B695F"/>
    <w:rsid w:val="008D1901"/>
    <w:rsid w:val="009505C2"/>
    <w:rsid w:val="009616C3"/>
    <w:rsid w:val="00984462"/>
    <w:rsid w:val="009F6298"/>
    <w:rsid w:val="00A03147"/>
    <w:rsid w:val="00A032EE"/>
    <w:rsid w:val="00A678CA"/>
    <w:rsid w:val="00A72EBA"/>
    <w:rsid w:val="00A83D26"/>
    <w:rsid w:val="00A8543F"/>
    <w:rsid w:val="00A94FFB"/>
    <w:rsid w:val="00A95BE0"/>
    <w:rsid w:val="00AD7783"/>
    <w:rsid w:val="00B15894"/>
    <w:rsid w:val="00B20BF9"/>
    <w:rsid w:val="00B350F3"/>
    <w:rsid w:val="00B72ED9"/>
    <w:rsid w:val="00C05A5C"/>
    <w:rsid w:val="00C13018"/>
    <w:rsid w:val="00C15A3F"/>
    <w:rsid w:val="00C31CE5"/>
    <w:rsid w:val="00C40CDC"/>
    <w:rsid w:val="00C61944"/>
    <w:rsid w:val="00C7412A"/>
    <w:rsid w:val="00C86A4F"/>
    <w:rsid w:val="00D01926"/>
    <w:rsid w:val="00D30AC5"/>
    <w:rsid w:val="00D41FCA"/>
    <w:rsid w:val="00D753AB"/>
    <w:rsid w:val="00D97097"/>
    <w:rsid w:val="00E206DE"/>
    <w:rsid w:val="00E23965"/>
    <w:rsid w:val="00E558B1"/>
    <w:rsid w:val="00E71203"/>
    <w:rsid w:val="00F16E55"/>
    <w:rsid w:val="00F401CA"/>
    <w:rsid w:val="00F725B4"/>
    <w:rsid w:val="00F73549"/>
    <w:rsid w:val="00F7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1C79"/>
  <w15:chartTrackingRefBased/>
  <w15:docId w15:val="{CCF2E50A-A10A-415C-9576-F3D099C4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19"/>
  </w:style>
  <w:style w:type="paragraph" w:styleId="Heading1">
    <w:name w:val="heading 1"/>
    <w:basedOn w:val="Normal"/>
    <w:next w:val="Normal"/>
    <w:link w:val="Heading1Char"/>
    <w:uiPriority w:val="9"/>
    <w:qFormat/>
    <w:rsid w:val="00B35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0F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72E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72EB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01C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C3D"/>
    <w:rPr>
      <w:color w:val="605E5C"/>
      <w:shd w:val="clear" w:color="auto" w:fill="E1DFDD"/>
    </w:rPr>
  </w:style>
  <w:style w:type="character" w:customStyle="1" w:styleId="t286pc">
    <w:name w:val="t286pc"/>
    <w:basedOn w:val="DefaultParagraphFont"/>
    <w:rsid w:val="00C61944"/>
  </w:style>
  <w:style w:type="character" w:styleId="Strong">
    <w:name w:val="Strong"/>
    <w:basedOn w:val="DefaultParagraphFont"/>
    <w:uiPriority w:val="22"/>
    <w:qFormat/>
    <w:rsid w:val="00C619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62C0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cp.dc.gov/sites/default/files/dc/sites/dlcp/release_content/attachments/B26-47%20and%20B26-547%20Testimony%20-%20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lltrack50.com/billdetail/15375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ngovoffice@dc.go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billtrack50.com/billdetail/19176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lcp.dc.gov/page/board-funeral-direc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Allison (DLCP)</dc:creator>
  <cp:keywords/>
  <dc:description/>
  <cp:lastModifiedBy>Wade, Allison (DLCP)</cp:lastModifiedBy>
  <cp:revision>2</cp:revision>
  <dcterms:created xsi:type="dcterms:W3CDTF">2026-07-06T16:57:00Z</dcterms:created>
  <dcterms:modified xsi:type="dcterms:W3CDTF">2026-07-06T16:57:00Z</dcterms:modified>
</cp:coreProperties>
</file>