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Balthazar" w:cs="Balthazar" w:eastAsia="Balthazar" w:hAnsi="Balthazar"/>
          <w:b w:val="1"/>
          <w:color w:val="ff0000"/>
          <w:sz w:val="40"/>
          <w:szCs w:val="40"/>
        </w:rPr>
      </w:pPr>
      <w:r w:rsidDel="00000000" w:rsidR="00000000" w:rsidRPr="00000000">
        <w:rPr>
          <w:rFonts w:ascii="Balthazar" w:cs="Balthazar" w:eastAsia="Balthazar" w:hAnsi="Balthazar"/>
          <w:b w:val="1"/>
          <w:color w:val="ff0000"/>
          <w:sz w:val="40"/>
          <w:szCs w:val="40"/>
          <w:rtl w:val="0"/>
        </w:rPr>
        <w:t xml:space="preserve">DC Tax Revision Commission</w:t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STAKEHOLDER MEETING: Small Businesses and Employers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Date/time: </w:t>
      </w:r>
      <w:r w:rsidDel="00000000" w:rsidR="00000000" w:rsidRPr="00000000">
        <w:rPr>
          <w:rtl w:val="0"/>
        </w:rPr>
        <w:t xml:space="preserve">Wednesday, April 19, 1:45-3:15 pm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Location</w:t>
      </w:r>
      <w:r w:rsidDel="00000000" w:rsidR="00000000" w:rsidRPr="00000000">
        <w:rPr>
          <w:rtl w:val="0"/>
        </w:rPr>
        <w:t xml:space="preserve">: 1310 L Street, NW, Conference room 148-149.  Note - space is limited - members of the public are encouraged to attend via livestream.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Livestream link</w:t>
      </w:r>
      <w:r w:rsidDel="00000000" w:rsidR="00000000" w:rsidRPr="00000000">
        <w:rPr>
          <w:rtl w:val="0"/>
        </w:rPr>
        <w:t xml:space="preserve">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https://bit.ly/TRCSmallBusiness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Overview</w:t>
      </w:r>
      <w:r w:rsidDel="00000000" w:rsidR="00000000" w:rsidRPr="00000000">
        <w:rPr>
          <w:rtl w:val="0"/>
        </w:rPr>
        <w:t xml:space="preserve">: The DC Tax Revision Commission will host a small-group conversation focusing on tax issues relating to small businesses and other employers. Participants are invited to respond to the following questions: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Do you see ways that the tax code can be improved (in terms of who it taxes, how it’s implemented, or what it affords)?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Are there ways the DC tax code can do a better job of advancing economic efficiency and competitiveness?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What are ways that you would recommend making our tax code more resilient to economic changes and shocks?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What would a fairer tax code look like?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How can the tax system help improve racial equity?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Do you have any general or specific ideas about how the city should improve tax administration?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When there are potential tensions/tradeoffs among our stated principles - for example, if a proposal to increase competitiveness risks reducing progressivity - how should the Commission balance and prioritize? How should the Commission balance and prioritize its various goals and commitments?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How can the Commission continue to engage the community to collect their ideas and feedback on the DC tax system?</w:t>
      </w:r>
    </w:p>
    <w:p w:rsidR="00000000" w:rsidDel="00000000" w:rsidP="00000000" w:rsidRDefault="00000000" w:rsidRPr="00000000" w14:paraId="00000012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Participants </w:t>
      </w:r>
      <w:r w:rsidDel="00000000" w:rsidR="00000000" w:rsidRPr="00000000">
        <w:rPr>
          <w:rtl w:val="0"/>
        </w:rPr>
        <w:t xml:space="preserve">(invited):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Angela Franco, DC Chamber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Kevin Wrege, DC Chamber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Stephen Kranz, McDermott, Will &amp; Emery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Brianne Dornbush, District Bridges [Main Streets Org]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Andy Shallal, Busboy and Poets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Sheila Brooks, SRB Communications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Raj Aggarwal, Provoc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Stacy Burnette, Comcast</w:t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Agenda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  <w:t xml:space="preserve">1:45 pm</w:t>
        <w:tab/>
        <w:t xml:space="preserve">Welcome by the Tax Revision Commission</w:t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  <w:t xml:space="preserve">1:50 pm</w:t>
        <w:tab/>
        <w:t xml:space="preserve">Participants will provide responses to Commission questions</w:t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  <w:t xml:space="preserve">2:10 pm</w:t>
        <w:tab/>
        <w:t xml:space="preserve">Q&amp;A with the Tax Revision Commission </w:t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  <w:t xml:space="preserve">3:15 pm</w:t>
        <w:tab/>
        <w:t xml:space="preserve">Adjourn</w:t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This meeting is governed by the Open Meetings Act. Please address any questions or complaints arising under this meeting to the Office of Open Government at opengovoffice@dc.gov.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althazar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577F6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C1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DC186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C1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C186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C186B"/>
    <w:rPr>
      <w:b w:val="1"/>
      <w:bCs w:val="1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7957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95729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7599D"/>
    <w:rPr>
      <w:color w:val="954f72" w:themeColor="followedHyperlink"/>
      <w:u w:val="single"/>
    </w:rPr>
  </w:style>
  <w:style w:type="paragraph" w:styleId="sqsrte-small" w:customStyle="1">
    <w:name w:val="sqsrte-small"/>
    <w:basedOn w:val="Normal"/>
    <w:rsid w:val="00447C7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9A188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1881"/>
  </w:style>
  <w:style w:type="paragraph" w:styleId="Footer">
    <w:name w:val="footer"/>
    <w:basedOn w:val="Normal"/>
    <w:link w:val="FooterChar"/>
    <w:uiPriority w:val="99"/>
    <w:unhideWhenUsed w:val="1"/>
    <w:rsid w:val="009A188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1881"/>
  </w:style>
  <w:style w:type="paragraph" w:styleId="NoSpacing">
    <w:name w:val="No Spacing"/>
    <w:uiPriority w:val="1"/>
    <w:qFormat w:val="1"/>
    <w:rsid w:val="00140232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t.ly/TRCSmallBusines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lthazar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JiRoZmt9I2p8gXXqsUlrgpp9yA==">AMUW2mUeizsua1wvjVkzMLtcv6O1LExPCTPojoI5eGphhPuyxZbAPGy4Y2bgHHbbRlBqzXKx1VYiZnLDL17WP0LtbPilQIZQ0Xf943ZvMVG2khiw1doL/a8=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2023-01-17T19:49:00Z</dcterms:created>
  <dc:creator>Nicholas Johnson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0x01010030E900D21837CE479B6021FA2D17878E</vt:lpwstr>
  </property>
  <property fmtid="{D5CDD505-2E9C-101B-9397-08002B2CF9AE}" pid="3" name="MediaServiceImageTags">
    <vt:lpwstr/>
  </property>
</Properties>
</file>