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61809" w14:textId="77777777" w:rsidR="00B84285" w:rsidRDefault="00BE62FA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t>Occupational and Professional Licensing Administration</w:t>
      </w:r>
    </w:p>
    <w:p w14:paraId="69A4C126" w14:textId="77777777" w:rsidR="00B84285" w:rsidRDefault="00B84285">
      <w:pPr>
        <w:jc w:val="center"/>
        <w:rPr>
          <w:rFonts w:ascii="Times New Roman" w:eastAsia="Times New Roman" w:hAnsi="Times New Roman" w:cs="Times New Roman"/>
        </w:rPr>
      </w:pPr>
    </w:p>
    <w:p w14:paraId="7092AB43" w14:textId="77777777" w:rsidR="00B84285" w:rsidRDefault="00BE62FA">
      <w:pPr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NOTICE OF PUBLIC MEETING</w:t>
      </w:r>
    </w:p>
    <w:p w14:paraId="3D5E9B18" w14:textId="77777777" w:rsidR="003518B2" w:rsidRDefault="003518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1F3841AD" w14:textId="0D5CD4DB" w:rsidR="00B84285" w:rsidRDefault="00BE62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District of Columbia Board of Industrial Trades </w:t>
      </w:r>
    </w:p>
    <w:p w14:paraId="4C3C45CA" w14:textId="7D343A53" w:rsidR="00B84285" w:rsidRDefault="00BE62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Via Teleconference</w:t>
      </w:r>
    </w:p>
    <w:p w14:paraId="0CCC68CA" w14:textId="77777777" w:rsidR="000F0776" w:rsidRDefault="000F07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3610C4F9" w14:textId="0978873A" w:rsidR="003518B2" w:rsidRDefault="003518B2" w:rsidP="007C49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Tuesday, </w:t>
      </w:r>
      <w:r w:rsidR="00E04A55">
        <w:rPr>
          <w:rFonts w:ascii="Century Gothic" w:eastAsia="Century Gothic" w:hAnsi="Century Gothic" w:cs="Century Gothic"/>
          <w:sz w:val="22"/>
          <w:szCs w:val="22"/>
        </w:rPr>
        <w:t>September 15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</w:p>
    <w:p w14:paraId="0A0CDA62" w14:textId="620A0939" w:rsidR="007C49B8" w:rsidRDefault="007C49B8" w:rsidP="007C49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1 – 3 pm</w:t>
      </w:r>
    </w:p>
    <w:p w14:paraId="475BAD22" w14:textId="3096D9FA" w:rsidR="00B84285" w:rsidRPr="00E04A55" w:rsidRDefault="00B84285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bCs/>
          <w:color w:val="000000"/>
          <w:sz w:val="44"/>
          <w:szCs w:val="44"/>
        </w:rPr>
      </w:pPr>
    </w:p>
    <w:p w14:paraId="728EAD4C" w14:textId="0F4E74B3" w:rsidR="00B84285" w:rsidRPr="00E04A55" w:rsidRDefault="00E04A55" w:rsidP="00E04A55">
      <w:pPr>
        <w:jc w:val="center"/>
        <w:rPr>
          <w:rFonts w:ascii="Century Gothic" w:eastAsia="Century Gothic" w:hAnsi="Century Gothic" w:cs="Century Gothic"/>
          <w:b/>
          <w:bCs/>
          <w:sz w:val="44"/>
          <w:szCs w:val="44"/>
        </w:rPr>
      </w:pPr>
      <w:r w:rsidRPr="00E04A55">
        <w:rPr>
          <w:rFonts w:ascii="Century Gothic" w:eastAsia="Century Gothic" w:hAnsi="Century Gothic" w:cs="Century Gothic"/>
          <w:b/>
          <w:bCs/>
          <w:sz w:val="44"/>
          <w:szCs w:val="44"/>
        </w:rPr>
        <w:t>Meeting Cancelled</w:t>
      </w:r>
      <w:bookmarkStart w:id="0" w:name="_GoBack"/>
      <w:bookmarkEnd w:id="0"/>
    </w:p>
    <w:p w14:paraId="669B231C" w14:textId="77777777" w:rsidR="00B84285" w:rsidRDefault="00B84285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sectPr w:rsidR="00B84285">
      <w:headerReference w:type="default" r:id="rId8"/>
      <w:footerReference w:type="default" r:id="rId9"/>
      <w:pgSz w:w="12240" w:h="15840"/>
      <w:pgMar w:top="1440" w:right="1440" w:bottom="1440" w:left="1440" w:header="540" w:footer="2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33918" w14:textId="77777777" w:rsidR="00922312" w:rsidRDefault="00922312">
      <w:r>
        <w:separator/>
      </w:r>
    </w:p>
  </w:endnote>
  <w:endnote w:type="continuationSeparator" w:id="0">
    <w:p w14:paraId="79390A58" w14:textId="77777777" w:rsidR="00922312" w:rsidRDefault="0092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39436" w14:textId="77777777" w:rsidR="00B84285" w:rsidRDefault="00BE62F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350" w:hanging="90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6A4A6114" wp14:editId="427B3BCB">
          <wp:extent cx="7772616" cy="692804"/>
          <wp:effectExtent l="0" t="0" r="0" b="0"/>
          <wp:docPr id="220" name="image2.jpg" descr="Macintosh HD:Users:gabo:Desktop:10/9:DCRA:DCRA-9.24:DCRA-LetterHead Concept 1.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Macintosh HD:Users:gabo:Desktop:10/9:DCRA:DCRA-9.24:DCRA-LetterHead Concept 1.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616" cy="6928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1C04D" w14:textId="77777777" w:rsidR="00922312" w:rsidRDefault="00922312">
      <w:r>
        <w:separator/>
      </w:r>
    </w:p>
  </w:footnote>
  <w:footnote w:type="continuationSeparator" w:id="0">
    <w:p w14:paraId="02ACAAD0" w14:textId="77777777" w:rsidR="00922312" w:rsidRDefault="00922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AA17B" w14:textId="77777777" w:rsidR="00B84285" w:rsidRDefault="00BE62F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900" w:hanging="360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747AD67B" wp14:editId="278311B0">
          <wp:simplePos x="0" y="0"/>
          <wp:positionH relativeFrom="margin">
            <wp:posOffset>1830070</wp:posOffset>
          </wp:positionH>
          <wp:positionV relativeFrom="margin">
            <wp:posOffset>-685799</wp:posOffset>
          </wp:positionV>
          <wp:extent cx="1844040" cy="732790"/>
          <wp:effectExtent l="0" t="0" r="0" b="0"/>
          <wp:wrapTopAndBottom distT="0" distB="0"/>
          <wp:docPr id="21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4040" cy="732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2798"/>
    <w:multiLevelType w:val="hybridMultilevel"/>
    <w:tmpl w:val="55088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74B2B"/>
    <w:multiLevelType w:val="hybridMultilevel"/>
    <w:tmpl w:val="F7A06C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3255E1"/>
    <w:multiLevelType w:val="multilevel"/>
    <w:tmpl w:val="E35E0F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4976B4"/>
    <w:multiLevelType w:val="hybridMultilevel"/>
    <w:tmpl w:val="FA08AF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285"/>
    <w:rsid w:val="000D313C"/>
    <w:rsid w:val="000F0776"/>
    <w:rsid w:val="003241BB"/>
    <w:rsid w:val="003518B2"/>
    <w:rsid w:val="00396DA5"/>
    <w:rsid w:val="003F3489"/>
    <w:rsid w:val="00530B5A"/>
    <w:rsid w:val="005E5A56"/>
    <w:rsid w:val="00681F6F"/>
    <w:rsid w:val="00733C33"/>
    <w:rsid w:val="00795ED5"/>
    <w:rsid w:val="007A5F5A"/>
    <w:rsid w:val="007C49B8"/>
    <w:rsid w:val="00853067"/>
    <w:rsid w:val="008C3864"/>
    <w:rsid w:val="00922312"/>
    <w:rsid w:val="00A6544B"/>
    <w:rsid w:val="00AF675F"/>
    <w:rsid w:val="00B84285"/>
    <w:rsid w:val="00BE62FA"/>
    <w:rsid w:val="00CC2D23"/>
    <w:rsid w:val="00E04A55"/>
    <w:rsid w:val="00E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2A0CC"/>
  <w15:docId w15:val="{E1638161-F363-45C8-BBDA-D50582ED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D245F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E447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322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Default">
    <w:name w:val="Default"/>
    <w:rsid w:val="00BC332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paragraph">
    <w:name w:val="paragraph"/>
    <w:basedOn w:val="Normal"/>
    <w:rsid w:val="005F5AC9"/>
    <w:rPr>
      <w:rFonts w:ascii="Times New Roman" w:eastAsiaTheme="minorHAnsi" w:hAnsi="Times New Roman" w:cs="Times New Roman"/>
    </w:rPr>
  </w:style>
  <w:style w:type="character" w:customStyle="1" w:styleId="normaltextrun">
    <w:name w:val="normaltextrun"/>
    <w:basedOn w:val="DefaultParagraphFont"/>
    <w:rsid w:val="005F5AC9"/>
  </w:style>
  <w:style w:type="character" w:customStyle="1" w:styleId="eop">
    <w:name w:val="eop"/>
    <w:basedOn w:val="DefaultParagraphFont"/>
    <w:rsid w:val="005F5AC9"/>
  </w:style>
  <w:style w:type="character" w:customStyle="1" w:styleId="Heading3Char">
    <w:name w:val="Heading 3 Char"/>
    <w:basedOn w:val="DefaultParagraphFont"/>
    <w:link w:val="Heading3"/>
    <w:uiPriority w:val="9"/>
    <w:rsid w:val="00D245F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245F7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8C3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5gjg8w0yShzLXTMaNlyUR5uZRQ==">AMUW2mUH5FyvmwjkhdL2gDSuF8QyCJ4lvDfEL83qk0vOd2SaNV/3I6oM4a7WhjJJ1h2UXr65lh1SoBicFW1NXuKsamaJrLxbB5shSd062Db4BPcuuhrfQsoMCD//n0GAND2fwuKQZC22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Gabo Lemos</dc:creator>
  <cp:lastModifiedBy>Champagne, Jennifer (DCRA)</cp:lastModifiedBy>
  <cp:revision>2</cp:revision>
  <cp:lastPrinted>2020-06-01T20:11:00Z</cp:lastPrinted>
  <dcterms:created xsi:type="dcterms:W3CDTF">2020-10-15T16:35:00Z</dcterms:created>
  <dcterms:modified xsi:type="dcterms:W3CDTF">2020-10-15T16:35:00Z</dcterms:modified>
</cp:coreProperties>
</file>