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61809" w14:textId="77777777" w:rsidR="00B84285" w:rsidRDefault="00BE62FA">
      <w:pPr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t>Occupational and Professional Licensing Administration</w:t>
      </w:r>
    </w:p>
    <w:p w14:paraId="69A4C126" w14:textId="77777777" w:rsidR="00B84285" w:rsidRDefault="00B84285">
      <w:pPr>
        <w:jc w:val="center"/>
        <w:rPr>
          <w:rFonts w:ascii="Times New Roman" w:eastAsia="Times New Roman" w:hAnsi="Times New Roman" w:cs="Times New Roman"/>
        </w:rPr>
      </w:pPr>
    </w:p>
    <w:p w14:paraId="7092AB43" w14:textId="77777777" w:rsidR="00B84285" w:rsidRDefault="00BE62FA">
      <w:pPr>
        <w:jc w:val="center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NOTICE OF PUBLIC MEETING</w:t>
      </w:r>
    </w:p>
    <w:p w14:paraId="3D5E9B18" w14:textId="77777777" w:rsidR="003518B2" w:rsidRDefault="003518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1F3841AD" w14:textId="0D5CD4DB" w:rsidR="00B84285" w:rsidRDefault="00BE62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District of Columbia Board of Industrial Trades </w:t>
      </w:r>
    </w:p>
    <w:p w14:paraId="4C3C45CA" w14:textId="7D343A53" w:rsidR="00B84285" w:rsidRDefault="00BE62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Via Teleconference</w:t>
      </w:r>
      <w:bookmarkStart w:id="0" w:name="_GoBack"/>
      <w:bookmarkEnd w:id="0"/>
    </w:p>
    <w:p w14:paraId="0CCC68CA" w14:textId="77777777" w:rsidR="000F0776" w:rsidRDefault="000F07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3610C4F9" w14:textId="7C5B9B22" w:rsidR="003518B2" w:rsidRDefault="003518B2" w:rsidP="007C49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Tuesday, </w:t>
      </w:r>
      <w:r w:rsidR="00681F6F">
        <w:rPr>
          <w:rFonts w:ascii="Century Gothic" w:eastAsia="Century Gothic" w:hAnsi="Century Gothic" w:cs="Century Gothic"/>
          <w:sz w:val="22"/>
          <w:szCs w:val="22"/>
        </w:rPr>
        <w:t>October 20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</w:p>
    <w:p w14:paraId="0A0CDA62" w14:textId="620A0939" w:rsidR="007C49B8" w:rsidRDefault="007C49B8" w:rsidP="007C49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1 – 3 pm</w:t>
      </w:r>
    </w:p>
    <w:p w14:paraId="475BAD22" w14:textId="3096D9FA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63D046CE" w14:textId="068EB7B3" w:rsidR="00B84285" w:rsidRDefault="00BE6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Call to Order/Attendance – 1:00 pm</w:t>
      </w:r>
    </w:p>
    <w:p w14:paraId="48392686" w14:textId="683767D2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387CCC7" w14:textId="110032B6" w:rsidR="00B84285" w:rsidRDefault="00BE6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Minutes – Draft, </w:t>
      </w:r>
      <w:r w:rsidR="00795ED5">
        <w:rPr>
          <w:rFonts w:ascii="Century Gothic" w:eastAsia="Century Gothic" w:hAnsi="Century Gothic" w:cs="Century Gothic"/>
          <w:sz w:val="22"/>
          <w:szCs w:val="22"/>
        </w:rPr>
        <w:t>June 16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, 2020</w:t>
      </w:r>
    </w:p>
    <w:p w14:paraId="1BC7CFED" w14:textId="77777777" w:rsidR="00B84285" w:rsidRDefault="00B84285" w:rsidP="008C3864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5B808492" w14:textId="77777777" w:rsidR="00B84285" w:rsidRDefault="00BE62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Comments from the Public – None</w:t>
      </w:r>
    </w:p>
    <w:p w14:paraId="6C6ACE32" w14:textId="1BD57D5F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5875495A" w14:textId="77777777" w:rsidR="00B84285" w:rsidRDefault="00BE62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4. Executive Session (Closed to the Public) to consult with an attorney pursuant to D.C. Official Code §2-575(b)(4)(A); D.C. Official Code 2-575(b)(9) to discuss complaints/legal matters, applications and legal counsel report.  </w:t>
      </w:r>
    </w:p>
    <w:p w14:paraId="268BDED5" w14:textId="77777777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5EF062C0" w14:textId="4FD84741" w:rsidR="00B84285" w:rsidRDefault="00BE62F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5. Recommendations</w:t>
      </w:r>
    </w:p>
    <w:p w14:paraId="470943A1" w14:textId="77777777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p w14:paraId="26F0B488" w14:textId="7334FD7C" w:rsidR="00396DA5" w:rsidRDefault="00BE62F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6. Old Business</w:t>
      </w:r>
    </w:p>
    <w:p w14:paraId="44F6EBF8" w14:textId="77777777" w:rsidR="00A6544B" w:rsidRDefault="00A6544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7398CF6B" w14:textId="39A6F0F4" w:rsidR="00B84285" w:rsidRDefault="00BE62F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7. New Business </w:t>
      </w:r>
    </w:p>
    <w:p w14:paraId="5BBCC9C4" w14:textId="77777777" w:rsidR="007A5F5A" w:rsidRPr="007A5F5A" w:rsidRDefault="007A5F5A" w:rsidP="007A5F5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485A2F43" w14:textId="21C71B86" w:rsidR="00B84285" w:rsidRDefault="00BE62F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8. Adjourn</w:t>
      </w:r>
    </w:p>
    <w:p w14:paraId="46D3ECB0" w14:textId="77777777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B2C037D" w14:textId="6BF3AE87" w:rsidR="00B84285" w:rsidRDefault="00BE62F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lk41967943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Next</w:t>
      </w:r>
      <w:r w:rsidR="003241BB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Scheduled </w:t>
      </w:r>
      <w:r w:rsidR="003241BB">
        <w:rPr>
          <w:rFonts w:ascii="Century Gothic" w:eastAsia="Century Gothic" w:hAnsi="Century Gothic" w:cs="Century Gothic"/>
          <w:color w:val="000000"/>
          <w:sz w:val="22"/>
          <w:szCs w:val="22"/>
        </w:rPr>
        <w:t>Regular</w:t>
      </w:r>
      <w:r w:rsidR="008C3864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Meeting</w:t>
      </w:r>
      <w:r w:rsidR="003241BB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is Tuesday, </w:t>
      </w:r>
      <w:r w:rsidR="00681F6F">
        <w:rPr>
          <w:rFonts w:ascii="Century Gothic" w:eastAsia="Century Gothic" w:hAnsi="Century Gothic" w:cs="Century Gothic"/>
          <w:sz w:val="22"/>
          <w:szCs w:val="22"/>
        </w:rPr>
        <w:t>November 17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at 1 pm</w:t>
      </w:r>
      <w:r w:rsidR="003241BB"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bookmarkEnd w:id="1"/>
    <w:p w14:paraId="728EAD4C" w14:textId="77777777" w:rsidR="00B84285" w:rsidRDefault="00B84285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69B231C" w14:textId="77777777" w:rsidR="00B84285" w:rsidRDefault="00B84285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</w:p>
    <w:sectPr w:rsidR="00B84285">
      <w:headerReference w:type="default" r:id="rId8"/>
      <w:footerReference w:type="default" r:id="rId9"/>
      <w:pgSz w:w="12240" w:h="15840"/>
      <w:pgMar w:top="1440" w:right="1440" w:bottom="1440" w:left="1440" w:header="54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585B" w14:textId="77777777" w:rsidR="00733C33" w:rsidRDefault="00733C33">
      <w:r>
        <w:separator/>
      </w:r>
    </w:p>
  </w:endnote>
  <w:endnote w:type="continuationSeparator" w:id="0">
    <w:p w14:paraId="4F7C1A58" w14:textId="77777777" w:rsidR="00733C33" w:rsidRDefault="0073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39436" w14:textId="77777777" w:rsidR="00B84285" w:rsidRDefault="00BE62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1350" w:hanging="90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6A4A6114" wp14:editId="427B3BCB">
          <wp:extent cx="7772616" cy="692804"/>
          <wp:effectExtent l="0" t="0" r="0" b="0"/>
          <wp:docPr id="220" name="image2.jpg" descr="Macintosh HD:Users:gabo:Desktop:10/9:DCRA:DCRA-9.24:DCRA-LetterHead Concept 1.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acintosh HD:Users:gabo:Desktop:10/9:DCRA:DCRA-9.24:DCRA-LetterHead Concept 1.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616" cy="692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8B39" w14:textId="77777777" w:rsidR="00733C33" w:rsidRDefault="00733C33">
      <w:r>
        <w:separator/>
      </w:r>
    </w:p>
  </w:footnote>
  <w:footnote w:type="continuationSeparator" w:id="0">
    <w:p w14:paraId="2D28E528" w14:textId="77777777" w:rsidR="00733C33" w:rsidRDefault="0073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A17B" w14:textId="77777777" w:rsidR="00B84285" w:rsidRDefault="00BE62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900" w:hanging="36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47AD67B" wp14:editId="278311B0">
          <wp:simplePos x="0" y="0"/>
          <wp:positionH relativeFrom="margin">
            <wp:posOffset>1830070</wp:posOffset>
          </wp:positionH>
          <wp:positionV relativeFrom="margin">
            <wp:posOffset>-685799</wp:posOffset>
          </wp:positionV>
          <wp:extent cx="1844040" cy="732790"/>
          <wp:effectExtent l="0" t="0" r="0" b="0"/>
          <wp:wrapTopAndBottom distT="0" distB="0"/>
          <wp:docPr id="21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4040" cy="732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2798"/>
    <w:multiLevelType w:val="hybridMultilevel"/>
    <w:tmpl w:val="5508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74B2B"/>
    <w:multiLevelType w:val="hybridMultilevel"/>
    <w:tmpl w:val="F7A06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3255E1"/>
    <w:multiLevelType w:val="multilevel"/>
    <w:tmpl w:val="E35E0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4976B4"/>
    <w:multiLevelType w:val="hybridMultilevel"/>
    <w:tmpl w:val="FA08AF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85"/>
    <w:rsid w:val="000D313C"/>
    <w:rsid w:val="000F0776"/>
    <w:rsid w:val="003241BB"/>
    <w:rsid w:val="003518B2"/>
    <w:rsid w:val="00396DA5"/>
    <w:rsid w:val="003F3489"/>
    <w:rsid w:val="00530B5A"/>
    <w:rsid w:val="005E5A56"/>
    <w:rsid w:val="00681F6F"/>
    <w:rsid w:val="00733C33"/>
    <w:rsid w:val="00795ED5"/>
    <w:rsid w:val="007A5F5A"/>
    <w:rsid w:val="007C49B8"/>
    <w:rsid w:val="00853067"/>
    <w:rsid w:val="008C3864"/>
    <w:rsid w:val="00A6544B"/>
    <w:rsid w:val="00AF675F"/>
    <w:rsid w:val="00B84285"/>
    <w:rsid w:val="00BE62FA"/>
    <w:rsid w:val="00CC2D23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A0CC"/>
  <w15:docId w15:val="{E1638161-F363-45C8-BBDA-D50582ED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245F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322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Default">
    <w:name w:val="Default"/>
    <w:rsid w:val="00BC332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paragraph">
    <w:name w:val="paragraph"/>
    <w:basedOn w:val="Normal"/>
    <w:rsid w:val="005F5AC9"/>
    <w:rPr>
      <w:rFonts w:ascii="Times New Roman" w:eastAsiaTheme="minorHAnsi" w:hAnsi="Times New Roman" w:cs="Times New Roman"/>
    </w:rPr>
  </w:style>
  <w:style w:type="character" w:customStyle="1" w:styleId="normaltextrun">
    <w:name w:val="normaltextrun"/>
    <w:basedOn w:val="DefaultParagraphFont"/>
    <w:rsid w:val="005F5AC9"/>
  </w:style>
  <w:style w:type="character" w:customStyle="1" w:styleId="eop">
    <w:name w:val="eop"/>
    <w:basedOn w:val="DefaultParagraphFont"/>
    <w:rsid w:val="005F5AC9"/>
  </w:style>
  <w:style w:type="character" w:customStyle="1" w:styleId="Heading3Char">
    <w:name w:val="Heading 3 Char"/>
    <w:basedOn w:val="DefaultParagraphFont"/>
    <w:link w:val="Heading3"/>
    <w:uiPriority w:val="9"/>
    <w:rsid w:val="00D245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245F7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8C3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gjg8w0yShzLXTMaNlyUR5uZRQ==">AMUW2mUH5FyvmwjkhdL2gDSuF8QyCJ4lvDfEL83qk0vOd2SaNV/3I6oM4a7WhjJJ1h2UXr65lh1SoBicFW1NXuKsamaJrLxbB5shSd062Db4BPcuuhrfQsoMCD//n0GAND2fwuKQZC22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Gabo Lemos</dc:creator>
  <cp:lastModifiedBy>Champagne, Jennifer (DCRA)</cp:lastModifiedBy>
  <cp:revision>2</cp:revision>
  <cp:lastPrinted>2020-06-01T20:11:00Z</cp:lastPrinted>
  <dcterms:created xsi:type="dcterms:W3CDTF">2020-09-21T19:40:00Z</dcterms:created>
  <dcterms:modified xsi:type="dcterms:W3CDTF">2020-09-21T19:40:00Z</dcterms:modified>
</cp:coreProperties>
</file>